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1472AE" w14:textId="7809528D" w:rsidR="006C0762" w:rsidRPr="002B0C6A" w:rsidRDefault="00E924D2" w:rsidP="006C0762">
      <w:pPr>
        <w:pStyle w:val="Textkrper"/>
        <w:spacing w:line="300" w:lineRule="auto"/>
        <w:rPr>
          <w:sz w:val="28"/>
          <w:szCs w:val="28"/>
          <w:u w:val="single"/>
        </w:rPr>
      </w:pPr>
      <w:r>
        <w:rPr>
          <w:sz w:val="28"/>
          <w:szCs w:val="28"/>
          <w:u w:val="single"/>
        </w:rPr>
        <w:t xml:space="preserve">Systematischer Einstieg in </w:t>
      </w:r>
      <w:r w:rsidR="003C0241">
        <w:rPr>
          <w:sz w:val="28"/>
          <w:szCs w:val="28"/>
          <w:u w:val="single"/>
        </w:rPr>
        <w:t xml:space="preserve">die </w:t>
      </w:r>
      <w:r>
        <w:rPr>
          <w:sz w:val="28"/>
          <w:szCs w:val="28"/>
          <w:u w:val="single"/>
        </w:rPr>
        <w:t xml:space="preserve">digitale Zukunft: </w:t>
      </w:r>
    </w:p>
    <w:p w14:paraId="728076A1" w14:textId="77777777" w:rsidR="006C0762" w:rsidRPr="002B0C6A" w:rsidRDefault="006C0762" w:rsidP="006C0762">
      <w:pPr>
        <w:pStyle w:val="Textkrper"/>
        <w:spacing w:line="300" w:lineRule="auto"/>
        <w:rPr>
          <w:sz w:val="28"/>
          <w:szCs w:val="28"/>
          <w:u w:val="single"/>
        </w:rPr>
      </w:pPr>
    </w:p>
    <w:p w14:paraId="4553F8FF" w14:textId="1A0182BF" w:rsidR="006C0762" w:rsidRPr="002B0C6A" w:rsidRDefault="00200439" w:rsidP="1A2C7CA0">
      <w:pPr>
        <w:pStyle w:val="Textkrper"/>
        <w:spacing w:line="300" w:lineRule="auto"/>
        <w:rPr>
          <w:b/>
          <w:bCs/>
          <w:sz w:val="36"/>
          <w:szCs w:val="36"/>
        </w:rPr>
      </w:pPr>
      <w:r w:rsidRPr="1A2C7CA0">
        <w:rPr>
          <w:b/>
          <w:bCs/>
          <w:sz w:val="36"/>
          <w:szCs w:val="36"/>
        </w:rPr>
        <w:t>Integrale Planung und</w:t>
      </w:r>
      <w:r w:rsidR="00746518" w:rsidRPr="1A2C7CA0">
        <w:rPr>
          <w:b/>
          <w:bCs/>
          <w:sz w:val="36"/>
          <w:szCs w:val="36"/>
        </w:rPr>
        <w:t xml:space="preserve"> </w:t>
      </w:r>
      <w:r w:rsidR="006A58FB">
        <w:rPr>
          <w:b/>
          <w:bCs/>
          <w:sz w:val="36"/>
          <w:szCs w:val="36"/>
        </w:rPr>
        <w:t>Umsetzung</w:t>
      </w:r>
      <w:r w:rsidR="00746518" w:rsidRPr="1A2C7CA0">
        <w:rPr>
          <w:b/>
          <w:bCs/>
          <w:sz w:val="36"/>
          <w:szCs w:val="36"/>
        </w:rPr>
        <w:t xml:space="preserve"> </w:t>
      </w:r>
      <w:r w:rsidRPr="1A2C7CA0">
        <w:rPr>
          <w:b/>
          <w:bCs/>
          <w:sz w:val="36"/>
          <w:szCs w:val="36"/>
        </w:rPr>
        <w:t xml:space="preserve">mit BIM für </w:t>
      </w:r>
      <w:r w:rsidR="00746518" w:rsidRPr="1A2C7CA0">
        <w:rPr>
          <w:b/>
          <w:bCs/>
          <w:sz w:val="36"/>
          <w:szCs w:val="36"/>
        </w:rPr>
        <w:t xml:space="preserve">nachhaltiges </w:t>
      </w:r>
      <w:r w:rsidR="00746518" w:rsidRPr="006A58FB">
        <w:rPr>
          <w:b/>
          <w:bCs/>
          <w:sz w:val="36"/>
          <w:szCs w:val="36"/>
        </w:rPr>
        <w:t>Bauen</w:t>
      </w:r>
      <w:r w:rsidRPr="1A2C7CA0">
        <w:rPr>
          <w:b/>
          <w:bCs/>
          <w:sz w:val="36"/>
          <w:szCs w:val="36"/>
        </w:rPr>
        <w:t xml:space="preserve"> unverzichtbar</w:t>
      </w:r>
    </w:p>
    <w:p w14:paraId="418427E0" w14:textId="77777777" w:rsidR="006C0762" w:rsidRPr="002B0C6A" w:rsidRDefault="006C0762" w:rsidP="006C0762">
      <w:pPr>
        <w:pStyle w:val="Textkrper"/>
        <w:spacing w:line="300" w:lineRule="auto"/>
      </w:pPr>
    </w:p>
    <w:p w14:paraId="13A1F437" w14:textId="570797B3" w:rsidR="003F5141" w:rsidRDefault="006C0762" w:rsidP="00FE05FF">
      <w:pPr>
        <w:pStyle w:val="Textkrper"/>
        <w:spacing w:line="300" w:lineRule="auto"/>
        <w:rPr>
          <w:b/>
          <w:bCs/>
        </w:rPr>
      </w:pPr>
      <w:r w:rsidRPr="227A5644">
        <w:rPr>
          <w:b/>
          <w:bCs/>
        </w:rPr>
        <w:t>Attendorn,</w:t>
      </w:r>
      <w:r w:rsidR="0033790C" w:rsidRPr="227A5644">
        <w:rPr>
          <w:b/>
          <w:bCs/>
        </w:rPr>
        <w:t xml:space="preserve"> </w:t>
      </w:r>
      <w:r w:rsidR="00C53F05" w:rsidRPr="00C53F05">
        <w:rPr>
          <w:b/>
          <w:bCs/>
        </w:rPr>
        <w:t>7</w:t>
      </w:r>
      <w:r w:rsidR="007F2790" w:rsidRPr="00C53F05">
        <w:rPr>
          <w:b/>
          <w:bCs/>
        </w:rPr>
        <w:t>.</w:t>
      </w:r>
      <w:r w:rsidR="00C53F05" w:rsidRPr="00C53F05">
        <w:rPr>
          <w:b/>
          <w:bCs/>
        </w:rPr>
        <w:t xml:space="preserve"> April</w:t>
      </w:r>
      <w:r w:rsidR="0059167C" w:rsidRPr="00C53F05">
        <w:rPr>
          <w:b/>
          <w:bCs/>
        </w:rPr>
        <w:t xml:space="preserve"> </w:t>
      </w:r>
      <w:r w:rsidR="005024A1" w:rsidRPr="00C53F05">
        <w:rPr>
          <w:b/>
          <w:bCs/>
        </w:rPr>
        <w:t>20</w:t>
      </w:r>
      <w:r w:rsidR="008C7517" w:rsidRPr="00C53F05">
        <w:rPr>
          <w:b/>
          <w:bCs/>
        </w:rPr>
        <w:t>2</w:t>
      </w:r>
      <w:r w:rsidR="00C12607" w:rsidRPr="00C53F05">
        <w:rPr>
          <w:b/>
          <w:bCs/>
        </w:rPr>
        <w:t>6</w:t>
      </w:r>
      <w:r w:rsidR="0033790C" w:rsidRPr="227A5644">
        <w:rPr>
          <w:b/>
          <w:bCs/>
        </w:rPr>
        <w:t xml:space="preserve"> </w:t>
      </w:r>
      <w:r w:rsidRPr="227A5644">
        <w:rPr>
          <w:b/>
          <w:bCs/>
        </w:rPr>
        <w:t>–</w:t>
      </w:r>
      <w:r w:rsidR="0033790C" w:rsidRPr="227A5644">
        <w:rPr>
          <w:b/>
          <w:bCs/>
        </w:rPr>
        <w:t xml:space="preserve"> </w:t>
      </w:r>
      <w:r w:rsidR="00274B80" w:rsidRPr="227A5644">
        <w:rPr>
          <w:b/>
          <w:bCs/>
        </w:rPr>
        <w:t xml:space="preserve">Das digitale Bauen gilt als ein wesentlicher Ansatz, </w:t>
      </w:r>
      <w:r w:rsidR="00200439" w:rsidRPr="227A5644">
        <w:rPr>
          <w:b/>
          <w:bCs/>
        </w:rPr>
        <w:t xml:space="preserve">die </w:t>
      </w:r>
      <w:r w:rsidR="00274B80" w:rsidRPr="227A5644">
        <w:rPr>
          <w:b/>
          <w:bCs/>
        </w:rPr>
        <w:t>drängendsten Probleme der Baubranche – Fachkräfte</w:t>
      </w:r>
      <w:r w:rsidR="00FD0760">
        <w:rPr>
          <w:b/>
          <w:bCs/>
        </w:rPr>
        <w:t>-</w:t>
      </w:r>
      <w:r w:rsidR="00274B80" w:rsidRPr="227A5644">
        <w:rPr>
          <w:b/>
          <w:bCs/>
        </w:rPr>
        <w:t xml:space="preserve">mangel, langwierige Prozesse und </w:t>
      </w:r>
      <w:r w:rsidR="00A4180A" w:rsidRPr="00A4180A">
        <w:rPr>
          <w:b/>
          <w:bCs/>
        </w:rPr>
        <w:t>steigende</w:t>
      </w:r>
      <w:r w:rsidR="00274B80" w:rsidRPr="227A5644">
        <w:rPr>
          <w:b/>
          <w:bCs/>
        </w:rPr>
        <w:t xml:space="preserve"> Baukosten – wirkungsvoll abzufangen. Integral mit der Arbeitsmethodik Building Information Modeling (BIM) geplante Projekt</w:t>
      </w:r>
      <w:r w:rsidR="006C7A8F" w:rsidRPr="227A5644">
        <w:rPr>
          <w:b/>
          <w:bCs/>
        </w:rPr>
        <w:t xml:space="preserve">e </w:t>
      </w:r>
      <w:r w:rsidR="00274B80" w:rsidRPr="227A5644">
        <w:rPr>
          <w:b/>
          <w:bCs/>
        </w:rPr>
        <w:t>leisten darüber hinaus einen wesentlichen Beitrag zu nachhaltigerem Bauen</w:t>
      </w:r>
      <w:r w:rsidR="00200439" w:rsidRPr="227A5644">
        <w:rPr>
          <w:b/>
          <w:bCs/>
        </w:rPr>
        <w:t xml:space="preserve">, wie es </w:t>
      </w:r>
      <w:r w:rsidR="00CF50DD" w:rsidRPr="227A5644">
        <w:rPr>
          <w:b/>
          <w:bCs/>
        </w:rPr>
        <w:t xml:space="preserve">nicht zuletzt </w:t>
      </w:r>
      <w:r w:rsidR="00200439" w:rsidRPr="227A5644">
        <w:rPr>
          <w:b/>
          <w:bCs/>
        </w:rPr>
        <w:t xml:space="preserve">die EU-Gebäuderichtlinie </w:t>
      </w:r>
      <w:r w:rsidR="00057A77" w:rsidRPr="00057A77">
        <w:rPr>
          <w:b/>
          <w:bCs/>
        </w:rPr>
        <w:t>(EPB</w:t>
      </w:r>
      <w:r w:rsidR="006B61CC">
        <w:rPr>
          <w:b/>
          <w:bCs/>
        </w:rPr>
        <w:t>D –</w:t>
      </w:r>
      <w:r w:rsidR="00057A77" w:rsidRPr="00057A77">
        <w:rPr>
          <w:b/>
          <w:bCs/>
        </w:rPr>
        <w:t xml:space="preserve"> Energy Performance </w:t>
      </w:r>
      <w:proofErr w:type="spellStart"/>
      <w:r w:rsidR="00057A77" w:rsidRPr="00057A77">
        <w:rPr>
          <w:b/>
          <w:bCs/>
        </w:rPr>
        <w:t>of</w:t>
      </w:r>
      <w:proofErr w:type="spellEnd"/>
      <w:r w:rsidR="00057A77" w:rsidRPr="00057A77">
        <w:rPr>
          <w:b/>
          <w:bCs/>
        </w:rPr>
        <w:t xml:space="preserve"> Buildings </w:t>
      </w:r>
      <w:proofErr w:type="spellStart"/>
      <w:r w:rsidR="00057A77" w:rsidRPr="00057A77">
        <w:rPr>
          <w:b/>
          <w:bCs/>
        </w:rPr>
        <w:t>Directive</w:t>
      </w:r>
      <w:proofErr w:type="spellEnd"/>
      <w:r w:rsidR="00057A77" w:rsidRPr="00057A77">
        <w:rPr>
          <w:b/>
          <w:bCs/>
        </w:rPr>
        <w:t>)</w:t>
      </w:r>
      <w:r w:rsidR="00136BC1">
        <w:rPr>
          <w:b/>
          <w:bCs/>
        </w:rPr>
        <w:t xml:space="preserve"> </w:t>
      </w:r>
      <w:r w:rsidR="00057A77">
        <w:rPr>
          <w:b/>
          <w:bCs/>
        </w:rPr>
        <w:t>m</w:t>
      </w:r>
      <w:r w:rsidR="00CF50DD" w:rsidRPr="227A5644">
        <w:rPr>
          <w:b/>
          <w:bCs/>
        </w:rPr>
        <w:t xml:space="preserve">ittlerweile zwingend </w:t>
      </w:r>
      <w:r w:rsidR="009872B0" w:rsidRPr="227A5644">
        <w:rPr>
          <w:b/>
          <w:bCs/>
        </w:rPr>
        <w:t>einfordert</w:t>
      </w:r>
      <w:r w:rsidR="00274B80" w:rsidRPr="227A5644">
        <w:rPr>
          <w:b/>
          <w:bCs/>
        </w:rPr>
        <w:t xml:space="preserve">. Prototypisch für </w:t>
      </w:r>
      <w:r w:rsidR="00200439" w:rsidRPr="227A5644">
        <w:rPr>
          <w:b/>
          <w:bCs/>
        </w:rPr>
        <w:t xml:space="preserve">die Praxistauglichkeit dieses Ansatzes </w:t>
      </w:r>
      <w:r w:rsidR="00274B80" w:rsidRPr="227A5644">
        <w:rPr>
          <w:b/>
          <w:bCs/>
        </w:rPr>
        <w:t xml:space="preserve">steht das Seminarcenter „Viega World“, das als Leuchtturmprojekt für digitales Bauen </w:t>
      </w:r>
      <w:r w:rsidR="0042430A">
        <w:rPr>
          <w:b/>
          <w:bCs/>
        </w:rPr>
        <w:t xml:space="preserve">und nachhaltiges Betreiben </w:t>
      </w:r>
      <w:r w:rsidR="00274B80" w:rsidRPr="227A5644">
        <w:rPr>
          <w:b/>
          <w:bCs/>
        </w:rPr>
        <w:t>gilt.</w:t>
      </w:r>
    </w:p>
    <w:p w14:paraId="18CBCD23" w14:textId="77777777" w:rsidR="003F5141" w:rsidRDefault="003F5141" w:rsidP="00FE05FF">
      <w:pPr>
        <w:pStyle w:val="Textkrper"/>
        <w:spacing w:line="300" w:lineRule="auto"/>
        <w:rPr>
          <w:b/>
          <w:bCs/>
        </w:rPr>
      </w:pPr>
    </w:p>
    <w:p w14:paraId="3883374F" w14:textId="1C86EF44" w:rsidR="00A65C17" w:rsidRDefault="00106907" w:rsidP="00FE05FF">
      <w:pPr>
        <w:pStyle w:val="Textkrper"/>
        <w:spacing w:line="300" w:lineRule="auto"/>
      </w:pPr>
      <w:r>
        <w:t xml:space="preserve">Systemanbieter Viega </w:t>
      </w:r>
      <w:r w:rsidR="00200439">
        <w:t xml:space="preserve">hat </w:t>
      </w:r>
      <w:r>
        <w:t>als Investor, Bauherr und Betreiber des Seminarcenters die wissenschaftlich begleitete Planungs- und Bauphase</w:t>
      </w:r>
      <w:r w:rsidR="007A1D1E">
        <w:t xml:space="preserve"> genutzt, grundlegende Standards für die Entwicklung durchgängig digitalisierter Bauprozesse zu setzen. Viele der hier gesammelten Erkenntnisse sind in die einschlägigen Normen und Regelwerke eingeflossen</w:t>
      </w:r>
      <w:r w:rsidR="00284846">
        <w:t xml:space="preserve">, beispielsweise in die DIN EN ISO 19650 </w:t>
      </w:r>
      <w:r w:rsidR="00884234">
        <w:t>(</w:t>
      </w:r>
      <w:r w:rsidR="00884234" w:rsidRPr="00884234">
        <w:t>internationale Normenreihe für das Informationsmanagement mit</w:t>
      </w:r>
      <w:r w:rsidR="00884234">
        <w:t xml:space="preserve"> </w:t>
      </w:r>
      <w:r w:rsidR="00884234" w:rsidRPr="00884234">
        <w:t>BIM)</w:t>
      </w:r>
      <w:r w:rsidR="00B82757">
        <w:t xml:space="preserve"> </w:t>
      </w:r>
      <w:r w:rsidR="00284846">
        <w:t xml:space="preserve">oder </w:t>
      </w:r>
      <w:r w:rsidR="00EC4009">
        <w:t xml:space="preserve">in </w:t>
      </w:r>
      <w:r w:rsidR="00284846">
        <w:t xml:space="preserve">die </w:t>
      </w:r>
      <w:r w:rsidR="00F258C6">
        <w:t xml:space="preserve">Richtlinienreihe </w:t>
      </w:r>
      <w:r w:rsidR="00284846">
        <w:t>VDI</w:t>
      </w:r>
      <w:r w:rsidR="00F258C6">
        <w:t xml:space="preserve"> </w:t>
      </w:r>
      <w:r w:rsidR="00284846">
        <w:t>2552</w:t>
      </w:r>
      <w:r w:rsidR="007A1D1E">
        <w:t xml:space="preserve"> </w:t>
      </w:r>
      <w:r w:rsidR="00F258C6">
        <w:t>(f</w:t>
      </w:r>
      <w:r w:rsidR="00F258C6" w:rsidRPr="00F258C6">
        <w:t>ür die effektive Implementierung von BIM in die Prozesse des Planens, Bauens und Betreibens</w:t>
      </w:r>
      <w:r w:rsidR="00F258C6">
        <w:t>)</w:t>
      </w:r>
      <w:r w:rsidR="00F258C6" w:rsidRPr="00F258C6">
        <w:t>.</w:t>
      </w:r>
      <w:r w:rsidR="00A65C17">
        <w:t xml:space="preserve"> Ein zweiter Schwerpunkt lag auf der Frage</w:t>
      </w:r>
      <w:r w:rsidR="007A1D1E">
        <w:t xml:space="preserve">, welchen Beitrag </w:t>
      </w:r>
      <w:r w:rsidR="00576663">
        <w:t xml:space="preserve">die </w:t>
      </w:r>
      <w:r w:rsidR="007A1D1E">
        <w:t xml:space="preserve">Digitalisierung </w:t>
      </w:r>
      <w:r w:rsidR="00A65C17">
        <w:t>zum nachhaltigen Bauen und Betreiben eines solchen Objektes leisten kann</w:t>
      </w:r>
      <w:r w:rsidR="006B61CC">
        <w:t>.</w:t>
      </w:r>
      <w:r w:rsidR="00A65C17">
        <w:t xml:space="preserve"> Die EU-Gebäuderichtlinie verlangt bekanntlich, dass ab 2028/2030 alle Neubauten und bis 2050 auch die Gebäude im Bestand klimaneutral sind.</w:t>
      </w:r>
    </w:p>
    <w:p w14:paraId="4C4D3E1D" w14:textId="77777777" w:rsidR="00A65C17" w:rsidRDefault="00A65C17" w:rsidP="00FE05FF">
      <w:pPr>
        <w:pStyle w:val="Textkrper"/>
        <w:spacing w:line="300" w:lineRule="auto"/>
      </w:pPr>
    </w:p>
    <w:p w14:paraId="01BEE8B5" w14:textId="77777777" w:rsidR="00A65C17" w:rsidRDefault="00A65C17" w:rsidP="00A65C17">
      <w:pPr>
        <w:pStyle w:val="Textkrper"/>
        <w:spacing w:line="300" w:lineRule="auto"/>
      </w:pPr>
      <w:r>
        <w:t>Das überzeugende Resultat: Die „Viega World“ ist ein klimaneutrales Gebäude, das von der Deutschen Gesellschaft für Nachhaltiges Bauen (DGNB) mit der höchsten Bewertungsstufe „Platin“ zertifiziert wurde.</w:t>
      </w:r>
    </w:p>
    <w:p w14:paraId="2B52A17E" w14:textId="77777777" w:rsidR="00A65C17" w:rsidRDefault="00A65C17" w:rsidP="00A65C17">
      <w:pPr>
        <w:pStyle w:val="Textkrper"/>
        <w:spacing w:line="300" w:lineRule="auto"/>
      </w:pPr>
    </w:p>
    <w:p w14:paraId="4D8CC354" w14:textId="77777777" w:rsidR="00A65C17" w:rsidRDefault="00A65C17" w:rsidP="00A65C17">
      <w:pPr>
        <w:pStyle w:val="Textkrper"/>
        <w:spacing w:line="300" w:lineRule="auto"/>
      </w:pPr>
    </w:p>
    <w:p w14:paraId="4B43C3E4" w14:textId="77777777" w:rsidR="00A65C17" w:rsidRDefault="00A65C17" w:rsidP="00FE05FF">
      <w:pPr>
        <w:pStyle w:val="Textkrper"/>
        <w:spacing w:line="300" w:lineRule="auto"/>
      </w:pPr>
    </w:p>
    <w:p w14:paraId="19EC7AC3" w14:textId="263CFA22" w:rsidR="00A65C17" w:rsidRPr="00A65C17" w:rsidRDefault="00F02D82" w:rsidP="00753188">
      <w:pPr>
        <w:pStyle w:val="Textkrper"/>
        <w:spacing w:line="300" w:lineRule="auto"/>
        <w:rPr>
          <w:b/>
          <w:bCs/>
        </w:rPr>
      </w:pPr>
      <w:r w:rsidRPr="140A18AE">
        <w:rPr>
          <w:b/>
          <w:bCs/>
        </w:rPr>
        <w:lastRenderedPageBreak/>
        <w:t xml:space="preserve">Nachhaltiges Bauen setzt </w:t>
      </w:r>
      <w:r w:rsidR="009C76BA">
        <w:rPr>
          <w:b/>
          <w:bCs/>
        </w:rPr>
        <w:t>strukturierte</w:t>
      </w:r>
      <w:r w:rsidRPr="140A18AE">
        <w:rPr>
          <w:b/>
          <w:bCs/>
        </w:rPr>
        <w:t xml:space="preserve"> Daten voraus</w:t>
      </w:r>
    </w:p>
    <w:p w14:paraId="486DDEDC" w14:textId="63B8027E" w:rsidR="00753188" w:rsidRDefault="00753188" w:rsidP="00753188">
      <w:pPr>
        <w:pStyle w:val="Textkrper"/>
        <w:spacing w:line="300" w:lineRule="auto"/>
      </w:pPr>
      <w:r>
        <w:t>Isabel Hammerschmidt, Engineering Consultant bei Viega und Expertin für Digitales Bauen und Nachhaltigkeit</w:t>
      </w:r>
      <w:r w:rsidR="00EF27BD">
        <w:t>:</w:t>
      </w:r>
      <w:r>
        <w:t xml:space="preserve"> „</w:t>
      </w:r>
      <w:r w:rsidR="0042430A">
        <w:t>Für</w:t>
      </w:r>
      <w:r>
        <w:t xml:space="preserve"> solche Ergebnisse mussten wir das Bauen komplett neu denken. Und BIM war dafür die unverzichtbare Basis. Denn bei dem von Anfang an auf höchste Nachhaltigkeit ausgerichteten Projekt wurde sehr frühzeitig deutlich, wie umfassend digitales Bauen in der Praxis über die reinen Planungsdaten des Gebäudes hinausgehend sein wird. Ein wichtiger Erkenntnisgewinn war so die neue Rolle, die beim Bauen mit BIM künftig </w:t>
      </w:r>
      <w:r w:rsidR="00EF27BD">
        <w:t xml:space="preserve">Viega als </w:t>
      </w:r>
      <w:r>
        <w:t xml:space="preserve">Hersteller </w:t>
      </w:r>
      <w:r w:rsidR="00EF27BD">
        <w:t xml:space="preserve">sowie </w:t>
      </w:r>
      <w:r>
        <w:t>Installationssystemen zufällt</w:t>
      </w:r>
      <w:r w:rsidR="00214F4A">
        <w:t>.</w:t>
      </w:r>
      <w:r>
        <w:t xml:space="preserve"> Deren digitale Produktinformationen und Spezifikationen sind </w:t>
      </w:r>
      <w:r w:rsidR="00BA1A43">
        <w:t xml:space="preserve">zum Beispiel </w:t>
      </w:r>
      <w:r w:rsidR="00214F4A">
        <w:t xml:space="preserve">die </w:t>
      </w:r>
      <w:r>
        <w:t>wesentliche Grundlage für Materiallisten mit den benötigten Nachhaltigkeitswerten</w:t>
      </w:r>
      <w:r w:rsidR="00214F4A">
        <w:t>.</w:t>
      </w:r>
      <w:r>
        <w:t xml:space="preserve"> </w:t>
      </w:r>
      <w:r w:rsidR="00214F4A">
        <w:t>Entsprechend aufbereitet können diese Daten</w:t>
      </w:r>
      <w:r w:rsidR="00A65C17">
        <w:t xml:space="preserve"> </w:t>
      </w:r>
      <w:r w:rsidR="00214F4A">
        <w:t>dann</w:t>
      </w:r>
      <w:r>
        <w:t xml:space="preserve"> in verknüpften Informationsketten von der Entwicklung über die Produktion bis in Einbau, Betrieb und Rückbau eines Objektes in den Gesamtprozess einfließen.“</w:t>
      </w:r>
    </w:p>
    <w:p w14:paraId="0D077EF2" w14:textId="77777777" w:rsidR="00F02D82" w:rsidRDefault="00F02D82" w:rsidP="00753188">
      <w:pPr>
        <w:pStyle w:val="Textkrper"/>
        <w:spacing w:line="300" w:lineRule="auto"/>
      </w:pPr>
    </w:p>
    <w:p w14:paraId="1D73DDB6" w14:textId="16839D08" w:rsidR="00F02D82" w:rsidRDefault="00F02D82" w:rsidP="00E26FD5">
      <w:pPr>
        <w:pStyle w:val="Textkrper"/>
        <w:spacing w:line="300" w:lineRule="auto"/>
      </w:pPr>
      <w:r>
        <w:t xml:space="preserve">Viega </w:t>
      </w:r>
      <w:r w:rsidR="009C76BA">
        <w:t xml:space="preserve">stellt auf der </w:t>
      </w:r>
      <w:r w:rsidR="003C0241">
        <w:t xml:space="preserve">eigenen Unternehmens-Website </w:t>
      </w:r>
      <w:r w:rsidR="009C76BA">
        <w:t xml:space="preserve">und über </w:t>
      </w:r>
      <w:r w:rsidR="00E26FD5">
        <w:t>„ÖKOBAUDAT“</w:t>
      </w:r>
      <w:r w:rsidR="009C76BA">
        <w:t xml:space="preserve"> bereits für rund 90</w:t>
      </w:r>
      <w:r w:rsidR="00421420">
        <w:t xml:space="preserve"> </w:t>
      </w:r>
      <w:r w:rsidR="009C76BA">
        <w:t>% des Produktportfolios</w:t>
      </w:r>
      <w:r>
        <w:t xml:space="preserve"> die entsprechenden Umweltproduktdeklarationen (</w:t>
      </w:r>
      <w:r w:rsidR="003C0241">
        <w:t>Enviro</w:t>
      </w:r>
      <w:r w:rsidR="006A58FB">
        <w:t>n</w:t>
      </w:r>
      <w:r w:rsidR="003C0241">
        <w:t xml:space="preserve">mental </w:t>
      </w:r>
      <w:proofErr w:type="spellStart"/>
      <w:r w:rsidR="003C0241">
        <w:t>Product</w:t>
      </w:r>
      <w:proofErr w:type="spellEnd"/>
      <w:r w:rsidR="003C0241">
        <w:t xml:space="preserve"> </w:t>
      </w:r>
      <w:proofErr w:type="spellStart"/>
      <w:r w:rsidR="003C0241">
        <w:t>Declaration</w:t>
      </w:r>
      <w:r w:rsidR="009E53C3">
        <w:t>s</w:t>
      </w:r>
      <w:proofErr w:type="spellEnd"/>
      <w:r w:rsidR="00FF5F26">
        <w:t>, EPD</w:t>
      </w:r>
      <w:r w:rsidR="009E53C3">
        <w:t>s</w:t>
      </w:r>
      <w:r>
        <w:t>)</w:t>
      </w:r>
      <w:r w:rsidR="009C76BA">
        <w:t xml:space="preserve"> </w:t>
      </w:r>
      <w:r>
        <w:t xml:space="preserve">bereit. Neben den Ökobilanzdaten enthalten die vom unabhängigen Institut </w:t>
      </w:r>
      <w:proofErr w:type="spellStart"/>
      <w:r>
        <w:t>ift</w:t>
      </w:r>
      <w:proofErr w:type="spellEnd"/>
      <w:r>
        <w:t xml:space="preserve"> Rosenheim ausgestellten EPDs </w:t>
      </w:r>
      <w:r w:rsidR="009E53C3">
        <w:t>beispielsweise</w:t>
      </w:r>
      <w:r>
        <w:t xml:space="preserve"> Informationen zur Materialzusammensetzung, Materialkonformität oder Lebensdauer. </w:t>
      </w:r>
      <w:r w:rsidR="00CA2ED0">
        <w:t>Dadurch lassen sich</w:t>
      </w:r>
      <w:r w:rsidR="000364E5">
        <w:t xml:space="preserve"> die Umweltauswirkungen der Bauprodukte im Rahmen der Zertifizierung </w:t>
      </w:r>
      <w:r w:rsidR="005E3B76">
        <w:t xml:space="preserve">– </w:t>
      </w:r>
      <w:r w:rsidR="00BA1A43">
        <w:t>wie</w:t>
      </w:r>
      <w:r w:rsidR="005E3B76">
        <w:t xml:space="preserve"> durch die DGNB – </w:t>
      </w:r>
      <w:r w:rsidR="000364E5">
        <w:t>exakt bewerte</w:t>
      </w:r>
      <w:r w:rsidR="00CA2ED0">
        <w:t>n</w:t>
      </w:r>
      <w:r w:rsidR="000364E5">
        <w:t>.</w:t>
      </w:r>
    </w:p>
    <w:p w14:paraId="010D53C1" w14:textId="77777777" w:rsidR="00F02D82" w:rsidRDefault="00F02D82" w:rsidP="00F02D82">
      <w:pPr>
        <w:pStyle w:val="Textkrper"/>
        <w:spacing w:line="300" w:lineRule="auto"/>
      </w:pPr>
    </w:p>
    <w:p w14:paraId="450F8522" w14:textId="7E7D0DE1" w:rsidR="00B91A0E" w:rsidRDefault="00EF27BD" w:rsidP="00753188">
      <w:pPr>
        <w:pStyle w:val="Textkrper"/>
        <w:spacing w:line="300" w:lineRule="auto"/>
        <w:rPr>
          <w:b/>
          <w:bCs/>
        </w:rPr>
      </w:pPr>
      <w:r>
        <w:rPr>
          <w:b/>
          <w:bCs/>
        </w:rPr>
        <w:t>Frühzeitig Weichen stellen</w:t>
      </w:r>
    </w:p>
    <w:p w14:paraId="7D8EA9F4" w14:textId="2874235C" w:rsidR="0007552E" w:rsidRPr="000B2F3E" w:rsidRDefault="00D623DB" w:rsidP="007D4C57">
      <w:pPr>
        <w:pStyle w:val="Textkrper"/>
        <w:spacing w:line="300" w:lineRule="auto"/>
      </w:pPr>
      <w:r w:rsidRPr="000B2F3E">
        <w:t>Als Systemanbieter von Installationstechnik steht Viega dafür, die Technische Gebäudeausrüstung (TGA) als wichtigsten Strukturgeber für digitales und nachhaltiges Bauen zu etablieren.</w:t>
      </w:r>
      <w:r w:rsidR="000B2F3E" w:rsidRPr="000B2F3E">
        <w:t xml:space="preserve"> </w:t>
      </w:r>
      <w:r w:rsidRPr="000B2F3E">
        <w:t>Dies gelingt unter anderem durch den optimalen Abgleich von Energieträgern und Energiesenken, eine effiziente Schachtnutzung sowie durchdachte Kalt- und Warmwasserführung, unterstützt durch ganzheitlich optimierte Systemlösungen.</w:t>
      </w:r>
      <w:r w:rsidR="000B2F3E">
        <w:t xml:space="preserve"> </w:t>
      </w:r>
      <w:r w:rsidR="00AA33A7">
        <w:rPr>
          <w:szCs w:val="22"/>
        </w:rPr>
        <w:t xml:space="preserve">Im Sinne </w:t>
      </w:r>
      <w:r w:rsidR="007D4C57">
        <w:rPr>
          <w:szCs w:val="22"/>
        </w:rPr>
        <w:t>umwelt</w:t>
      </w:r>
      <w:r w:rsidR="00AA33A7">
        <w:rPr>
          <w:szCs w:val="22"/>
        </w:rPr>
        <w:t>schonende</w:t>
      </w:r>
      <w:r w:rsidR="00EF27BD">
        <w:rPr>
          <w:szCs w:val="22"/>
        </w:rPr>
        <w:t>r</w:t>
      </w:r>
      <w:r w:rsidR="00AA33A7">
        <w:rPr>
          <w:szCs w:val="22"/>
        </w:rPr>
        <w:t xml:space="preserve"> Projektqualität </w:t>
      </w:r>
      <w:r w:rsidR="0020792E">
        <w:rPr>
          <w:szCs w:val="22"/>
        </w:rPr>
        <w:t>und</w:t>
      </w:r>
      <w:r w:rsidR="00AA33A7">
        <w:rPr>
          <w:szCs w:val="22"/>
        </w:rPr>
        <w:t xml:space="preserve"> effiziente</w:t>
      </w:r>
      <w:r w:rsidR="00EF27BD">
        <w:rPr>
          <w:szCs w:val="22"/>
        </w:rPr>
        <w:t>r</w:t>
      </w:r>
      <w:r w:rsidR="00AA33A7">
        <w:rPr>
          <w:szCs w:val="22"/>
        </w:rPr>
        <w:t xml:space="preserve"> Projektabwicklung </w:t>
      </w:r>
      <w:r w:rsidR="007D4C57">
        <w:rPr>
          <w:szCs w:val="22"/>
        </w:rPr>
        <w:t xml:space="preserve">setzt </w:t>
      </w:r>
      <w:r w:rsidR="007D4C57" w:rsidRPr="006A58FB">
        <w:rPr>
          <w:szCs w:val="22"/>
        </w:rPr>
        <w:t>das</w:t>
      </w:r>
      <w:r w:rsidR="007D4C57">
        <w:rPr>
          <w:szCs w:val="22"/>
        </w:rPr>
        <w:t xml:space="preserve"> </w:t>
      </w:r>
      <w:r w:rsidR="0020792E">
        <w:rPr>
          <w:szCs w:val="22"/>
        </w:rPr>
        <w:t>jedoch</w:t>
      </w:r>
      <w:r w:rsidR="007D4C57">
        <w:rPr>
          <w:szCs w:val="22"/>
        </w:rPr>
        <w:t xml:space="preserve"> eine völlig neue Herangehensweise mit enger Kollaboration aller </w:t>
      </w:r>
      <w:r w:rsidR="00AA33A7">
        <w:rPr>
          <w:szCs w:val="22"/>
        </w:rPr>
        <w:t xml:space="preserve">Baubeteiligten </w:t>
      </w:r>
      <w:r w:rsidR="007D4C57">
        <w:rPr>
          <w:szCs w:val="22"/>
        </w:rPr>
        <w:t>voraus</w:t>
      </w:r>
      <w:r w:rsidR="00EF27BD">
        <w:rPr>
          <w:szCs w:val="22"/>
        </w:rPr>
        <w:t xml:space="preserve">. </w:t>
      </w:r>
      <w:r w:rsidR="006A58FB">
        <w:rPr>
          <w:szCs w:val="22"/>
        </w:rPr>
        <w:t>Dafür ist ein</w:t>
      </w:r>
      <w:r w:rsidR="007D4C57">
        <w:rPr>
          <w:szCs w:val="22"/>
        </w:rPr>
        <w:t xml:space="preserve"> zunächst vorgeschaltete</w:t>
      </w:r>
      <w:r w:rsidR="006A58FB">
        <w:rPr>
          <w:szCs w:val="22"/>
        </w:rPr>
        <w:t>r</w:t>
      </w:r>
      <w:r w:rsidR="007D4C57">
        <w:rPr>
          <w:szCs w:val="22"/>
        </w:rPr>
        <w:t xml:space="preserve">, später </w:t>
      </w:r>
      <w:r w:rsidR="0007552E">
        <w:rPr>
          <w:szCs w:val="22"/>
        </w:rPr>
        <w:t>konsequent</w:t>
      </w:r>
      <w:r w:rsidR="007D4C57">
        <w:rPr>
          <w:szCs w:val="22"/>
        </w:rPr>
        <w:t xml:space="preserve"> fortgeschriebene</w:t>
      </w:r>
      <w:r w:rsidR="006A58FB">
        <w:rPr>
          <w:szCs w:val="22"/>
        </w:rPr>
        <w:t>r</w:t>
      </w:r>
      <w:r w:rsidR="007D4C57">
        <w:rPr>
          <w:szCs w:val="22"/>
        </w:rPr>
        <w:t xml:space="preserve"> und begleitende</w:t>
      </w:r>
      <w:r w:rsidR="006A58FB">
        <w:rPr>
          <w:szCs w:val="22"/>
        </w:rPr>
        <w:t>r</w:t>
      </w:r>
      <w:r w:rsidR="007D4C57">
        <w:rPr>
          <w:szCs w:val="22"/>
        </w:rPr>
        <w:t xml:space="preserve"> digitale</w:t>
      </w:r>
      <w:r w:rsidR="006A58FB">
        <w:rPr>
          <w:szCs w:val="22"/>
        </w:rPr>
        <w:t>r</w:t>
      </w:r>
      <w:r w:rsidR="007D4C57">
        <w:rPr>
          <w:szCs w:val="22"/>
        </w:rPr>
        <w:t xml:space="preserve"> Prozess </w:t>
      </w:r>
      <w:r w:rsidR="006A58FB">
        <w:rPr>
          <w:szCs w:val="22"/>
        </w:rPr>
        <w:t>notwendig</w:t>
      </w:r>
      <w:r w:rsidR="007D4C57">
        <w:rPr>
          <w:szCs w:val="22"/>
        </w:rPr>
        <w:t>.</w:t>
      </w:r>
      <w:r w:rsidR="0007552E">
        <w:rPr>
          <w:szCs w:val="22"/>
        </w:rPr>
        <w:t xml:space="preserve"> </w:t>
      </w:r>
    </w:p>
    <w:p w14:paraId="54CF42CE" w14:textId="77777777" w:rsidR="0007552E" w:rsidRDefault="0007552E" w:rsidP="007D4C57">
      <w:pPr>
        <w:pStyle w:val="Textkrper"/>
        <w:spacing w:line="300" w:lineRule="auto"/>
        <w:rPr>
          <w:szCs w:val="22"/>
        </w:rPr>
      </w:pPr>
    </w:p>
    <w:p w14:paraId="76ED8DD2" w14:textId="0B267E8E" w:rsidR="00932B38" w:rsidRDefault="00CF50DD" w:rsidP="00CF50DD">
      <w:pPr>
        <w:pStyle w:val="Textkrper"/>
        <w:spacing w:line="300" w:lineRule="auto"/>
      </w:pPr>
      <w:r>
        <w:t>Die Potenziale</w:t>
      </w:r>
      <w:r w:rsidR="00CA548A">
        <w:t xml:space="preserve"> </w:t>
      </w:r>
      <w:r w:rsidR="00BB6898">
        <w:t>des datenbasierten Planens</w:t>
      </w:r>
      <w:r>
        <w:t xml:space="preserve"> und Bauen</w:t>
      </w:r>
      <w:r w:rsidR="00CA548A">
        <w:t>s</w:t>
      </w:r>
      <w:r>
        <w:t xml:space="preserve"> könnten insbesondere in der industriellen Vorfertigung einen enormen Hebel für die </w:t>
      </w:r>
      <w:r>
        <w:lastRenderedPageBreak/>
        <w:t>gesamte Branche entfalten.</w:t>
      </w:r>
      <w:r w:rsidR="0007552E">
        <w:t xml:space="preserve"> </w:t>
      </w:r>
      <w:r>
        <w:t xml:space="preserve">Isabel Hammerschmidt: „Mit </w:t>
      </w:r>
      <w:r w:rsidR="0007552E">
        <w:t xml:space="preserve">der dafür gebotenen </w:t>
      </w:r>
      <w:r>
        <w:t xml:space="preserve">Durchgängigkeit von Projekt- und Produktdaten wird die Digitalisierung zu dem strategischen Schlüssel, um erfolgreich die dringend notwendige </w:t>
      </w:r>
      <w:proofErr w:type="spellStart"/>
      <w:r>
        <w:t>Bauwende</w:t>
      </w:r>
      <w:proofErr w:type="spellEnd"/>
      <w:r>
        <w:t xml:space="preserve"> einzuleiten."</w:t>
      </w:r>
      <w:r w:rsidR="00932B38">
        <w:t xml:space="preserve"> </w:t>
      </w:r>
    </w:p>
    <w:p w14:paraId="56B814CC" w14:textId="77777777" w:rsidR="00932B38" w:rsidRDefault="00932B38" w:rsidP="00CF50DD">
      <w:pPr>
        <w:pStyle w:val="Textkrper"/>
        <w:spacing w:line="300" w:lineRule="auto"/>
      </w:pPr>
    </w:p>
    <w:p w14:paraId="577F2FD6" w14:textId="260CDE47" w:rsidR="00CF50DD" w:rsidRPr="00753188" w:rsidRDefault="00932B38" w:rsidP="00CF50DD">
      <w:pPr>
        <w:pStyle w:val="Textkrper"/>
        <w:spacing w:line="300" w:lineRule="auto"/>
      </w:pPr>
      <w:r>
        <w:t>Viega hat für diese Transformation des Bauprozesses ein ganzheitliches Serviceangebot entwickelt. Es enthält neben praxisgerechten Softwareangeboten, auch zur Modellierung oder Berechnung, diverse Konfiguratoren zur umfassenden Abbildung kompletter Installations- und Vorwandsysteme.</w:t>
      </w:r>
    </w:p>
    <w:p w14:paraId="197EC69D" w14:textId="77777777" w:rsidR="00CF50DD" w:rsidRDefault="00CF50DD" w:rsidP="00AA33A7">
      <w:pPr>
        <w:pStyle w:val="Textkrper"/>
        <w:spacing w:line="300" w:lineRule="auto"/>
        <w:rPr>
          <w:szCs w:val="22"/>
        </w:rPr>
      </w:pPr>
    </w:p>
    <w:p w14:paraId="27AE939B" w14:textId="69303D11" w:rsidR="00EE7D06" w:rsidRPr="007A7C3B" w:rsidRDefault="00EE7D06" w:rsidP="00EE7D06">
      <w:pPr>
        <w:pStyle w:val="Textkrper"/>
        <w:spacing w:line="300" w:lineRule="auto"/>
        <w:rPr>
          <w:b/>
          <w:bCs/>
          <w:lang w:val="en-GB"/>
        </w:rPr>
      </w:pPr>
      <w:r w:rsidRPr="007A7C3B">
        <w:rPr>
          <w:b/>
          <w:bCs/>
          <w:lang w:val="en-GB"/>
        </w:rPr>
        <w:t xml:space="preserve">„Viega </w:t>
      </w:r>
      <w:proofErr w:type="gramStart"/>
      <w:r w:rsidRPr="007A7C3B">
        <w:rPr>
          <w:b/>
          <w:bCs/>
          <w:lang w:val="en-GB"/>
        </w:rPr>
        <w:t xml:space="preserve">World“ </w:t>
      </w:r>
      <w:proofErr w:type="spellStart"/>
      <w:r w:rsidRPr="007A7C3B">
        <w:rPr>
          <w:b/>
          <w:bCs/>
          <w:lang w:val="en-GB"/>
        </w:rPr>
        <w:t>als</w:t>
      </w:r>
      <w:proofErr w:type="spellEnd"/>
      <w:proofErr w:type="gramEnd"/>
      <w:r w:rsidRPr="007A7C3B">
        <w:rPr>
          <w:b/>
          <w:bCs/>
          <w:lang w:val="en-GB"/>
        </w:rPr>
        <w:t xml:space="preserve"> </w:t>
      </w:r>
      <w:r w:rsidR="007A7C3B" w:rsidRPr="007A7C3B">
        <w:rPr>
          <w:b/>
          <w:bCs/>
          <w:lang w:val="en-GB"/>
        </w:rPr>
        <w:t>Best-pr</w:t>
      </w:r>
      <w:r w:rsidR="007A7C3B">
        <w:rPr>
          <w:b/>
          <w:bCs/>
          <w:lang w:val="en-GB"/>
        </w:rPr>
        <w:t>actice-</w:t>
      </w:r>
      <w:proofErr w:type="spellStart"/>
      <w:r w:rsidR="007A7C3B">
        <w:rPr>
          <w:b/>
          <w:bCs/>
          <w:lang w:val="en-GB"/>
        </w:rPr>
        <w:t>Beispiel</w:t>
      </w:r>
      <w:proofErr w:type="spellEnd"/>
    </w:p>
    <w:p w14:paraId="6F6179A5" w14:textId="747AE9B2" w:rsidR="00EE7D06" w:rsidRDefault="00EE7D06" w:rsidP="0007552E">
      <w:pPr>
        <w:pStyle w:val="Textkrper"/>
        <w:spacing w:line="300" w:lineRule="auto"/>
      </w:pPr>
      <w:r>
        <w:t xml:space="preserve">Wie </w:t>
      </w:r>
      <w:r w:rsidR="0007552E">
        <w:t xml:space="preserve">nachhaltig sich mit </w:t>
      </w:r>
      <w:r w:rsidR="007A7C3B">
        <w:t>einem solchen</w:t>
      </w:r>
      <w:r w:rsidR="0007552E">
        <w:t xml:space="preserve"> A</w:t>
      </w:r>
      <w:r w:rsidR="00A4180A">
        <w:t>n</w:t>
      </w:r>
      <w:r w:rsidR="0007552E">
        <w:t xml:space="preserve">satz bauen lässt, zeigt am besten das </w:t>
      </w:r>
      <w:r>
        <w:t xml:space="preserve">Beispiel </w:t>
      </w:r>
      <w:r w:rsidR="0007552E">
        <w:t xml:space="preserve">der „Viega World“ </w:t>
      </w:r>
      <w:r w:rsidR="000068D1">
        <w:t>selbst</w:t>
      </w:r>
      <w:r>
        <w:t xml:space="preserve">: </w:t>
      </w:r>
      <w:r w:rsidR="0007552E">
        <w:t xml:space="preserve">Über </w:t>
      </w:r>
      <w:r>
        <w:t xml:space="preserve">ein vernetztes Konzept aus energetisch optimierter Gebäudehülle, Photovoltaik (2.700 m² mit rund 530 kWp) </w:t>
      </w:r>
      <w:r w:rsidR="007A7C3B">
        <w:t xml:space="preserve">und </w:t>
      </w:r>
      <w:proofErr w:type="spellStart"/>
      <w:r>
        <w:t>Anergienutzung</w:t>
      </w:r>
      <w:proofErr w:type="spellEnd"/>
      <w:r>
        <w:t xml:space="preserve"> eines benachbarten Viega Produktionsbetriebs </w:t>
      </w:r>
      <w:r w:rsidR="0007552E">
        <w:t>wird hier mehr Energie erzeugt</w:t>
      </w:r>
      <w:r w:rsidR="007A7C3B">
        <w:t>,</w:t>
      </w:r>
      <w:r w:rsidR="0007552E">
        <w:t xml:space="preserve"> als für den täglichen Betrieb benötigt</w:t>
      </w:r>
      <w:r w:rsidR="00012851">
        <w:t xml:space="preserve"> wird</w:t>
      </w:r>
      <w:r>
        <w:t xml:space="preserve">. </w:t>
      </w:r>
      <w:r w:rsidR="0007552E">
        <w:t xml:space="preserve">Eine maßgebliche Rolle spielt dabei die mit einer Vielzahl an Sensoren ausgestattete TGA. </w:t>
      </w:r>
      <w:r w:rsidR="007A7C3B">
        <w:t>Sie</w:t>
      </w:r>
      <w:r w:rsidR="0007552E">
        <w:t xml:space="preserve"> </w:t>
      </w:r>
      <w:r>
        <w:t xml:space="preserve">liefern die entscheidenden Daten, die im Anschluss über </w:t>
      </w:r>
      <w:r w:rsidR="00932B38">
        <w:t xml:space="preserve">ein </w:t>
      </w:r>
      <w:r>
        <w:t xml:space="preserve">entsprechendes Monitoring ausgewertet und für </w:t>
      </w:r>
      <w:r w:rsidR="008279FA">
        <w:t>die</w:t>
      </w:r>
      <w:r>
        <w:t xml:space="preserve"> beständige energetische Verbesserung des Gebäudebetriebs genutzt werden.</w:t>
      </w:r>
      <w:r w:rsidR="00763DBF">
        <w:t xml:space="preserve"> Digital nachhaltiges Bauen bekommt aufgrund der niedrigeren Betriebskosten </w:t>
      </w:r>
      <w:r w:rsidR="006A58FB">
        <w:t xml:space="preserve">so </w:t>
      </w:r>
      <w:r w:rsidR="00763DBF">
        <w:t>zugleich eine ökonomische Dimension, die durch analoges Bauen und Betreiben nicht zu erreichen wäre.</w:t>
      </w:r>
    </w:p>
    <w:p w14:paraId="2228CA3B" w14:textId="77777777" w:rsidR="00276A1E" w:rsidRDefault="00276A1E" w:rsidP="0007552E">
      <w:pPr>
        <w:pStyle w:val="Textkrper"/>
        <w:spacing w:line="300" w:lineRule="auto"/>
      </w:pPr>
    </w:p>
    <w:p w14:paraId="2B85518A" w14:textId="26A3C22E" w:rsidR="00B91A0E" w:rsidRPr="00753188" w:rsidRDefault="00B91A0E" w:rsidP="00B91A0E">
      <w:pPr>
        <w:pStyle w:val="Textkrper"/>
        <w:spacing w:line="300" w:lineRule="auto"/>
      </w:pPr>
      <w:r w:rsidRPr="00753188">
        <w:t>Weitere Informationen zur Zukunft des Bauens und zu dem Potenzial, das die Digitalisierung dazu leisten kann, unter </w:t>
      </w:r>
      <w:r w:rsidRPr="005859E3">
        <w:t>viega.de/</w:t>
      </w:r>
      <w:proofErr w:type="spellStart"/>
      <w:r w:rsidRPr="005859E3">
        <w:t>DigitalesBauen</w:t>
      </w:r>
      <w:proofErr w:type="spellEnd"/>
      <w:r w:rsidRPr="00753188">
        <w:t>. </w:t>
      </w:r>
    </w:p>
    <w:p w14:paraId="3495D833" w14:textId="77777777" w:rsidR="00B91A0E" w:rsidRDefault="00B91A0E" w:rsidP="00B91A0E">
      <w:pPr>
        <w:pStyle w:val="Textkrper"/>
        <w:spacing w:line="300" w:lineRule="auto"/>
      </w:pPr>
    </w:p>
    <w:p w14:paraId="0CA96F98" w14:textId="622909D9" w:rsidR="00056FC8" w:rsidRPr="00407F20" w:rsidRDefault="00056FC8" w:rsidP="00056FC8">
      <w:pPr>
        <w:pStyle w:val="Textkrper"/>
        <w:spacing w:line="300" w:lineRule="auto"/>
        <w:jc w:val="right"/>
        <w:rPr>
          <w:i/>
          <w:iCs/>
          <w:lang w:val="en-US"/>
        </w:rPr>
      </w:pPr>
      <w:r w:rsidRPr="00407F20">
        <w:rPr>
          <w:i/>
          <w:iCs/>
          <w:lang w:val="en-US"/>
        </w:rPr>
        <w:t>P</w:t>
      </w:r>
      <w:r w:rsidR="005859E3" w:rsidRPr="00407F20">
        <w:rPr>
          <w:i/>
          <w:iCs/>
          <w:lang w:val="en-US"/>
        </w:rPr>
        <w:t>R</w:t>
      </w:r>
      <w:r w:rsidRPr="00407F20">
        <w:rPr>
          <w:i/>
          <w:iCs/>
          <w:lang w:val="en-US"/>
        </w:rPr>
        <w:t>_</w:t>
      </w:r>
      <w:r w:rsidR="00407F20" w:rsidRPr="00407F20">
        <w:rPr>
          <w:i/>
          <w:iCs/>
          <w:lang w:val="en-US"/>
        </w:rPr>
        <w:t>DigitalConstruction_</w:t>
      </w:r>
      <w:r w:rsidR="00EB102A" w:rsidRPr="00407F20">
        <w:rPr>
          <w:i/>
          <w:iCs/>
          <w:lang w:val="en-US"/>
        </w:rPr>
        <w:t>Sustainibility</w:t>
      </w:r>
      <w:r w:rsidRPr="00407F20">
        <w:rPr>
          <w:i/>
          <w:iCs/>
          <w:lang w:val="en-US"/>
        </w:rPr>
        <w:t>_</w:t>
      </w:r>
      <w:r w:rsidR="00EB102A" w:rsidRPr="00407F20">
        <w:rPr>
          <w:i/>
          <w:iCs/>
          <w:lang w:val="en-US"/>
        </w:rPr>
        <w:t>DE_2026</w:t>
      </w:r>
      <w:r w:rsidRPr="00407F20">
        <w:rPr>
          <w:i/>
          <w:iCs/>
          <w:lang w:val="en-US"/>
        </w:rPr>
        <w:t>.docx</w:t>
      </w:r>
    </w:p>
    <w:p w14:paraId="41C8B6EB" w14:textId="5697F490" w:rsidR="0039604F" w:rsidRPr="00407F20" w:rsidRDefault="0039604F" w:rsidP="001803B9">
      <w:pPr>
        <w:pStyle w:val="Textkrper"/>
        <w:spacing w:line="300" w:lineRule="auto"/>
        <w:rPr>
          <w:lang w:val="en-US"/>
        </w:rPr>
      </w:pPr>
    </w:p>
    <w:p w14:paraId="4FBC4167" w14:textId="77777777" w:rsidR="00F04DDB" w:rsidRPr="00407F20" w:rsidRDefault="00F04DDB" w:rsidP="001803B9">
      <w:pPr>
        <w:pStyle w:val="Textkrper"/>
        <w:spacing w:line="300" w:lineRule="auto"/>
        <w:rPr>
          <w:lang w:val="en-US"/>
        </w:rPr>
      </w:pPr>
    </w:p>
    <w:p w14:paraId="2DF2F4A8" w14:textId="77777777" w:rsidR="00980E6E" w:rsidRPr="00407F20" w:rsidRDefault="00980E6E" w:rsidP="001803B9">
      <w:pPr>
        <w:pStyle w:val="Textkrper"/>
        <w:spacing w:line="300" w:lineRule="auto"/>
        <w:rPr>
          <w:lang w:val="en-US"/>
        </w:rPr>
      </w:pPr>
    </w:p>
    <w:p w14:paraId="58BC8E90" w14:textId="77777777" w:rsidR="000068D1" w:rsidRPr="00407F20" w:rsidRDefault="000068D1" w:rsidP="001803B9">
      <w:pPr>
        <w:pStyle w:val="Textkrper"/>
        <w:spacing w:line="300" w:lineRule="auto"/>
        <w:rPr>
          <w:lang w:val="en-US"/>
        </w:rPr>
      </w:pPr>
    </w:p>
    <w:p w14:paraId="1915F237" w14:textId="77777777" w:rsidR="00980E6E" w:rsidRPr="00407F20" w:rsidRDefault="00980E6E" w:rsidP="001803B9">
      <w:pPr>
        <w:pStyle w:val="Textkrper"/>
        <w:spacing w:line="300" w:lineRule="auto"/>
        <w:rPr>
          <w:lang w:val="en-US"/>
        </w:rPr>
      </w:pPr>
    </w:p>
    <w:p w14:paraId="1303374E" w14:textId="77777777" w:rsidR="00980E6E" w:rsidRDefault="00980E6E" w:rsidP="00980E6E">
      <w:pPr>
        <w:pStyle w:val="Text0"/>
      </w:pPr>
      <w:r>
        <w:rPr>
          <w:noProof/>
        </w:rPr>
        <w:lastRenderedPageBreak/>
        <w:drawing>
          <wp:inline distT="0" distB="0" distL="0" distR="0" wp14:anchorId="334B985B" wp14:editId="7620AB87">
            <wp:extent cx="3059430" cy="1275080"/>
            <wp:effectExtent l="0" t="0" r="7620" b="1270"/>
            <wp:docPr id="1114729112"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4729112" name="Grafik 1114729112"/>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059430" cy="1275080"/>
                    </a:xfrm>
                    <a:prstGeom prst="rect">
                      <a:avLst/>
                    </a:prstGeom>
                  </pic:spPr>
                </pic:pic>
              </a:graphicData>
            </a:graphic>
          </wp:inline>
        </w:drawing>
      </w:r>
    </w:p>
    <w:p w14:paraId="7D6D6C86" w14:textId="13D188AF" w:rsidR="00980E6E" w:rsidRPr="00665E7E" w:rsidRDefault="007A7C3B" w:rsidP="00CA548A">
      <w:pPr>
        <w:pStyle w:val="Bildunterschrift"/>
        <w:rPr>
          <w:sz w:val="22"/>
          <w:szCs w:val="22"/>
        </w:rPr>
      </w:pPr>
      <w:r w:rsidRPr="00665E7E">
        <w:rPr>
          <w:sz w:val="22"/>
          <w:szCs w:val="22"/>
        </w:rPr>
        <w:t xml:space="preserve">Foto </w:t>
      </w:r>
      <w:r w:rsidR="00980E6E" w:rsidRPr="00665E7E">
        <w:rPr>
          <w:sz w:val="22"/>
          <w:szCs w:val="22"/>
        </w:rPr>
        <w:t>(</w:t>
      </w:r>
      <w:r w:rsidR="00407F20" w:rsidRPr="00407F20">
        <w:rPr>
          <w:sz w:val="22"/>
          <w:szCs w:val="22"/>
        </w:rPr>
        <w:t>PR_DigitalConstruction_Sustainibility_DE_2026</w:t>
      </w:r>
      <w:r w:rsidR="00407F20">
        <w:rPr>
          <w:sz w:val="22"/>
          <w:szCs w:val="22"/>
        </w:rPr>
        <w:t>_01</w:t>
      </w:r>
      <w:r w:rsidR="00980E6E" w:rsidRPr="00665E7E">
        <w:rPr>
          <w:sz w:val="22"/>
          <w:szCs w:val="22"/>
        </w:rPr>
        <w:t>)</w:t>
      </w:r>
      <w:r w:rsidRPr="00665E7E">
        <w:rPr>
          <w:sz w:val="22"/>
          <w:szCs w:val="22"/>
        </w:rPr>
        <w:t>:</w:t>
      </w:r>
      <w:r w:rsidR="00980E6E" w:rsidRPr="00665E7E">
        <w:rPr>
          <w:sz w:val="22"/>
          <w:szCs w:val="22"/>
        </w:rPr>
        <w:t xml:space="preserve"> </w:t>
      </w:r>
      <w:r w:rsidR="00DB6435" w:rsidRPr="00665E7E">
        <w:rPr>
          <w:sz w:val="22"/>
          <w:szCs w:val="22"/>
        </w:rPr>
        <w:t xml:space="preserve">Die Technische Gebäudeausrüstung wird zum Strukturgeber nachhaltigen Bauens. Das setzt aber zwingend einen digital durchgängigen Planungs-, Bau- und Betriebsprozess voraus. </w:t>
      </w:r>
      <w:r w:rsidR="00980E6E" w:rsidRPr="00665E7E">
        <w:rPr>
          <w:sz w:val="22"/>
          <w:szCs w:val="22"/>
        </w:rPr>
        <w:t>(Foto: Viega)</w:t>
      </w:r>
    </w:p>
    <w:p w14:paraId="77BDFCAA" w14:textId="77777777" w:rsidR="00EC2649" w:rsidRPr="00665E7E" w:rsidRDefault="00EC2649" w:rsidP="00CA548A">
      <w:pPr>
        <w:pStyle w:val="Bildunterschrift"/>
        <w:rPr>
          <w:sz w:val="22"/>
          <w:szCs w:val="22"/>
        </w:rPr>
      </w:pPr>
    </w:p>
    <w:p w14:paraId="7958801C" w14:textId="77777777" w:rsidR="00EC2649" w:rsidRPr="00665E7E" w:rsidRDefault="00EC2649" w:rsidP="00CA548A">
      <w:pPr>
        <w:pStyle w:val="Bildunterschrift"/>
        <w:rPr>
          <w:sz w:val="22"/>
          <w:szCs w:val="22"/>
        </w:rPr>
      </w:pPr>
    </w:p>
    <w:p w14:paraId="1BBCF373" w14:textId="77777777" w:rsidR="00EC2649" w:rsidRPr="00665E7E" w:rsidRDefault="00EC2649" w:rsidP="00CA548A">
      <w:pPr>
        <w:pStyle w:val="Bildunterschrift"/>
        <w:rPr>
          <w:sz w:val="22"/>
          <w:szCs w:val="22"/>
        </w:rPr>
      </w:pPr>
    </w:p>
    <w:p w14:paraId="69E93964" w14:textId="3F80A681" w:rsidR="00980E6E" w:rsidRPr="00665E7E" w:rsidRDefault="007A7C3B" w:rsidP="00CA548A">
      <w:pPr>
        <w:pStyle w:val="Bildunterschrift"/>
        <w:rPr>
          <w:sz w:val="22"/>
          <w:szCs w:val="22"/>
        </w:rPr>
      </w:pPr>
      <w:r w:rsidRPr="00665E7E">
        <w:rPr>
          <w:noProof/>
          <w:sz w:val="22"/>
          <w:szCs w:val="22"/>
        </w:rPr>
        <w:drawing>
          <wp:inline distT="0" distB="0" distL="0" distR="0" wp14:anchorId="45806639" wp14:editId="70220C5A">
            <wp:extent cx="3586031" cy="1755650"/>
            <wp:effectExtent l="0" t="0" r="0" b="0"/>
            <wp:docPr id="165916354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9163545" name="Grafik 5"/>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586031" cy="1755650"/>
                    </a:xfrm>
                    <a:prstGeom prst="rect">
                      <a:avLst/>
                    </a:prstGeom>
                  </pic:spPr>
                </pic:pic>
              </a:graphicData>
            </a:graphic>
          </wp:inline>
        </w:drawing>
      </w:r>
    </w:p>
    <w:p w14:paraId="62057900" w14:textId="77777777" w:rsidR="007A7C3B" w:rsidRPr="00665E7E" w:rsidRDefault="007A7C3B" w:rsidP="00CA548A">
      <w:pPr>
        <w:pStyle w:val="Bildunterschrift"/>
        <w:rPr>
          <w:sz w:val="22"/>
          <w:szCs w:val="22"/>
        </w:rPr>
      </w:pPr>
    </w:p>
    <w:p w14:paraId="590A30CA" w14:textId="326BE44C" w:rsidR="007A7C3B" w:rsidRPr="00665E7E" w:rsidRDefault="007A7C3B" w:rsidP="00CA548A">
      <w:pPr>
        <w:pStyle w:val="Bildunterschrift"/>
        <w:rPr>
          <w:sz w:val="22"/>
          <w:szCs w:val="22"/>
        </w:rPr>
      </w:pPr>
      <w:r w:rsidRPr="00665E7E">
        <w:rPr>
          <w:sz w:val="22"/>
          <w:szCs w:val="22"/>
        </w:rPr>
        <w:t>Foto (</w:t>
      </w:r>
      <w:r w:rsidR="001E17BD" w:rsidRPr="00407F20">
        <w:rPr>
          <w:sz w:val="22"/>
          <w:szCs w:val="22"/>
        </w:rPr>
        <w:t>PR_DigitalConstruction_Sustainibility_DE_2026</w:t>
      </w:r>
      <w:r w:rsidR="001E17BD">
        <w:rPr>
          <w:sz w:val="22"/>
          <w:szCs w:val="22"/>
        </w:rPr>
        <w:t>_02</w:t>
      </w:r>
      <w:r w:rsidRPr="00665E7E">
        <w:rPr>
          <w:sz w:val="22"/>
          <w:szCs w:val="22"/>
        </w:rPr>
        <w:t xml:space="preserve">): Aufbauend auf </w:t>
      </w:r>
      <w:r w:rsidR="00CA548A" w:rsidRPr="00665E7E">
        <w:rPr>
          <w:sz w:val="22"/>
          <w:szCs w:val="22"/>
        </w:rPr>
        <w:t>einem digitalen</w:t>
      </w:r>
      <w:r w:rsidRPr="00665E7E">
        <w:rPr>
          <w:sz w:val="22"/>
          <w:szCs w:val="22"/>
        </w:rPr>
        <w:t xml:space="preserve"> Planungs- und Bauprozess ist es möglich, mit durchgängig </w:t>
      </w:r>
      <w:r w:rsidR="006A58FB" w:rsidRPr="00665E7E">
        <w:rPr>
          <w:sz w:val="22"/>
          <w:szCs w:val="22"/>
        </w:rPr>
        <w:t>nutzbaren</w:t>
      </w:r>
      <w:r w:rsidRPr="00665E7E">
        <w:rPr>
          <w:sz w:val="22"/>
          <w:szCs w:val="22"/>
        </w:rPr>
        <w:t xml:space="preserve"> Daten beispielsweise Energieflüsse zu visualisieren</w:t>
      </w:r>
      <w:r w:rsidR="006A58FB" w:rsidRPr="00665E7E">
        <w:rPr>
          <w:sz w:val="22"/>
          <w:szCs w:val="22"/>
        </w:rPr>
        <w:t>, hier in der „Viega World“. Das ist die Grundlage</w:t>
      </w:r>
      <w:r w:rsidRPr="00665E7E">
        <w:rPr>
          <w:sz w:val="22"/>
          <w:szCs w:val="22"/>
        </w:rPr>
        <w:t>, um beispielsweise Betriebsprozesse zu optimieren. (</w:t>
      </w:r>
      <w:r w:rsidR="00CA548A" w:rsidRPr="00665E7E">
        <w:rPr>
          <w:sz w:val="22"/>
          <w:szCs w:val="22"/>
        </w:rPr>
        <w:t>Grafik</w:t>
      </w:r>
      <w:r w:rsidRPr="00665E7E">
        <w:rPr>
          <w:sz w:val="22"/>
          <w:szCs w:val="22"/>
        </w:rPr>
        <w:t>: Viega)</w:t>
      </w:r>
    </w:p>
    <w:p w14:paraId="725654EC" w14:textId="77777777" w:rsidR="007A7C3B" w:rsidRDefault="007A7C3B" w:rsidP="00CA548A">
      <w:pPr>
        <w:pStyle w:val="Bildunterschrift"/>
      </w:pPr>
    </w:p>
    <w:p w14:paraId="535D33F9" w14:textId="77777777" w:rsidR="007A7C3B" w:rsidRDefault="007A7C3B" w:rsidP="00CA548A">
      <w:pPr>
        <w:pStyle w:val="Bildunterschrift"/>
      </w:pPr>
    </w:p>
    <w:p w14:paraId="29D95275" w14:textId="77777777" w:rsidR="00980E6E" w:rsidRDefault="00980E6E" w:rsidP="001803B9">
      <w:pPr>
        <w:pStyle w:val="Textkrper"/>
        <w:spacing w:line="300" w:lineRule="auto"/>
        <w:rPr>
          <w:szCs w:val="22"/>
        </w:rPr>
      </w:pPr>
    </w:p>
    <w:p w14:paraId="18F84FA5" w14:textId="77777777" w:rsidR="00352CAC" w:rsidRDefault="00352CAC" w:rsidP="001803B9">
      <w:pPr>
        <w:pStyle w:val="Textkrper"/>
        <w:spacing w:line="300" w:lineRule="auto"/>
        <w:rPr>
          <w:szCs w:val="22"/>
        </w:rPr>
      </w:pPr>
    </w:p>
    <w:p w14:paraId="68204D05" w14:textId="77777777" w:rsidR="00352CAC" w:rsidRDefault="00352CAC" w:rsidP="001803B9">
      <w:pPr>
        <w:pStyle w:val="Textkrper"/>
        <w:spacing w:line="300" w:lineRule="auto"/>
        <w:rPr>
          <w:szCs w:val="22"/>
        </w:rPr>
      </w:pPr>
    </w:p>
    <w:p w14:paraId="0204BD11" w14:textId="77777777" w:rsidR="00352CAC" w:rsidRDefault="00352CAC" w:rsidP="001803B9">
      <w:pPr>
        <w:pStyle w:val="Textkrper"/>
        <w:spacing w:line="300" w:lineRule="auto"/>
        <w:rPr>
          <w:szCs w:val="22"/>
        </w:rPr>
      </w:pPr>
    </w:p>
    <w:p w14:paraId="4D228B22" w14:textId="77777777" w:rsidR="00352CAC" w:rsidRDefault="00352CAC" w:rsidP="001803B9">
      <w:pPr>
        <w:pStyle w:val="Textkrper"/>
        <w:spacing w:line="300" w:lineRule="auto"/>
        <w:rPr>
          <w:szCs w:val="22"/>
        </w:rPr>
      </w:pPr>
    </w:p>
    <w:p w14:paraId="2D0401FB" w14:textId="77777777" w:rsidR="00665E7E" w:rsidRDefault="00665E7E" w:rsidP="001803B9">
      <w:pPr>
        <w:pStyle w:val="Textkrper"/>
        <w:spacing w:line="300" w:lineRule="auto"/>
        <w:rPr>
          <w:szCs w:val="22"/>
        </w:rPr>
      </w:pPr>
    </w:p>
    <w:p w14:paraId="66DD77CC" w14:textId="77777777" w:rsidR="00665E7E" w:rsidRDefault="00665E7E" w:rsidP="001803B9">
      <w:pPr>
        <w:pStyle w:val="Textkrper"/>
        <w:spacing w:line="300" w:lineRule="auto"/>
        <w:rPr>
          <w:szCs w:val="22"/>
        </w:rPr>
      </w:pPr>
    </w:p>
    <w:p w14:paraId="6017BC66" w14:textId="77777777" w:rsidR="00352CAC" w:rsidRPr="003811E3" w:rsidRDefault="00352CAC" w:rsidP="001803B9">
      <w:pPr>
        <w:pStyle w:val="Textkrper"/>
        <w:spacing w:line="300" w:lineRule="auto"/>
        <w:rPr>
          <w:szCs w:val="22"/>
        </w:rPr>
      </w:pPr>
    </w:p>
    <w:p w14:paraId="4C3BFA56" w14:textId="03F3B60B" w:rsidR="005024A1" w:rsidRPr="007F2790" w:rsidRDefault="00BA1829" w:rsidP="005024A1">
      <w:pPr>
        <w:pStyle w:val="StandardWeb"/>
        <w:shd w:val="clear" w:color="auto" w:fill="FFFFFF"/>
        <w:rPr>
          <w:rFonts w:ascii="Arial" w:hAnsi="Arial" w:cs="Arial"/>
          <w:color w:val="000000"/>
          <w:sz w:val="20"/>
          <w:szCs w:val="20"/>
        </w:rPr>
      </w:pPr>
      <w:r w:rsidRPr="007F2790">
        <w:rPr>
          <w:rFonts w:ascii="Arial" w:hAnsi="Arial" w:cs="Arial"/>
          <w:sz w:val="20"/>
          <w:u w:val="single"/>
        </w:rPr>
        <w:lastRenderedPageBreak/>
        <w:t>Über</w:t>
      </w:r>
      <w:r w:rsidR="0033790C">
        <w:rPr>
          <w:rFonts w:ascii="Arial" w:hAnsi="Arial" w:cs="Arial"/>
          <w:sz w:val="20"/>
          <w:u w:val="single"/>
        </w:rPr>
        <w:t xml:space="preserve"> </w:t>
      </w:r>
      <w:r w:rsidRPr="007F2790">
        <w:rPr>
          <w:rFonts w:ascii="Arial" w:hAnsi="Arial" w:cs="Arial"/>
          <w:sz w:val="20"/>
          <w:u w:val="single"/>
        </w:rPr>
        <w:t>Viega:</w:t>
      </w:r>
      <w:r w:rsidRPr="007F2790">
        <w:rPr>
          <w:rFonts w:ascii="Arial" w:hAnsi="Arial" w:cs="Arial"/>
          <w:sz w:val="20"/>
          <w:u w:val="single"/>
        </w:rPr>
        <w:br/>
      </w:r>
      <w:r w:rsidRPr="007F2790">
        <w:rPr>
          <w:rFonts w:ascii="Arial" w:hAnsi="Arial" w:cs="Arial"/>
          <w:sz w:val="20"/>
          <w:u w:val="single"/>
        </w:rPr>
        <w:br/>
      </w:r>
      <w:r w:rsidR="00BC5886" w:rsidRPr="007F2790">
        <w:rPr>
          <w:rFonts w:ascii="Arial" w:hAnsi="Arial" w:cs="Arial"/>
          <w:color w:val="000000"/>
          <w:sz w:val="20"/>
        </w:rPr>
        <w:t>Viega</w:t>
      </w:r>
      <w:r w:rsidR="0033790C">
        <w:rPr>
          <w:rFonts w:ascii="Arial" w:hAnsi="Arial" w:cs="Arial"/>
          <w:color w:val="000000"/>
          <w:sz w:val="20"/>
        </w:rPr>
        <w:t xml:space="preserve"> </w:t>
      </w:r>
      <w:r w:rsidR="00BC5886" w:rsidRPr="007F2790">
        <w:rPr>
          <w:rFonts w:ascii="Arial" w:hAnsi="Arial" w:cs="Arial"/>
          <w:color w:val="000000"/>
          <w:sz w:val="20"/>
        </w:rPr>
        <w:t>ist</w:t>
      </w:r>
      <w:r w:rsidR="0033790C">
        <w:rPr>
          <w:rFonts w:ascii="Arial" w:hAnsi="Arial" w:cs="Arial"/>
          <w:color w:val="000000"/>
          <w:sz w:val="20"/>
        </w:rPr>
        <w:t xml:space="preserve"> </w:t>
      </w:r>
      <w:r w:rsidR="00BC5886" w:rsidRPr="007F2790">
        <w:rPr>
          <w:rFonts w:ascii="Arial" w:hAnsi="Arial" w:cs="Arial"/>
          <w:color w:val="000000"/>
          <w:sz w:val="20"/>
        </w:rPr>
        <w:t>Experte</w:t>
      </w:r>
      <w:r w:rsidR="0033790C">
        <w:rPr>
          <w:rFonts w:ascii="Arial" w:hAnsi="Arial" w:cs="Arial"/>
          <w:color w:val="000000"/>
          <w:sz w:val="20"/>
        </w:rPr>
        <w:t xml:space="preserve"> </w:t>
      </w:r>
      <w:r w:rsidR="00BC5886" w:rsidRPr="007F2790">
        <w:rPr>
          <w:rFonts w:ascii="Arial" w:hAnsi="Arial" w:cs="Arial"/>
          <w:color w:val="000000"/>
          <w:sz w:val="20"/>
        </w:rPr>
        <w:t>für</w:t>
      </w:r>
      <w:r w:rsidR="0033790C">
        <w:rPr>
          <w:rFonts w:ascii="Arial" w:hAnsi="Arial" w:cs="Arial"/>
          <w:color w:val="000000"/>
          <w:sz w:val="20"/>
        </w:rPr>
        <w:t xml:space="preserve"> </w:t>
      </w:r>
      <w:r w:rsidR="00BC5886" w:rsidRPr="007F2790">
        <w:rPr>
          <w:rFonts w:ascii="Arial" w:hAnsi="Arial" w:cs="Arial"/>
          <w:color w:val="000000"/>
          <w:sz w:val="20"/>
        </w:rPr>
        <w:t>gesundes</w:t>
      </w:r>
      <w:r w:rsidR="0033790C">
        <w:rPr>
          <w:rFonts w:ascii="Arial" w:hAnsi="Arial" w:cs="Arial"/>
          <w:color w:val="000000"/>
          <w:sz w:val="20"/>
        </w:rPr>
        <w:t xml:space="preserve"> </w:t>
      </w:r>
      <w:r w:rsidR="00BC5886" w:rsidRPr="007F2790">
        <w:rPr>
          <w:rFonts w:ascii="Arial" w:hAnsi="Arial" w:cs="Arial"/>
          <w:color w:val="000000"/>
          <w:sz w:val="20"/>
        </w:rPr>
        <w:t>Trinkwasser</w:t>
      </w:r>
      <w:r w:rsidR="0033790C">
        <w:rPr>
          <w:rFonts w:ascii="Arial" w:hAnsi="Arial" w:cs="Arial"/>
          <w:color w:val="000000"/>
          <w:sz w:val="20"/>
        </w:rPr>
        <w:t xml:space="preserve"> </w:t>
      </w:r>
      <w:r w:rsidR="00BC5886" w:rsidRPr="007F2790">
        <w:rPr>
          <w:rFonts w:ascii="Arial" w:hAnsi="Arial" w:cs="Arial"/>
          <w:color w:val="000000"/>
          <w:sz w:val="20"/>
        </w:rPr>
        <w:t>im</w:t>
      </w:r>
      <w:r w:rsidR="0033790C">
        <w:rPr>
          <w:rFonts w:ascii="Arial" w:hAnsi="Arial" w:cs="Arial"/>
          <w:color w:val="000000"/>
          <w:sz w:val="20"/>
        </w:rPr>
        <w:t xml:space="preserve"> </w:t>
      </w:r>
      <w:r w:rsidR="00BC5886" w:rsidRPr="007F2790">
        <w:rPr>
          <w:rFonts w:ascii="Arial" w:hAnsi="Arial" w:cs="Arial"/>
          <w:color w:val="000000"/>
          <w:sz w:val="20"/>
        </w:rPr>
        <w:t>Gebäude</w:t>
      </w:r>
      <w:r w:rsidR="0033790C">
        <w:rPr>
          <w:rFonts w:ascii="Arial" w:hAnsi="Arial" w:cs="Arial"/>
          <w:color w:val="000000"/>
          <w:sz w:val="20"/>
        </w:rPr>
        <w:t xml:space="preserve"> </w:t>
      </w:r>
      <w:r w:rsidR="00BC5886" w:rsidRPr="007F2790">
        <w:rPr>
          <w:rFonts w:ascii="Arial" w:hAnsi="Arial" w:cs="Arial"/>
          <w:color w:val="000000"/>
          <w:sz w:val="20"/>
        </w:rPr>
        <w:t>und</w:t>
      </w:r>
      <w:r w:rsidR="0033790C">
        <w:rPr>
          <w:rFonts w:ascii="Arial" w:hAnsi="Arial" w:cs="Arial"/>
          <w:color w:val="000000"/>
          <w:sz w:val="20"/>
        </w:rPr>
        <w:t xml:space="preserve"> </w:t>
      </w:r>
      <w:r w:rsidR="00BC5886" w:rsidRPr="007F2790">
        <w:rPr>
          <w:rFonts w:ascii="Arial" w:hAnsi="Arial" w:cs="Arial"/>
          <w:color w:val="000000"/>
          <w:sz w:val="20"/>
        </w:rPr>
        <w:t>zählt</w:t>
      </w:r>
      <w:r w:rsidR="0033790C">
        <w:rPr>
          <w:rFonts w:ascii="Arial" w:hAnsi="Arial" w:cs="Arial"/>
          <w:color w:val="000000"/>
          <w:sz w:val="20"/>
        </w:rPr>
        <w:t xml:space="preserve"> </w:t>
      </w:r>
      <w:r w:rsidR="00BC5886" w:rsidRPr="007F2790">
        <w:rPr>
          <w:rFonts w:ascii="Arial" w:hAnsi="Arial" w:cs="Arial"/>
          <w:color w:val="000000"/>
          <w:sz w:val="20"/>
        </w:rPr>
        <w:t>zu</w:t>
      </w:r>
      <w:r w:rsidR="0033790C">
        <w:rPr>
          <w:rFonts w:ascii="Arial" w:hAnsi="Arial" w:cs="Arial"/>
          <w:color w:val="000000"/>
          <w:sz w:val="20"/>
        </w:rPr>
        <w:t xml:space="preserve"> </w:t>
      </w:r>
      <w:r w:rsidR="00BC5886" w:rsidRPr="007F2790">
        <w:rPr>
          <w:rFonts w:ascii="Arial" w:hAnsi="Arial" w:cs="Arial"/>
          <w:color w:val="000000"/>
          <w:sz w:val="20"/>
        </w:rPr>
        <w:t>den</w:t>
      </w:r>
      <w:r w:rsidR="0033790C">
        <w:rPr>
          <w:rFonts w:ascii="Arial" w:hAnsi="Arial" w:cs="Arial"/>
          <w:color w:val="000000"/>
          <w:sz w:val="20"/>
        </w:rPr>
        <w:t xml:space="preserve"> </w:t>
      </w:r>
      <w:r w:rsidR="00BC5886" w:rsidRPr="007F2790">
        <w:rPr>
          <w:rFonts w:ascii="Arial" w:hAnsi="Arial" w:cs="Arial"/>
          <w:color w:val="000000"/>
          <w:sz w:val="20"/>
        </w:rPr>
        <w:t>Weltmarkt-</w:t>
      </w:r>
      <w:r w:rsidR="0033790C">
        <w:rPr>
          <w:rFonts w:ascii="Arial" w:hAnsi="Arial" w:cs="Arial"/>
          <w:color w:val="000000"/>
          <w:sz w:val="20"/>
        </w:rPr>
        <w:t xml:space="preserve"> </w:t>
      </w:r>
      <w:r w:rsidR="00BC5886" w:rsidRPr="007F2790">
        <w:rPr>
          <w:rFonts w:ascii="Arial" w:hAnsi="Arial" w:cs="Arial"/>
          <w:color w:val="000000"/>
          <w:sz w:val="20"/>
        </w:rPr>
        <w:t>und</w:t>
      </w:r>
      <w:r w:rsidR="0033790C">
        <w:rPr>
          <w:rFonts w:ascii="Arial" w:hAnsi="Arial" w:cs="Arial"/>
          <w:color w:val="000000"/>
          <w:sz w:val="20"/>
        </w:rPr>
        <w:t xml:space="preserve"> </w:t>
      </w:r>
      <w:r w:rsidR="00BC5886" w:rsidRPr="007F2790">
        <w:rPr>
          <w:rFonts w:ascii="Arial" w:hAnsi="Arial" w:cs="Arial"/>
          <w:color w:val="000000"/>
          <w:sz w:val="20"/>
        </w:rPr>
        <w:t>Technologieführern</w:t>
      </w:r>
      <w:r w:rsidR="0033790C">
        <w:rPr>
          <w:rFonts w:ascii="Arial" w:hAnsi="Arial" w:cs="Arial"/>
          <w:color w:val="000000"/>
          <w:sz w:val="20"/>
        </w:rPr>
        <w:t xml:space="preserve"> </w:t>
      </w:r>
      <w:r w:rsidR="00BC5886" w:rsidRPr="007F2790">
        <w:rPr>
          <w:rFonts w:ascii="Arial" w:hAnsi="Arial" w:cs="Arial"/>
          <w:color w:val="000000"/>
          <w:sz w:val="20"/>
        </w:rPr>
        <w:t>der</w:t>
      </w:r>
      <w:r w:rsidR="0033790C">
        <w:rPr>
          <w:rFonts w:ascii="Arial" w:hAnsi="Arial" w:cs="Arial"/>
          <w:color w:val="000000"/>
          <w:sz w:val="20"/>
        </w:rPr>
        <w:t xml:space="preserve"> </w:t>
      </w:r>
      <w:r w:rsidR="00BC5886" w:rsidRPr="007F2790">
        <w:rPr>
          <w:rFonts w:ascii="Arial" w:hAnsi="Arial" w:cs="Arial"/>
          <w:color w:val="000000"/>
          <w:sz w:val="20"/>
        </w:rPr>
        <w:t>Installationsbranche.</w:t>
      </w:r>
      <w:r w:rsidR="0033790C">
        <w:rPr>
          <w:rFonts w:ascii="Arial" w:hAnsi="Arial" w:cs="Arial"/>
          <w:color w:val="000000"/>
          <w:sz w:val="20"/>
        </w:rPr>
        <w:t xml:space="preserve"> </w:t>
      </w:r>
      <w:r w:rsidR="00BC5886" w:rsidRPr="007F2790">
        <w:rPr>
          <w:rFonts w:ascii="Arial" w:hAnsi="Arial" w:cs="Arial"/>
          <w:color w:val="000000"/>
          <w:sz w:val="20"/>
        </w:rPr>
        <w:t>Als</w:t>
      </w:r>
      <w:r w:rsidR="0033790C">
        <w:rPr>
          <w:rFonts w:ascii="Arial" w:hAnsi="Arial" w:cs="Arial"/>
          <w:color w:val="000000"/>
          <w:sz w:val="20"/>
        </w:rPr>
        <w:t xml:space="preserve"> </w:t>
      </w:r>
      <w:r w:rsidR="00BC5886" w:rsidRPr="007F2790">
        <w:rPr>
          <w:rFonts w:ascii="Arial" w:hAnsi="Arial" w:cs="Arial"/>
          <w:color w:val="000000"/>
          <w:sz w:val="20"/>
        </w:rPr>
        <w:t>qualitätsorientiertes</w:t>
      </w:r>
      <w:r w:rsidR="0033790C">
        <w:rPr>
          <w:rFonts w:ascii="Arial" w:hAnsi="Arial" w:cs="Arial"/>
          <w:color w:val="000000"/>
          <w:sz w:val="20"/>
        </w:rPr>
        <w:t xml:space="preserve"> </w:t>
      </w:r>
      <w:r w:rsidR="00BC5886" w:rsidRPr="007F2790">
        <w:rPr>
          <w:rFonts w:ascii="Arial" w:hAnsi="Arial" w:cs="Arial"/>
          <w:color w:val="000000"/>
          <w:sz w:val="20"/>
        </w:rPr>
        <w:t>Familienunternehmen</w:t>
      </w:r>
      <w:r w:rsidR="0033790C">
        <w:rPr>
          <w:rFonts w:ascii="Arial" w:hAnsi="Arial" w:cs="Arial"/>
          <w:color w:val="000000"/>
          <w:sz w:val="20"/>
        </w:rPr>
        <w:t xml:space="preserve"> </w:t>
      </w:r>
      <w:r w:rsidR="00BC5886" w:rsidRPr="007F2790">
        <w:rPr>
          <w:rFonts w:ascii="Arial" w:hAnsi="Arial" w:cs="Arial"/>
          <w:color w:val="000000"/>
          <w:sz w:val="20"/>
        </w:rPr>
        <w:t>mit</w:t>
      </w:r>
      <w:r w:rsidR="0033790C">
        <w:rPr>
          <w:rFonts w:ascii="Arial" w:hAnsi="Arial" w:cs="Arial"/>
          <w:color w:val="000000"/>
          <w:sz w:val="20"/>
        </w:rPr>
        <w:t xml:space="preserve"> </w:t>
      </w:r>
      <w:r w:rsidR="00BC5886" w:rsidRPr="007F2790">
        <w:rPr>
          <w:rFonts w:ascii="Arial" w:hAnsi="Arial" w:cs="Arial"/>
          <w:color w:val="000000"/>
          <w:sz w:val="20"/>
        </w:rPr>
        <w:t>international</w:t>
      </w:r>
      <w:r w:rsidR="0033790C">
        <w:rPr>
          <w:rFonts w:ascii="Arial" w:hAnsi="Arial" w:cs="Arial"/>
          <w:color w:val="000000"/>
          <w:sz w:val="20"/>
        </w:rPr>
        <w:t xml:space="preserve"> </w:t>
      </w:r>
      <w:r w:rsidR="00BC5886" w:rsidRPr="007F2790">
        <w:rPr>
          <w:rFonts w:ascii="Arial" w:hAnsi="Arial" w:cs="Arial"/>
          <w:color w:val="000000"/>
          <w:sz w:val="20"/>
        </w:rPr>
        <w:t>mehr</w:t>
      </w:r>
      <w:r w:rsidR="0033790C">
        <w:rPr>
          <w:rFonts w:ascii="Arial" w:hAnsi="Arial" w:cs="Arial"/>
          <w:color w:val="000000"/>
          <w:sz w:val="20"/>
        </w:rPr>
        <w:t xml:space="preserve"> </w:t>
      </w:r>
      <w:r w:rsidR="00BC5886" w:rsidRPr="007F2790">
        <w:rPr>
          <w:rFonts w:ascii="Arial" w:hAnsi="Arial" w:cs="Arial"/>
          <w:color w:val="000000"/>
          <w:sz w:val="20"/>
        </w:rPr>
        <w:t>als</w:t>
      </w:r>
      <w:r w:rsidR="0033790C">
        <w:rPr>
          <w:rFonts w:ascii="Arial" w:hAnsi="Arial" w:cs="Arial"/>
          <w:color w:val="000000"/>
          <w:sz w:val="20"/>
        </w:rPr>
        <w:t xml:space="preserve"> </w:t>
      </w:r>
      <w:r w:rsidR="00BC5886" w:rsidRPr="007F2790">
        <w:rPr>
          <w:rFonts w:ascii="Arial" w:hAnsi="Arial" w:cs="Arial"/>
          <w:color w:val="000000"/>
          <w:sz w:val="20"/>
        </w:rPr>
        <w:t>5.</w:t>
      </w:r>
      <w:r w:rsidR="007F2790" w:rsidRPr="007F2790">
        <w:rPr>
          <w:rFonts w:ascii="Arial" w:hAnsi="Arial" w:cs="Arial"/>
          <w:color w:val="000000"/>
          <w:sz w:val="20"/>
        </w:rPr>
        <w:t>5</w:t>
      </w:r>
      <w:r w:rsidR="00BC5886" w:rsidRPr="007F2790">
        <w:rPr>
          <w:rFonts w:ascii="Arial" w:hAnsi="Arial" w:cs="Arial"/>
          <w:color w:val="000000"/>
          <w:sz w:val="20"/>
        </w:rPr>
        <w:t>00</w:t>
      </w:r>
      <w:r w:rsidR="0033790C">
        <w:rPr>
          <w:rFonts w:ascii="Arial" w:hAnsi="Arial" w:cs="Arial"/>
          <w:color w:val="000000"/>
          <w:sz w:val="20"/>
        </w:rPr>
        <w:t xml:space="preserve"> </w:t>
      </w:r>
      <w:r w:rsidR="00BC5886" w:rsidRPr="007F2790">
        <w:rPr>
          <w:rFonts w:ascii="Arial" w:hAnsi="Arial" w:cs="Arial"/>
          <w:color w:val="000000"/>
          <w:sz w:val="20"/>
        </w:rPr>
        <w:t>Mitarbeitenden</w:t>
      </w:r>
      <w:r w:rsidR="0033790C">
        <w:rPr>
          <w:rFonts w:ascii="Arial" w:hAnsi="Arial" w:cs="Arial"/>
          <w:color w:val="000000"/>
          <w:sz w:val="20"/>
        </w:rPr>
        <w:t xml:space="preserve"> </w:t>
      </w:r>
      <w:r w:rsidR="00BC5886" w:rsidRPr="007F2790">
        <w:rPr>
          <w:rFonts w:ascii="Arial" w:hAnsi="Arial" w:cs="Arial"/>
          <w:color w:val="000000"/>
          <w:sz w:val="20"/>
        </w:rPr>
        <w:t>verfügt</w:t>
      </w:r>
      <w:r w:rsidR="0033790C">
        <w:rPr>
          <w:rFonts w:ascii="Arial" w:hAnsi="Arial" w:cs="Arial"/>
          <w:color w:val="000000"/>
          <w:sz w:val="20"/>
        </w:rPr>
        <w:t xml:space="preserve"> </w:t>
      </w:r>
      <w:r w:rsidR="00BC5886" w:rsidRPr="007F2790">
        <w:rPr>
          <w:rFonts w:ascii="Arial" w:hAnsi="Arial" w:cs="Arial"/>
          <w:color w:val="000000"/>
          <w:sz w:val="20"/>
        </w:rPr>
        <w:t>das</w:t>
      </w:r>
      <w:r w:rsidR="0033790C">
        <w:rPr>
          <w:rFonts w:ascii="Arial" w:hAnsi="Arial" w:cs="Arial"/>
          <w:color w:val="000000"/>
          <w:sz w:val="20"/>
        </w:rPr>
        <w:t xml:space="preserve"> </w:t>
      </w:r>
      <w:r w:rsidR="00BC5886" w:rsidRPr="007F2790">
        <w:rPr>
          <w:rFonts w:ascii="Arial" w:hAnsi="Arial" w:cs="Arial"/>
          <w:color w:val="000000"/>
          <w:sz w:val="20"/>
        </w:rPr>
        <w:t>Unternehmen</w:t>
      </w:r>
      <w:r w:rsidR="0033790C">
        <w:rPr>
          <w:rFonts w:ascii="Arial" w:hAnsi="Arial" w:cs="Arial"/>
          <w:color w:val="000000"/>
          <w:sz w:val="20"/>
        </w:rPr>
        <w:t xml:space="preserve"> </w:t>
      </w:r>
      <w:r w:rsidR="00BC5886" w:rsidRPr="007F2790">
        <w:rPr>
          <w:rFonts w:ascii="Arial" w:hAnsi="Arial" w:cs="Arial"/>
          <w:color w:val="000000"/>
          <w:sz w:val="20"/>
        </w:rPr>
        <w:t>über</w:t>
      </w:r>
      <w:r w:rsidR="0033790C">
        <w:rPr>
          <w:rFonts w:ascii="Arial" w:hAnsi="Arial" w:cs="Arial"/>
          <w:color w:val="000000"/>
          <w:sz w:val="20"/>
        </w:rPr>
        <w:t xml:space="preserve"> </w:t>
      </w:r>
      <w:r w:rsidR="00BC5886" w:rsidRPr="007F2790">
        <w:rPr>
          <w:rFonts w:ascii="Arial" w:hAnsi="Arial" w:cs="Arial"/>
          <w:color w:val="000000"/>
          <w:sz w:val="20"/>
        </w:rPr>
        <w:t>125</w:t>
      </w:r>
      <w:r w:rsidR="0033790C">
        <w:rPr>
          <w:rFonts w:ascii="Arial" w:hAnsi="Arial" w:cs="Arial"/>
          <w:color w:val="000000"/>
          <w:sz w:val="20"/>
        </w:rPr>
        <w:t xml:space="preserve"> </w:t>
      </w:r>
      <w:r w:rsidR="00BC5886" w:rsidRPr="007F2790">
        <w:rPr>
          <w:rFonts w:ascii="Arial" w:hAnsi="Arial" w:cs="Arial"/>
          <w:color w:val="000000"/>
          <w:sz w:val="20"/>
        </w:rPr>
        <w:t>Jahre</w:t>
      </w:r>
      <w:r w:rsidR="0033790C">
        <w:rPr>
          <w:rFonts w:ascii="Arial" w:hAnsi="Arial" w:cs="Arial"/>
          <w:color w:val="000000"/>
          <w:sz w:val="20"/>
        </w:rPr>
        <w:t xml:space="preserve"> </w:t>
      </w:r>
      <w:r w:rsidR="00BC5886" w:rsidRPr="007F2790">
        <w:rPr>
          <w:rFonts w:ascii="Arial" w:hAnsi="Arial" w:cs="Arial"/>
          <w:color w:val="000000"/>
          <w:sz w:val="20"/>
        </w:rPr>
        <w:t>Erfahrung</w:t>
      </w:r>
      <w:r w:rsidR="0033790C">
        <w:rPr>
          <w:rFonts w:ascii="Arial" w:hAnsi="Arial" w:cs="Arial"/>
          <w:color w:val="000000"/>
          <w:sz w:val="20"/>
        </w:rPr>
        <w:t xml:space="preserve"> </w:t>
      </w:r>
      <w:r w:rsidR="00BC5886" w:rsidRPr="007F2790">
        <w:rPr>
          <w:rFonts w:ascii="Arial" w:hAnsi="Arial" w:cs="Arial"/>
          <w:color w:val="000000"/>
          <w:sz w:val="20"/>
        </w:rPr>
        <w:t>in</w:t>
      </w:r>
      <w:r w:rsidR="0033790C">
        <w:rPr>
          <w:rFonts w:ascii="Arial" w:hAnsi="Arial" w:cs="Arial"/>
          <w:color w:val="000000"/>
          <w:sz w:val="20"/>
        </w:rPr>
        <w:t xml:space="preserve"> </w:t>
      </w:r>
      <w:r w:rsidR="00BC5886" w:rsidRPr="007F2790">
        <w:rPr>
          <w:rFonts w:ascii="Arial" w:hAnsi="Arial" w:cs="Arial"/>
          <w:color w:val="000000"/>
          <w:sz w:val="20"/>
        </w:rPr>
        <w:t>der</w:t>
      </w:r>
      <w:r w:rsidR="0033790C">
        <w:rPr>
          <w:rFonts w:ascii="Arial" w:hAnsi="Arial" w:cs="Arial"/>
          <w:color w:val="000000"/>
          <w:sz w:val="20"/>
        </w:rPr>
        <w:t xml:space="preserve"> </w:t>
      </w:r>
      <w:r w:rsidR="00BC5886" w:rsidRPr="007F2790">
        <w:rPr>
          <w:rFonts w:ascii="Arial" w:hAnsi="Arial" w:cs="Arial"/>
          <w:color w:val="000000"/>
          <w:sz w:val="20"/>
        </w:rPr>
        <w:t>Gebäudetechnik.</w:t>
      </w:r>
      <w:r w:rsidR="0033790C">
        <w:rPr>
          <w:rFonts w:ascii="Arial" w:hAnsi="Arial" w:cs="Arial"/>
          <w:color w:val="000000"/>
          <w:sz w:val="20"/>
        </w:rPr>
        <w:t xml:space="preserve"> </w:t>
      </w:r>
      <w:r w:rsidR="00BC5886" w:rsidRPr="007F2790">
        <w:rPr>
          <w:rFonts w:ascii="Arial" w:hAnsi="Arial" w:cs="Arial"/>
          <w:color w:val="000000"/>
          <w:sz w:val="20"/>
        </w:rPr>
        <w:t>Kernkompetenzen</w:t>
      </w:r>
      <w:r w:rsidR="0033790C">
        <w:rPr>
          <w:rFonts w:ascii="Arial" w:hAnsi="Arial" w:cs="Arial"/>
          <w:color w:val="000000"/>
          <w:sz w:val="20"/>
        </w:rPr>
        <w:t xml:space="preserve"> </w:t>
      </w:r>
      <w:r w:rsidR="00BC5886" w:rsidRPr="007F2790">
        <w:rPr>
          <w:rFonts w:ascii="Arial" w:hAnsi="Arial" w:cs="Arial"/>
          <w:color w:val="000000"/>
          <w:sz w:val="20"/>
        </w:rPr>
        <w:t>sind</w:t>
      </w:r>
      <w:r w:rsidR="0033790C">
        <w:rPr>
          <w:rFonts w:ascii="Arial" w:hAnsi="Arial" w:cs="Arial"/>
          <w:color w:val="000000"/>
          <w:sz w:val="20"/>
        </w:rPr>
        <w:t xml:space="preserve"> </w:t>
      </w:r>
      <w:r w:rsidR="00BC5886" w:rsidRPr="007F2790">
        <w:rPr>
          <w:rFonts w:ascii="Arial" w:hAnsi="Arial" w:cs="Arial"/>
          <w:color w:val="000000"/>
          <w:sz w:val="20"/>
        </w:rPr>
        <w:t>der</w:t>
      </w:r>
      <w:r w:rsidR="0033790C">
        <w:rPr>
          <w:rFonts w:ascii="Arial" w:hAnsi="Arial" w:cs="Arial"/>
          <w:color w:val="000000"/>
          <w:sz w:val="20"/>
        </w:rPr>
        <w:t xml:space="preserve"> </w:t>
      </w:r>
      <w:r w:rsidR="00BC5886" w:rsidRPr="007F2790">
        <w:rPr>
          <w:rFonts w:ascii="Arial" w:hAnsi="Arial" w:cs="Arial"/>
          <w:color w:val="000000"/>
          <w:sz w:val="20"/>
        </w:rPr>
        <w:t>Erhalt</w:t>
      </w:r>
      <w:r w:rsidR="0033790C">
        <w:rPr>
          <w:rFonts w:ascii="Arial" w:hAnsi="Arial" w:cs="Arial"/>
          <w:color w:val="000000"/>
          <w:sz w:val="20"/>
        </w:rPr>
        <w:t xml:space="preserve"> </w:t>
      </w:r>
      <w:r w:rsidR="00BC5886" w:rsidRPr="007F2790">
        <w:rPr>
          <w:rFonts w:ascii="Arial" w:hAnsi="Arial" w:cs="Arial"/>
          <w:color w:val="000000"/>
          <w:sz w:val="20"/>
        </w:rPr>
        <w:t>und</w:t>
      </w:r>
      <w:r w:rsidR="0033790C">
        <w:rPr>
          <w:rFonts w:ascii="Arial" w:hAnsi="Arial" w:cs="Arial"/>
          <w:color w:val="000000"/>
          <w:sz w:val="20"/>
        </w:rPr>
        <w:t xml:space="preserve"> </w:t>
      </w:r>
      <w:r w:rsidR="00BC5886" w:rsidRPr="007F2790">
        <w:rPr>
          <w:rFonts w:ascii="Arial" w:hAnsi="Arial" w:cs="Arial"/>
          <w:color w:val="000000"/>
          <w:sz w:val="20"/>
        </w:rPr>
        <w:t>die</w:t>
      </w:r>
      <w:r w:rsidR="0033790C">
        <w:rPr>
          <w:rFonts w:ascii="Arial" w:hAnsi="Arial" w:cs="Arial"/>
          <w:color w:val="000000"/>
          <w:sz w:val="20"/>
        </w:rPr>
        <w:t xml:space="preserve"> </w:t>
      </w:r>
      <w:r w:rsidR="00BC5886" w:rsidRPr="007F2790">
        <w:rPr>
          <w:rFonts w:ascii="Arial" w:hAnsi="Arial" w:cs="Arial"/>
          <w:color w:val="000000"/>
          <w:sz w:val="20"/>
        </w:rPr>
        <w:t>Weiterentwicklung</w:t>
      </w:r>
      <w:r w:rsidR="0033790C">
        <w:rPr>
          <w:rFonts w:ascii="Arial" w:hAnsi="Arial" w:cs="Arial"/>
          <w:color w:val="000000"/>
          <w:sz w:val="20"/>
        </w:rPr>
        <w:t xml:space="preserve"> </w:t>
      </w:r>
      <w:r w:rsidR="00BC5886" w:rsidRPr="007F2790">
        <w:rPr>
          <w:rFonts w:ascii="Arial" w:hAnsi="Arial" w:cs="Arial"/>
          <w:color w:val="000000"/>
          <w:sz w:val="20"/>
        </w:rPr>
        <w:t>von</w:t>
      </w:r>
      <w:r w:rsidR="0033790C">
        <w:rPr>
          <w:rFonts w:ascii="Arial" w:hAnsi="Arial" w:cs="Arial"/>
          <w:color w:val="000000"/>
          <w:sz w:val="20"/>
        </w:rPr>
        <w:t xml:space="preserve"> </w:t>
      </w:r>
      <w:r w:rsidR="00BC5886" w:rsidRPr="007F2790">
        <w:rPr>
          <w:rFonts w:ascii="Arial" w:hAnsi="Arial" w:cs="Arial"/>
          <w:color w:val="000000"/>
          <w:sz w:val="20"/>
        </w:rPr>
        <w:t>Trinkwasserhygiene,</w:t>
      </w:r>
      <w:r w:rsidR="0033790C">
        <w:rPr>
          <w:rFonts w:ascii="Arial" w:hAnsi="Arial" w:cs="Arial"/>
          <w:color w:val="000000"/>
          <w:sz w:val="20"/>
        </w:rPr>
        <w:t xml:space="preserve"> </w:t>
      </w:r>
      <w:r w:rsidR="00BC5886" w:rsidRPr="007F2790">
        <w:rPr>
          <w:rFonts w:ascii="Arial" w:hAnsi="Arial" w:cs="Arial"/>
          <w:color w:val="000000"/>
          <w:sz w:val="20"/>
        </w:rPr>
        <w:t>Energieeffizienz,</w:t>
      </w:r>
      <w:r w:rsidR="0033790C">
        <w:rPr>
          <w:rFonts w:ascii="Arial" w:hAnsi="Arial" w:cs="Arial"/>
          <w:color w:val="000000"/>
          <w:sz w:val="20"/>
        </w:rPr>
        <w:t xml:space="preserve"> </w:t>
      </w:r>
      <w:r w:rsidR="00BC5886" w:rsidRPr="007F2790">
        <w:rPr>
          <w:rFonts w:ascii="Arial" w:hAnsi="Arial" w:cs="Arial"/>
          <w:color w:val="000000"/>
          <w:sz w:val="20"/>
        </w:rPr>
        <w:t>Komfort</w:t>
      </w:r>
      <w:r w:rsidR="0033790C">
        <w:rPr>
          <w:rFonts w:ascii="Arial" w:hAnsi="Arial" w:cs="Arial"/>
          <w:color w:val="000000"/>
          <w:sz w:val="20"/>
        </w:rPr>
        <w:t xml:space="preserve"> </w:t>
      </w:r>
      <w:r w:rsidR="00BC5886" w:rsidRPr="007F2790">
        <w:rPr>
          <w:rFonts w:ascii="Arial" w:hAnsi="Arial" w:cs="Arial"/>
          <w:color w:val="000000"/>
          <w:sz w:val="20"/>
        </w:rPr>
        <w:t>und</w:t>
      </w:r>
      <w:r w:rsidR="0033790C">
        <w:rPr>
          <w:rFonts w:ascii="Arial" w:hAnsi="Arial" w:cs="Arial"/>
          <w:color w:val="000000"/>
          <w:sz w:val="20"/>
        </w:rPr>
        <w:t xml:space="preserve"> </w:t>
      </w:r>
      <w:r w:rsidR="00BC5886" w:rsidRPr="007F2790">
        <w:rPr>
          <w:rFonts w:ascii="Arial" w:hAnsi="Arial" w:cs="Arial"/>
          <w:color w:val="000000"/>
          <w:sz w:val="20"/>
        </w:rPr>
        <w:t>Sicherheit</w:t>
      </w:r>
      <w:r w:rsidR="0033790C">
        <w:rPr>
          <w:rFonts w:ascii="Arial" w:hAnsi="Arial" w:cs="Arial"/>
          <w:color w:val="000000"/>
          <w:sz w:val="20"/>
        </w:rPr>
        <w:t xml:space="preserve"> </w:t>
      </w:r>
      <w:r w:rsidR="00BC5886" w:rsidRPr="007F2790">
        <w:rPr>
          <w:rFonts w:ascii="Arial" w:hAnsi="Arial" w:cs="Arial"/>
          <w:color w:val="000000"/>
          <w:sz w:val="20"/>
        </w:rPr>
        <w:t>im</w:t>
      </w:r>
      <w:r w:rsidR="0033790C">
        <w:rPr>
          <w:rFonts w:ascii="Arial" w:hAnsi="Arial" w:cs="Arial"/>
          <w:color w:val="000000"/>
          <w:sz w:val="20"/>
        </w:rPr>
        <w:t xml:space="preserve"> </w:t>
      </w:r>
      <w:r w:rsidR="00BC5886" w:rsidRPr="007F2790">
        <w:rPr>
          <w:rFonts w:ascii="Arial" w:hAnsi="Arial" w:cs="Arial"/>
          <w:color w:val="000000"/>
          <w:sz w:val="20"/>
        </w:rPr>
        <w:t>Gebäude.</w:t>
      </w:r>
      <w:r w:rsidR="0033790C">
        <w:rPr>
          <w:rFonts w:ascii="Arial" w:hAnsi="Arial" w:cs="Arial"/>
          <w:color w:val="000000"/>
          <w:sz w:val="20"/>
        </w:rPr>
        <w:t xml:space="preserve"> </w:t>
      </w:r>
      <w:r w:rsidR="00BC5886" w:rsidRPr="007F2790">
        <w:rPr>
          <w:rFonts w:ascii="Arial" w:hAnsi="Arial" w:cs="Arial"/>
          <w:color w:val="000000"/>
          <w:sz w:val="20"/>
        </w:rPr>
        <w:t>An</w:t>
      </w:r>
      <w:r w:rsidR="0033790C">
        <w:rPr>
          <w:rFonts w:ascii="Arial" w:hAnsi="Arial" w:cs="Arial"/>
          <w:color w:val="000000"/>
          <w:sz w:val="20"/>
        </w:rPr>
        <w:t xml:space="preserve"> </w:t>
      </w:r>
      <w:r w:rsidR="00BC5886" w:rsidRPr="007F2790">
        <w:rPr>
          <w:rFonts w:ascii="Arial" w:hAnsi="Arial" w:cs="Arial"/>
          <w:color w:val="000000"/>
          <w:sz w:val="20"/>
        </w:rPr>
        <w:t>zehn</w:t>
      </w:r>
      <w:r w:rsidR="0033790C">
        <w:rPr>
          <w:rFonts w:ascii="Arial" w:hAnsi="Arial" w:cs="Arial"/>
          <w:color w:val="000000"/>
          <w:sz w:val="20"/>
        </w:rPr>
        <w:t xml:space="preserve"> </w:t>
      </w:r>
      <w:r w:rsidR="00BC5886" w:rsidRPr="007F2790">
        <w:rPr>
          <w:rFonts w:ascii="Arial" w:hAnsi="Arial" w:cs="Arial"/>
          <w:color w:val="000000"/>
          <w:sz w:val="20"/>
        </w:rPr>
        <w:t>Standorten</w:t>
      </w:r>
      <w:r w:rsidR="0033790C">
        <w:rPr>
          <w:rFonts w:ascii="Arial" w:hAnsi="Arial" w:cs="Arial"/>
          <w:color w:val="000000"/>
          <w:sz w:val="20"/>
        </w:rPr>
        <w:t xml:space="preserve"> </w:t>
      </w:r>
      <w:r w:rsidR="00BC5886" w:rsidRPr="007F2790">
        <w:rPr>
          <w:rFonts w:ascii="Arial" w:hAnsi="Arial" w:cs="Arial"/>
          <w:color w:val="000000"/>
          <w:sz w:val="20"/>
        </w:rPr>
        <w:t>weltweit</w:t>
      </w:r>
      <w:r w:rsidR="0033790C">
        <w:rPr>
          <w:rFonts w:ascii="Arial" w:hAnsi="Arial" w:cs="Arial"/>
          <w:color w:val="000000"/>
          <w:sz w:val="20"/>
        </w:rPr>
        <w:t xml:space="preserve"> </w:t>
      </w:r>
      <w:r w:rsidR="00BC5886" w:rsidRPr="007F2790">
        <w:rPr>
          <w:rFonts w:ascii="Arial" w:hAnsi="Arial" w:cs="Arial"/>
          <w:color w:val="000000"/>
          <w:sz w:val="20"/>
        </w:rPr>
        <w:t>entwickelt</w:t>
      </w:r>
      <w:r w:rsidR="0033790C">
        <w:rPr>
          <w:rFonts w:ascii="Arial" w:hAnsi="Arial" w:cs="Arial"/>
          <w:color w:val="000000"/>
          <w:sz w:val="20"/>
        </w:rPr>
        <w:t xml:space="preserve"> </w:t>
      </w:r>
      <w:r w:rsidR="00BC5886" w:rsidRPr="007F2790">
        <w:rPr>
          <w:rFonts w:ascii="Arial" w:hAnsi="Arial" w:cs="Arial"/>
          <w:color w:val="000000"/>
          <w:sz w:val="20"/>
        </w:rPr>
        <w:t>und</w:t>
      </w:r>
      <w:r w:rsidR="0033790C">
        <w:rPr>
          <w:rFonts w:ascii="Arial" w:hAnsi="Arial" w:cs="Arial"/>
          <w:color w:val="000000"/>
          <w:sz w:val="20"/>
        </w:rPr>
        <w:t xml:space="preserve"> </w:t>
      </w:r>
      <w:r w:rsidR="00BC5886" w:rsidRPr="007F2790">
        <w:rPr>
          <w:rFonts w:ascii="Arial" w:hAnsi="Arial" w:cs="Arial"/>
          <w:color w:val="000000"/>
          <w:sz w:val="20"/>
        </w:rPr>
        <w:t>produziert</w:t>
      </w:r>
      <w:r w:rsidR="0033790C">
        <w:rPr>
          <w:rFonts w:ascii="Arial" w:hAnsi="Arial" w:cs="Arial"/>
          <w:color w:val="000000"/>
          <w:sz w:val="20"/>
        </w:rPr>
        <w:t xml:space="preserve"> </w:t>
      </w:r>
      <w:r w:rsidR="00BC5886" w:rsidRPr="007F2790">
        <w:rPr>
          <w:rFonts w:ascii="Arial" w:hAnsi="Arial" w:cs="Arial"/>
          <w:color w:val="000000"/>
          <w:sz w:val="20"/>
        </w:rPr>
        <w:t>die</w:t>
      </w:r>
      <w:r w:rsidR="0033790C">
        <w:rPr>
          <w:rFonts w:ascii="Arial" w:hAnsi="Arial" w:cs="Arial"/>
          <w:color w:val="000000"/>
          <w:sz w:val="20"/>
        </w:rPr>
        <w:t xml:space="preserve"> </w:t>
      </w:r>
      <w:r w:rsidR="00BC5886" w:rsidRPr="007F2790">
        <w:rPr>
          <w:rFonts w:ascii="Arial" w:hAnsi="Arial" w:cs="Arial"/>
          <w:color w:val="000000"/>
          <w:sz w:val="20"/>
        </w:rPr>
        <w:t>Unternehmensgruppe</w:t>
      </w:r>
      <w:r w:rsidR="0033790C">
        <w:rPr>
          <w:rFonts w:ascii="Arial" w:hAnsi="Arial" w:cs="Arial"/>
          <w:color w:val="000000"/>
          <w:sz w:val="20"/>
        </w:rPr>
        <w:t xml:space="preserve"> </w:t>
      </w:r>
      <w:r w:rsidR="00BC5886" w:rsidRPr="007F2790">
        <w:rPr>
          <w:rFonts w:ascii="Arial" w:hAnsi="Arial" w:cs="Arial"/>
          <w:color w:val="000000"/>
          <w:sz w:val="20"/>
        </w:rPr>
        <w:t>über</w:t>
      </w:r>
      <w:r w:rsidR="0033790C">
        <w:rPr>
          <w:rFonts w:ascii="Arial" w:hAnsi="Arial" w:cs="Arial"/>
          <w:color w:val="000000"/>
          <w:sz w:val="20"/>
        </w:rPr>
        <w:t xml:space="preserve"> </w:t>
      </w:r>
      <w:r w:rsidR="00BC5886" w:rsidRPr="007F2790">
        <w:rPr>
          <w:rFonts w:ascii="Arial" w:hAnsi="Arial" w:cs="Arial"/>
          <w:color w:val="000000"/>
          <w:sz w:val="20"/>
        </w:rPr>
        <w:t>17.000</w:t>
      </w:r>
      <w:r w:rsidR="0033790C">
        <w:rPr>
          <w:rFonts w:ascii="Arial" w:hAnsi="Arial" w:cs="Arial"/>
          <w:color w:val="000000"/>
          <w:sz w:val="20"/>
        </w:rPr>
        <w:t xml:space="preserve"> </w:t>
      </w:r>
      <w:r w:rsidR="00BC5886" w:rsidRPr="007F2790">
        <w:rPr>
          <w:rFonts w:ascii="Arial" w:hAnsi="Arial" w:cs="Arial"/>
          <w:color w:val="000000"/>
          <w:sz w:val="20"/>
        </w:rPr>
        <w:t>Produkte</w:t>
      </w:r>
      <w:r w:rsidR="0033790C">
        <w:rPr>
          <w:rFonts w:ascii="Arial" w:hAnsi="Arial" w:cs="Arial"/>
          <w:color w:val="000000"/>
          <w:sz w:val="20"/>
        </w:rPr>
        <w:t xml:space="preserve"> </w:t>
      </w:r>
      <w:r w:rsidR="00BC5886" w:rsidRPr="007F2790">
        <w:rPr>
          <w:rFonts w:ascii="Arial" w:hAnsi="Arial" w:cs="Arial"/>
          <w:color w:val="000000"/>
          <w:sz w:val="20"/>
        </w:rPr>
        <w:t>und</w:t>
      </w:r>
      <w:r w:rsidR="0033790C">
        <w:rPr>
          <w:rFonts w:ascii="Arial" w:hAnsi="Arial" w:cs="Arial"/>
          <w:color w:val="000000"/>
          <w:sz w:val="20"/>
        </w:rPr>
        <w:t xml:space="preserve"> </w:t>
      </w:r>
      <w:r w:rsidR="00BC5886" w:rsidRPr="007F2790">
        <w:rPr>
          <w:rFonts w:ascii="Arial" w:hAnsi="Arial" w:cs="Arial"/>
          <w:color w:val="000000"/>
          <w:sz w:val="20"/>
        </w:rPr>
        <w:t>Systeme.</w:t>
      </w:r>
    </w:p>
    <w:p w14:paraId="33FF8FC2" w14:textId="77777777" w:rsidR="005024A1" w:rsidRPr="007F2790" w:rsidRDefault="005024A1" w:rsidP="005024A1">
      <w:pPr>
        <w:pStyle w:val="StandardWeb"/>
        <w:shd w:val="clear" w:color="auto" w:fill="FFFFFF"/>
        <w:rPr>
          <w:rFonts w:ascii="Arial" w:hAnsi="Arial" w:cs="Arial"/>
          <w:color w:val="000000"/>
          <w:sz w:val="20"/>
          <w:szCs w:val="20"/>
        </w:rPr>
      </w:pPr>
    </w:p>
    <w:sectPr w:rsidR="005024A1" w:rsidRPr="007F2790" w:rsidSect="00502A9C">
      <w:headerReference w:type="default" r:id="rId12"/>
      <w:footerReference w:type="default" r:id="rId13"/>
      <w:headerReference w:type="first" r:id="rId14"/>
      <w:footerReference w:type="first" r:id="rId15"/>
      <w:pgSz w:w="11906" w:h="16838" w:code="9"/>
      <w:pgMar w:top="902" w:right="3119" w:bottom="1304" w:left="1134" w:header="539" w:footer="44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105633" w14:textId="77777777" w:rsidR="00581928" w:rsidRDefault="00581928">
      <w:r>
        <w:separator/>
      </w:r>
    </w:p>
  </w:endnote>
  <w:endnote w:type="continuationSeparator" w:id="0">
    <w:p w14:paraId="3883266D" w14:textId="77777777" w:rsidR="00581928" w:rsidRDefault="005819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altName w:val="Courier New"/>
    <w:charset w:val="00"/>
    <w:family w:val="auto"/>
    <w:pitch w:val="variable"/>
    <w:sig w:usb0="03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yntax">
    <w:altName w:val="Courier New"/>
    <w:charset w:val="00"/>
    <w:family w:val="auto"/>
    <w:pitch w:val="variable"/>
    <w:sig w:usb0="03000000"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235A93" w14:textId="50484DCD" w:rsidR="00B3568C" w:rsidRPr="00B67B8B" w:rsidRDefault="00E728BA" w:rsidP="00B3568C">
    <w:pPr>
      <w:rPr>
        <w:rFonts w:ascii="Arial" w:hAnsi="Arial"/>
        <w:sz w:val="16"/>
      </w:rPr>
    </w:pPr>
    <w:r>
      <w:rPr>
        <w:rFonts w:ascii="Arial" w:hAnsi="Arial"/>
        <w:noProof/>
        <w:sz w:val="16"/>
      </w:rPr>
      <mc:AlternateContent>
        <mc:Choice Requires="wps">
          <w:drawing>
            <wp:anchor distT="0" distB="0" distL="114300" distR="114300" simplePos="0" relativeHeight="251659264" behindDoc="0" locked="0" layoutInCell="1" allowOverlap="1" wp14:anchorId="05EBEDDD" wp14:editId="4710EA76">
              <wp:simplePos x="0" y="0"/>
              <wp:positionH relativeFrom="column">
                <wp:posOffset>6400800</wp:posOffset>
              </wp:positionH>
              <wp:positionV relativeFrom="paragraph">
                <wp:posOffset>-71755</wp:posOffset>
              </wp:positionV>
              <wp:extent cx="179705" cy="179705"/>
              <wp:effectExtent l="0" t="0" r="0" b="0"/>
              <wp:wrapNone/>
              <wp:docPr id="3"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00F2ADC9">
            <v:rect id="Rectangle 20" style="position:absolute;margin-left:7in;margin-top:-5.65pt;width:14.15pt;height:14.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color="yellow" stroked="f" w14:anchorId="61283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"/>
          </w:pict>
        </mc:Fallback>
      </mc:AlternateContent>
    </w:r>
    <w:r w:rsidR="00B3568C" w:rsidRPr="00B67B8B">
      <w:rPr>
        <w:rFonts w:ascii="Arial" w:hAnsi="Arial"/>
        <w:sz w:val="16"/>
      </w:rPr>
      <w:t>Seite</w:t>
    </w:r>
    <w:r w:rsidR="0033790C">
      <w:rPr>
        <w:rFonts w:ascii="Arial" w:hAnsi="Arial"/>
        <w:sz w:val="16"/>
      </w:rPr>
      <w:t xml:space="preserve"> </w:t>
    </w:r>
    <w:r w:rsidR="00B3568C" w:rsidRPr="00B67B8B">
      <w:rPr>
        <w:rFonts w:ascii="Arial" w:hAnsi="Arial"/>
        <w:sz w:val="16"/>
      </w:rPr>
      <w:fldChar w:fldCharType="begin"/>
    </w:r>
    <w:r w:rsidR="00B3568C" w:rsidRPr="00B67B8B">
      <w:rPr>
        <w:rFonts w:ascii="Arial" w:hAnsi="Arial"/>
        <w:sz w:val="16"/>
      </w:rPr>
      <w:instrText xml:space="preserve"> </w:instrText>
    </w:r>
    <w:r w:rsidR="00B3568C">
      <w:rPr>
        <w:rFonts w:ascii="Arial" w:hAnsi="Arial"/>
        <w:sz w:val="16"/>
      </w:rPr>
      <w:instrText>PAGE</w:instrText>
    </w:r>
    <w:r w:rsidR="00B3568C" w:rsidRPr="00B67B8B">
      <w:rPr>
        <w:rFonts w:ascii="Arial" w:hAnsi="Arial"/>
        <w:sz w:val="16"/>
      </w:rPr>
      <w:instrText xml:space="preserve"> </w:instrText>
    </w:r>
    <w:r w:rsidR="00B3568C" w:rsidRPr="00B67B8B">
      <w:rPr>
        <w:rFonts w:ascii="Arial" w:hAnsi="Arial"/>
        <w:sz w:val="16"/>
      </w:rPr>
      <w:fldChar w:fldCharType="separate"/>
    </w:r>
    <w:r w:rsidR="002E52BD">
      <w:rPr>
        <w:rFonts w:ascii="Arial" w:hAnsi="Arial"/>
        <w:noProof/>
        <w:sz w:val="16"/>
      </w:rPr>
      <w:t>2</w:t>
    </w:r>
    <w:r w:rsidR="00B3568C" w:rsidRPr="00B67B8B">
      <w:rPr>
        <w:rFonts w:ascii="Arial" w:hAnsi="Arial"/>
        <w:sz w:val="16"/>
      </w:rPr>
      <w:fldChar w:fldCharType="end"/>
    </w:r>
    <w:r w:rsidR="0033790C">
      <w:rPr>
        <w:rFonts w:ascii="Arial" w:hAnsi="Arial"/>
        <w:sz w:val="16"/>
      </w:rPr>
      <w:t xml:space="preserve"> </w:t>
    </w:r>
    <w:r w:rsidR="00B3568C" w:rsidRPr="00B67B8B">
      <w:rPr>
        <w:rFonts w:ascii="Arial" w:hAnsi="Arial"/>
        <w:sz w:val="16"/>
      </w:rPr>
      <w:t>/</w:t>
    </w:r>
    <w:r w:rsidR="0033790C">
      <w:rPr>
        <w:rFonts w:ascii="Arial" w:hAnsi="Arial"/>
        <w:sz w:val="16"/>
      </w:rPr>
      <w:t xml:space="preserve"> </w:t>
    </w:r>
    <w:r w:rsidR="00B3568C" w:rsidRPr="00B67B8B">
      <w:rPr>
        <w:rFonts w:ascii="Arial" w:hAnsi="Arial"/>
        <w:sz w:val="16"/>
      </w:rPr>
      <w:fldChar w:fldCharType="begin"/>
    </w:r>
    <w:r w:rsidR="00B3568C" w:rsidRPr="00B67B8B">
      <w:rPr>
        <w:rFonts w:ascii="Arial" w:hAnsi="Arial"/>
        <w:sz w:val="16"/>
      </w:rPr>
      <w:instrText xml:space="preserve"> </w:instrText>
    </w:r>
    <w:r w:rsidR="00B3568C">
      <w:rPr>
        <w:rFonts w:ascii="Arial" w:hAnsi="Arial"/>
        <w:sz w:val="16"/>
      </w:rPr>
      <w:instrText>NUMPAGES</w:instrText>
    </w:r>
    <w:r w:rsidR="00B3568C" w:rsidRPr="00B67B8B">
      <w:rPr>
        <w:rFonts w:ascii="Arial" w:hAnsi="Arial"/>
        <w:sz w:val="16"/>
      </w:rPr>
      <w:instrText xml:space="preserve"> </w:instrText>
    </w:r>
    <w:r w:rsidR="00B3568C" w:rsidRPr="00B67B8B">
      <w:rPr>
        <w:rFonts w:ascii="Arial" w:hAnsi="Arial"/>
        <w:sz w:val="16"/>
      </w:rPr>
      <w:fldChar w:fldCharType="separate"/>
    </w:r>
    <w:r w:rsidR="002E52BD">
      <w:rPr>
        <w:rFonts w:ascii="Arial" w:hAnsi="Arial"/>
        <w:noProof/>
        <w:sz w:val="16"/>
      </w:rPr>
      <w:t>3</w:t>
    </w:r>
    <w:r w:rsidR="00B3568C" w:rsidRPr="00B67B8B">
      <w:rPr>
        <w:rFonts w:ascii="Arial" w:hAnsi="Arial"/>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C58F21" w14:textId="42D21B34" w:rsidR="00B3568C" w:rsidRPr="00DB67FE" w:rsidRDefault="00E728BA" w:rsidP="00B3568C">
    <w:pPr>
      <w:jc w:val="right"/>
      <w:rPr>
        <w:rFonts w:ascii="Arial" w:hAnsi="Arial"/>
        <w:sz w:val="20"/>
      </w:rPr>
    </w:pPr>
    <w:r>
      <w:rPr>
        <w:noProof/>
      </w:rPr>
      <mc:AlternateContent>
        <mc:Choice Requires="wps">
          <w:drawing>
            <wp:anchor distT="0" distB="0" distL="114300" distR="114300" simplePos="0" relativeHeight="251658240" behindDoc="1" locked="0" layoutInCell="1" allowOverlap="1" wp14:anchorId="74A3DDCB" wp14:editId="4D80B4DF">
              <wp:simplePos x="0" y="0"/>
              <wp:positionH relativeFrom="column">
                <wp:posOffset>6228715</wp:posOffset>
              </wp:positionH>
              <wp:positionV relativeFrom="page">
                <wp:posOffset>10189845</wp:posOffset>
              </wp:positionV>
              <wp:extent cx="179705" cy="179705"/>
              <wp:effectExtent l="0" t="0" r="0" b="0"/>
              <wp:wrapNone/>
              <wp:docPr id="1"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0AA869D2">
            <v:rect id="Rectangle 18" style="position:absolute;margin-left:490.45pt;margin-top:802.35pt;width:14.15pt;height:14.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spid="_x0000_s1026" fillcolor="yellow" stroked="f" w14:anchorId="198A5C7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">
              <w10:wrap anchory="page"/>
            </v:rect>
          </w:pict>
        </mc:Fallback>
      </mc:AlternateContent>
    </w:r>
    <w:r w:rsidR="00B3568C" w:rsidRPr="00DB67FE">
      <w:rPr>
        <w:rFonts w:ascii="Arial" w:hAnsi="Arial"/>
        <w:sz w:val="20"/>
      </w:rPr>
      <w:tab/>
      <w:t>-</w:t>
    </w:r>
    <w:r w:rsidR="0033790C">
      <w:rPr>
        <w:rFonts w:ascii="Arial" w:hAnsi="Arial"/>
        <w:sz w:val="20"/>
      </w:rPr>
      <w:t xml:space="preserve"> </w:t>
    </w:r>
    <w:r w:rsidR="00B3568C" w:rsidRPr="00DB67FE">
      <w:rPr>
        <w:rFonts w:ascii="Syntax" w:hAnsi="Syntax"/>
        <w:sz w:val="20"/>
      </w:rPr>
      <w:fldChar w:fldCharType="begin"/>
    </w:r>
    <w:r w:rsidR="00B3568C" w:rsidRPr="00DB67FE">
      <w:rPr>
        <w:rFonts w:ascii="Arial" w:hAnsi="Arial"/>
        <w:sz w:val="20"/>
      </w:rPr>
      <w:instrText xml:space="preserve"> </w:instrText>
    </w:r>
    <w:r w:rsidR="00B3568C">
      <w:rPr>
        <w:rFonts w:ascii="Arial" w:hAnsi="Arial"/>
        <w:sz w:val="20"/>
      </w:rPr>
      <w:instrText>PAGE</w:instrText>
    </w:r>
    <w:r w:rsidR="00B3568C" w:rsidRPr="00DB67FE">
      <w:rPr>
        <w:rFonts w:ascii="Arial" w:hAnsi="Arial"/>
        <w:sz w:val="20"/>
      </w:rPr>
      <w:instrText xml:space="preserve"> </w:instrText>
    </w:r>
    <w:r w:rsidR="00B3568C" w:rsidRPr="00DB67FE">
      <w:rPr>
        <w:rFonts w:ascii="Syntax" w:hAnsi="Syntax"/>
        <w:sz w:val="20"/>
      </w:rPr>
      <w:fldChar w:fldCharType="separate"/>
    </w:r>
    <w:r w:rsidR="00B3568C" w:rsidRPr="00DB67FE">
      <w:rPr>
        <w:rFonts w:ascii="Arial" w:hAnsi="Arial"/>
        <w:noProof/>
        <w:sz w:val="20"/>
      </w:rPr>
      <w:t>1</w:t>
    </w:r>
    <w:r w:rsidR="00B3568C" w:rsidRPr="00DB67FE">
      <w:rPr>
        <w:rFonts w:ascii="Syntax" w:hAnsi="Syntax"/>
        <w:sz w:val="20"/>
      </w:rPr>
      <w:fldChar w:fldCharType="end"/>
    </w:r>
    <w:r w:rsidR="0033790C">
      <w:rPr>
        <w:rFonts w:ascii="Arial" w:hAnsi="Arial"/>
        <w:sz w:val="20"/>
      </w:rPr>
      <w:t xml:space="preserve"> </w:t>
    </w:r>
    <w:r w:rsidR="00B3568C" w:rsidRPr="00DB67FE">
      <w:rPr>
        <w:rFonts w:ascii="Arial" w:hAnsi="Arial"/>
        <w:sz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FE479C" w14:textId="77777777" w:rsidR="00581928" w:rsidRDefault="00581928">
      <w:r>
        <w:separator/>
      </w:r>
    </w:p>
  </w:footnote>
  <w:footnote w:type="continuationSeparator" w:id="0">
    <w:p w14:paraId="6EE456FF" w14:textId="77777777" w:rsidR="00581928" w:rsidRDefault="005819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D20578" w14:textId="473D1F40" w:rsidR="005B7AE0" w:rsidRPr="00294019" w:rsidRDefault="0033790C" w:rsidP="005B7AE0">
    <w:pPr>
      <w:pStyle w:val="berschrift1"/>
      <w:spacing w:line="300" w:lineRule="auto"/>
      <w:rPr>
        <w:rFonts w:cs="Arial"/>
        <w:sz w:val="28"/>
        <w:szCs w:val="28"/>
      </w:rPr>
    </w:pPr>
    <w:r>
      <w:rPr>
        <w:rFonts w:cs="Arial"/>
        <w:sz w:val="28"/>
        <w:szCs w:val="28"/>
      </w:rPr>
      <w:t xml:space="preserve"> </w:t>
    </w:r>
    <w:r w:rsidR="003C5C03">
      <w:rPr>
        <w:noProof/>
      </w:rPr>
      <w:drawing>
        <wp:anchor distT="0" distB="0" distL="114300" distR="114300" simplePos="0" relativeHeight="251662336" behindDoc="0" locked="1" layoutInCell="0" allowOverlap="1" wp14:anchorId="28B81C0D" wp14:editId="3A18E994">
          <wp:simplePos x="0" y="0"/>
          <wp:positionH relativeFrom="margin">
            <wp:posOffset>5040630</wp:posOffset>
          </wp:positionH>
          <wp:positionV relativeFrom="margin">
            <wp:posOffset>-1620520</wp:posOffset>
          </wp:positionV>
          <wp:extent cx="1177200" cy="1004400"/>
          <wp:effectExtent l="0" t="0" r="4445" b="5715"/>
          <wp:wrapNone/>
          <wp:docPr id="9" name="Grafik 9" descr="Viega_Logo_4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iega_Logo_4c"/>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77200" cy="10044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528B546" w14:textId="77777777" w:rsidR="003C109D" w:rsidRPr="00E35F32" w:rsidRDefault="003C109D" w:rsidP="005B7AE0">
    <w:pPr>
      <w:pStyle w:val="berschrift1"/>
      <w:spacing w:line="300" w:lineRule="auto"/>
      <w:rPr>
        <w:rFonts w:cs="Arial"/>
        <w:sz w:val="24"/>
        <w:szCs w:val="24"/>
      </w:rPr>
    </w:pPr>
  </w:p>
  <w:p w14:paraId="55BEE877" w14:textId="77777777" w:rsidR="005B7AE0" w:rsidRPr="005B7AE0" w:rsidRDefault="009C326B" w:rsidP="005B7AE0">
    <w:pPr>
      <w:pStyle w:val="berschrift1"/>
      <w:spacing w:line="300" w:lineRule="auto"/>
      <w:rPr>
        <w:rFonts w:cs="Arial"/>
        <w:sz w:val="40"/>
        <w:szCs w:val="40"/>
      </w:rPr>
    </w:pPr>
    <w:r>
      <w:rPr>
        <w:rFonts w:cs="Arial"/>
        <w:noProof/>
        <w:sz w:val="28"/>
        <w:szCs w:val="28"/>
      </w:rPr>
      <mc:AlternateContent>
        <mc:Choice Requires="wps">
          <w:drawing>
            <wp:anchor distT="0" distB="0" distL="114300" distR="114300" simplePos="0" relativeHeight="251661312" behindDoc="0" locked="0" layoutInCell="0" allowOverlap="1" wp14:anchorId="68C597D9" wp14:editId="7F5F4BCD">
              <wp:simplePos x="0" y="0"/>
              <wp:positionH relativeFrom="column">
                <wp:posOffset>5055959</wp:posOffset>
              </wp:positionH>
              <wp:positionV relativeFrom="paragraph">
                <wp:posOffset>473710</wp:posOffset>
              </wp:positionV>
              <wp:extent cx="1575435" cy="2124710"/>
              <wp:effectExtent l="0" t="0" r="5715" b="8890"/>
              <wp:wrapNone/>
              <wp:docPr id="8" name="Textfeld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5435" cy="21247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A7C03A" w14:textId="77777777" w:rsidR="009C326B" w:rsidRDefault="009C326B" w:rsidP="009C326B">
                          <w:pPr>
                            <w:tabs>
                              <w:tab w:val="left" w:pos="709"/>
                            </w:tabs>
                            <w:rPr>
                              <w:rFonts w:ascii="Arial" w:hAnsi="Arial"/>
                              <w:sz w:val="16"/>
                            </w:rPr>
                          </w:pPr>
                        </w:p>
                        <w:p w14:paraId="50B33B86" w14:textId="77777777" w:rsidR="00E67FAA" w:rsidRDefault="009C326B" w:rsidP="00E67FAA">
                          <w:pPr>
                            <w:rPr>
                              <w:rFonts w:ascii="Arial" w:hAnsi="Arial"/>
                              <w:sz w:val="16"/>
                            </w:rPr>
                          </w:pPr>
                          <w:r>
                            <w:rPr>
                              <w:rFonts w:ascii="Arial" w:hAnsi="Arial"/>
                              <w:sz w:val="16"/>
                            </w:rPr>
                            <w:t>Ihr</w:t>
                          </w:r>
                          <w:r w:rsidR="0033790C">
                            <w:rPr>
                              <w:rFonts w:ascii="Arial" w:hAnsi="Arial"/>
                              <w:sz w:val="16"/>
                            </w:rPr>
                            <w:t xml:space="preserve"> </w:t>
                          </w:r>
                          <w:r>
                            <w:rPr>
                              <w:rFonts w:ascii="Arial" w:hAnsi="Arial"/>
                              <w:sz w:val="16"/>
                            </w:rPr>
                            <w:t>Kontakt:</w:t>
                          </w:r>
                        </w:p>
                        <w:p w14:paraId="66E821FC" w14:textId="77777777" w:rsidR="00E67FAA" w:rsidRDefault="00E67FAA" w:rsidP="00E67FAA">
                          <w:pPr>
                            <w:rPr>
                              <w:rFonts w:ascii="Arial" w:hAnsi="Arial"/>
                              <w:sz w:val="16"/>
                            </w:rPr>
                          </w:pPr>
                          <w:r>
                            <w:rPr>
                              <w:rFonts w:ascii="Arial" w:hAnsi="Arial"/>
                              <w:sz w:val="16"/>
                            </w:rPr>
                            <w:t>Juliane Hummeltenberg</w:t>
                          </w:r>
                        </w:p>
                        <w:p w14:paraId="726CB9A1" w14:textId="77777777" w:rsidR="00E67FAA" w:rsidRPr="002E52BD" w:rsidRDefault="00E67FAA" w:rsidP="00E67FAA">
                          <w:pPr>
                            <w:rPr>
                              <w:rFonts w:ascii="Arial" w:hAnsi="Arial"/>
                              <w:sz w:val="16"/>
                            </w:rPr>
                          </w:pPr>
                          <w:r w:rsidRPr="002E52BD">
                            <w:rPr>
                              <w:rFonts w:ascii="Arial" w:hAnsi="Arial"/>
                              <w:sz w:val="16"/>
                            </w:rPr>
                            <w:t>Public</w:t>
                          </w:r>
                          <w:r>
                            <w:rPr>
                              <w:rFonts w:ascii="Arial" w:hAnsi="Arial"/>
                              <w:sz w:val="16"/>
                            </w:rPr>
                            <w:t xml:space="preserve"> </w:t>
                          </w:r>
                          <w:r w:rsidRPr="002E52BD">
                            <w:rPr>
                              <w:rFonts w:ascii="Arial" w:hAnsi="Arial"/>
                              <w:sz w:val="16"/>
                            </w:rPr>
                            <w:t>Relations</w:t>
                          </w:r>
                        </w:p>
                        <w:p w14:paraId="501A43B5" w14:textId="77777777" w:rsidR="00E67FAA" w:rsidRPr="002E52BD" w:rsidRDefault="00E67FAA" w:rsidP="00E67FAA">
                          <w:pPr>
                            <w:rPr>
                              <w:rFonts w:ascii="Arial" w:hAnsi="Arial"/>
                              <w:sz w:val="16"/>
                            </w:rPr>
                          </w:pPr>
                        </w:p>
                        <w:p w14:paraId="2DD41BF6" w14:textId="0DF5969A" w:rsidR="00E67FAA" w:rsidRPr="00791A4C" w:rsidRDefault="00E67FAA" w:rsidP="00E67FAA">
                          <w:pPr>
                            <w:rPr>
                              <w:rFonts w:ascii="Arial" w:hAnsi="Arial"/>
                              <w:sz w:val="16"/>
                            </w:rPr>
                          </w:pPr>
                          <w:r w:rsidRPr="00791A4C">
                            <w:rPr>
                              <w:rFonts w:ascii="Arial" w:hAnsi="Arial"/>
                              <w:sz w:val="16"/>
                            </w:rPr>
                            <w:t>Viega</w:t>
                          </w:r>
                          <w:r>
                            <w:rPr>
                              <w:rFonts w:ascii="Arial" w:hAnsi="Arial"/>
                              <w:sz w:val="16"/>
                            </w:rPr>
                            <w:t xml:space="preserve"> </w:t>
                          </w:r>
                          <w:r w:rsidRPr="00791A4C">
                            <w:rPr>
                              <w:rFonts w:ascii="Arial" w:hAnsi="Arial"/>
                              <w:sz w:val="16"/>
                            </w:rPr>
                            <w:t>GmbH</w:t>
                          </w:r>
                          <w:r>
                            <w:rPr>
                              <w:rFonts w:ascii="Arial" w:hAnsi="Arial"/>
                              <w:sz w:val="16"/>
                            </w:rPr>
                            <w:t xml:space="preserve"> </w:t>
                          </w:r>
                          <w:r w:rsidRPr="00791A4C">
                            <w:rPr>
                              <w:rFonts w:ascii="Arial" w:hAnsi="Arial"/>
                              <w:sz w:val="16"/>
                            </w:rPr>
                            <w:t>&amp;</w:t>
                          </w:r>
                          <w:r>
                            <w:rPr>
                              <w:rFonts w:ascii="Arial" w:hAnsi="Arial"/>
                              <w:sz w:val="16"/>
                            </w:rPr>
                            <w:t xml:space="preserve"> </w:t>
                          </w:r>
                          <w:r w:rsidRPr="00791A4C">
                            <w:rPr>
                              <w:rFonts w:ascii="Arial" w:hAnsi="Arial"/>
                              <w:sz w:val="16"/>
                            </w:rPr>
                            <w:t>Co.</w:t>
                          </w:r>
                          <w:r>
                            <w:rPr>
                              <w:rFonts w:ascii="Arial" w:hAnsi="Arial"/>
                              <w:sz w:val="16"/>
                            </w:rPr>
                            <w:t xml:space="preserve"> </w:t>
                          </w:r>
                          <w:r w:rsidRPr="00791A4C">
                            <w:rPr>
                              <w:rFonts w:ascii="Arial" w:hAnsi="Arial"/>
                              <w:sz w:val="16"/>
                            </w:rPr>
                            <w:t>KG</w:t>
                          </w:r>
                          <w:r>
                            <w:rPr>
                              <w:rFonts w:ascii="Arial" w:hAnsi="Arial"/>
                              <w:sz w:val="16"/>
                            </w:rPr>
                            <w:t xml:space="preserve"> </w:t>
                          </w:r>
                        </w:p>
                        <w:p w14:paraId="3D416949" w14:textId="77777777" w:rsidR="00E67FAA" w:rsidRPr="00791A4C" w:rsidRDefault="00E67FAA" w:rsidP="00E67FAA">
                          <w:pPr>
                            <w:rPr>
                              <w:rFonts w:ascii="Arial" w:hAnsi="Arial"/>
                              <w:sz w:val="16"/>
                            </w:rPr>
                          </w:pPr>
                          <w:r w:rsidRPr="00791A4C">
                            <w:rPr>
                              <w:rFonts w:ascii="Arial" w:hAnsi="Arial"/>
                              <w:sz w:val="16"/>
                            </w:rPr>
                            <w:t>Viega</w:t>
                          </w:r>
                          <w:r>
                            <w:rPr>
                              <w:rFonts w:ascii="Arial" w:hAnsi="Arial"/>
                              <w:sz w:val="16"/>
                            </w:rPr>
                            <w:t xml:space="preserve"> </w:t>
                          </w:r>
                          <w:r w:rsidRPr="00791A4C">
                            <w:rPr>
                              <w:rFonts w:ascii="Arial" w:hAnsi="Arial"/>
                              <w:sz w:val="16"/>
                            </w:rPr>
                            <w:t>Platz</w:t>
                          </w:r>
                          <w:r>
                            <w:rPr>
                              <w:rFonts w:ascii="Arial" w:hAnsi="Arial"/>
                              <w:sz w:val="16"/>
                            </w:rPr>
                            <w:t xml:space="preserve"> </w:t>
                          </w:r>
                          <w:r w:rsidRPr="00791A4C">
                            <w:rPr>
                              <w:rFonts w:ascii="Arial" w:hAnsi="Arial"/>
                              <w:sz w:val="16"/>
                            </w:rPr>
                            <w:t>1</w:t>
                          </w:r>
                        </w:p>
                        <w:p w14:paraId="1170E2D9" w14:textId="77777777" w:rsidR="00E67FAA" w:rsidRDefault="00E67FAA" w:rsidP="00E67FAA">
                          <w:pPr>
                            <w:rPr>
                              <w:rFonts w:ascii="Arial" w:hAnsi="Arial"/>
                              <w:sz w:val="16"/>
                            </w:rPr>
                          </w:pPr>
                          <w:r>
                            <w:rPr>
                              <w:rFonts w:ascii="Arial" w:hAnsi="Arial"/>
                              <w:sz w:val="16"/>
                            </w:rPr>
                            <w:t>57439 Attendorn</w:t>
                          </w:r>
                        </w:p>
                        <w:p w14:paraId="32BB63B1" w14:textId="77777777" w:rsidR="00E67FAA" w:rsidRDefault="00E67FAA" w:rsidP="00E67FAA">
                          <w:pPr>
                            <w:rPr>
                              <w:rFonts w:ascii="Arial" w:hAnsi="Arial"/>
                              <w:sz w:val="16"/>
                            </w:rPr>
                          </w:pPr>
                          <w:r>
                            <w:rPr>
                              <w:rFonts w:ascii="Arial" w:hAnsi="Arial"/>
                              <w:sz w:val="16"/>
                            </w:rPr>
                            <w:t>Deutschland</w:t>
                          </w:r>
                        </w:p>
                        <w:p w14:paraId="59EC545E" w14:textId="77777777" w:rsidR="00E67FAA" w:rsidRDefault="00E67FAA" w:rsidP="00E67FAA">
                          <w:pPr>
                            <w:rPr>
                              <w:rFonts w:ascii="Arial" w:hAnsi="Arial"/>
                              <w:sz w:val="16"/>
                            </w:rPr>
                          </w:pPr>
                        </w:p>
                        <w:p w14:paraId="5A6D7689" w14:textId="77777777" w:rsidR="00E67FAA" w:rsidRDefault="00E67FAA" w:rsidP="00E67FAA">
                          <w:pPr>
                            <w:rPr>
                              <w:rFonts w:ascii="Arial" w:hAnsi="Arial"/>
                              <w:sz w:val="16"/>
                            </w:rPr>
                          </w:pPr>
                          <w:r>
                            <w:rPr>
                              <w:rFonts w:ascii="Arial" w:hAnsi="Arial"/>
                              <w:sz w:val="16"/>
                            </w:rPr>
                            <w:t>Tel.: +49 (0) 2722 61-1962</w:t>
                          </w:r>
                        </w:p>
                        <w:p w14:paraId="34693E30" w14:textId="77777777" w:rsidR="00E67FAA" w:rsidRDefault="00E67FAA" w:rsidP="00E67FAA">
                          <w:pPr>
                            <w:rPr>
                              <w:rFonts w:ascii="Arial" w:hAnsi="Arial"/>
                              <w:sz w:val="16"/>
                            </w:rPr>
                          </w:pPr>
                          <w:r>
                            <w:rPr>
                              <w:rFonts w:ascii="Arial" w:hAnsi="Arial"/>
                              <w:sz w:val="16"/>
                            </w:rPr>
                            <w:t>Juliane.Hummeltenberg@viega.de www.viega.de/medien</w:t>
                          </w:r>
                        </w:p>
                        <w:p w14:paraId="714DE3D8" w14:textId="31317070" w:rsidR="009C326B" w:rsidRDefault="009C326B" w:rsidP="00E67FAA">
                          <w:pPr>
                            <w:rPr>
                              <w:rFonts w:ascii="Arial" w:hAnsi="Arial"/>
                              <w:sz w:val="16"/>
                            </w:rPr>
                          </w:pPr>
                          <w:r>
                            <w:rPr>
                              <w:rFonts w:ascii="Arial" w:hAnsi="Arial"/>
                              <w:sz w:val="16"/>
                            </w:rPr>
                            <w:br/>
                          </w:r>
                        </w:p>
                        <w:p w14:paraId="542AC795" w14:textId="77777777" w:rsidR="009C326B" w:rsidRDefault="009C326B" w:rsidP="0047082E">
                          <w:pPr>
                            <w:rPr>
                              <w:rFonts w:ascii="Arial" w:hAnsi="Arial"/>
                              <w:sz w:val="16"/>
                            </w:rPr>
                          </w:pPr>
                        </w:p>
                        <w:p w14:paraId="0837918C" w14:textId="77777777" w:rsidR="009C326B" w:rsidRPr="00DB67FE" w:rsidRDefault="009C326B" w:rsidP="0047082E">
                          <w:pPr>
                            <w:rPr>
                              <w:rFonts w:ascii="Arial" w:hAnsi="Arial"/>
                              <w:sz w:val="16"/>
                            </w:rPr>
                          </w:pPr>
                        </w:p>
                        <w:p w14:paraId="56D76958" w14:textId="77777777" w:rsidR="009C326B" w:rsidRPr="00DB67FE" w:rsidRDefault="009C326B" w:rsidP="0047082E">
                          <w:pPr>
                            <w:rPr>
                              <w:rFonts w:ascii="Arial" w:hAnsi="Arial"/>
                              <w:sz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C597D9" id="_x0000_t202" coordsize="21600,21600" o:spt="202" path="m,l,21600r21600,l21600,xe">
              <v:stroke joinstyle="miter"/>
              <v:path gradientshapeok="t" o:connecttype="rect"/>
            </v:shapetype>
            <v:shape id="Textfeld 8" o:spid="_x0000_s1026" type="#_x0000_t202" style="position:absolute;margin-left:398.1pt;margin-top:37.3pt;width:124.05pt;height:167.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" o:allowincell="f" filled="f" stroked="f">
              <v:textbox inset="0,0,0,0">
                <w:txbxContent>
                  <w:p w14:paraId="5DA7C03A" w14:textId="77777777" w:rsidR="009C326B" w:rsidRDefault="009C326B" w:rsidP="009C326B">
                    <w:pPr>
                      <w:tabs>
                        <w:tab w:val="left" w:pos="709"/>
                      </w:tabs>
                      <w:rPr>
                        <w:rFonts w:ascii="Arial" w:hAnsi="Arial"/>
                        <w:sz w:val="16"/>
                      </w:rPr>
                    </w:pPr>
                  </w:p>
                  <w:p w14:paraId="50B33B86" w14:textId="77777777" w:rsidR="00E67FAA" w:rsidRDefault="009C326B" w:rsidP="00E67FAA">
                    <w:pPr>
                      <w:rPr>
                        <w:rFonts w:ascii="Arial" w:hAnsi="Arial"/>
                        <w:sz w:val="16"/>
                      </w:rPr>
                    </w:pPr>
                    <w:r>
                      <w:rPr>
                        <w:rFonts w:ascii="Arial" w:hAnsi="Arial"/>
                        <w:sz w:val="16"/>
                      </w:rPr>
                      <w:t>Ihr</w:t>
                    </w:r>
                    <w:r w:rsidR="0033790C">
                      <w:rPr>
                        <w:rFonts w:ascii="Arial" w:hAnsi="Arial"/>
                        <w:sz w:val="16"/>
                      </w:rPr>
                      <w:t xml:space="preserve"> </w:t>
                    </w:r>
                    <w:r>
                      <w:rPr>
                        <w:rFonts w:ascii="Arial" w:hAnsi="Arial"/>
                        <w:sz w:val="16"/>
                      </w:rPr>
                      <w:t>Kontakt:</w:t>
                    </w:r>
                  </w:p>
                  <w:p w14:paraId="66E821FC" w14:textId="77777777" w:rsidR="00E67FAA" w:rsidRDefault="00E67FAA" w:rsidP="00E67FAA">
                    <w:pPr>
                      <w:rPr>
                        <w:rFonts w:ascii="Arial" w:hAnsi="Arial"/>
                        <w:sz w:val="16"/>
                      </w:rPr>
                    </w:pPr>
                    <w:r>
                      <w:rPr>
                        <w:rFonts w:ascii="Arial" w:hAnsi="Arial"/>
                        <w:sz w:val="16"/>
                      </w:rPr>
                      <w:t>Juliane Hummeltenberg</w:t>
                    </w:r>
                  </w:p>
                  <w:p w14:paraId="726CB9A1" w14:textId="77777777" w:rsidR="00E67FAA" w:rsidRPr="002E52BD" w:rsidRDefault="00E67FAA" w:rsidP="00E67FAA">
                    <w:pPr>
                      <w:rPr>
                        <w:rFonts w:ascii="Arial" w:hAnsi="Arial"/>
                        <w:sz w:val="16"/>
                      </w:rPr>
                    </w:pPr>
                    <w:r w:rsidRPr="002E52BD">
                      <w:rPr>
                        <w:rFonts w:ascii="Arial" w:hAnsi="Arial"/>
                        <w:sz w:val="16"/>
                      </w:rPr>
                      <w:t>Public</w:t>
                    </w:r>
                    <w:r>
                      <w:rPr>
                        <w:rFonts w:ascii="Arial" w:hAnsi="Arial"/>
                        <w:sz w:val="16"/>
                      </w:rPr>
                      <w:t xml:space="preserve"> </w:t>
                    </w:r>
                    <w:r w:rsidRPr="002E52BD">
                      <w:rPr>
                        <w:rFonts w:ascii="Arial" w:hAnsi="Arial"/>
                        <w:sz w:val="16"/>
                      </w:rPr>
                      <w:t>Relations</w:t>
                    </w:r>
                  </w:p>
                  <w:p w14:paraId="501A43B5" w14:textId="77777777" w:rsidR="00E67FAA" w:rsidRPr="002E52BD" w:rsidRDefault="00E67FAA" w:rsidP="00E67FAA">
                    <w:pPr>
                      <w:rPr>
                        <w:rFonts w:ascii="Arial" w:hAnsi="Arial"/>
                        <w:sz w:val="16"/>
                      </w:rPr>
                    </w:pPr>
                  </w:p>
                  <w:p w14:paraId="2DD41BF6" w14:textId="0DF5969A" w:rsidR="00E67FAA" w:rsidRPr="00791A4C" w:rsidRDefault="00E67FAA" w:rsidP="00E67FAA">
                    <w:pPr>
                      <w:rPr>
                        <w:rFonts w:ascii="Arial" w:hAnsi="Arial"/>
                        <w:sz w:val="16"/>
                      </w:rPr>
                    </w:pPr>
                    <w:r w:rsidRPr="00791A4C">
                      <w:rPr>
                        <w:rFonts w:ascii="Arial" w:hAnsi="Arial"/>
                        <w:sz w:val="16"/>
                      </w:rPr>
                      <w:t>Viega</w:t>
                    </w:r>
                    <w:r>
                      <w:rPr>
                        <w:rFonts w:ascii="Arial" w:hAnsi="Arial"/>
                        <w:sz w:val="16"/>
                      </w:rPr>
                      <w:t xml:space="preserve"> </w:t>
                    </w:r>
                    <w:r w:rsidRPr="00791A4C">
                      <w:rPr>
                        <w:rFonts w:ascii="Arial" w:hAnsi="Arial"/>
                        <w:sz w:val="16"/>
                      </w:rPr>
                      <w:t>GmbH</w:t>
                    </w:r>
                    <w:r>
                      <w:rPr>
                        <w:rFonts w:ascii="Arial" w:hAnsi="Arial"/>
                        <w:sz w:val="16"/>
                      </w:rPr>
                      <w:t xml:space="preserve"> </w:t>
                    </w:r>
                    <w:r w:rsidRPr="00791A4C">
                      <w:rPr>
                        <w:rFonts w:ascii="Arial" w:hAnsi="Arial"/>
                        <w:sz w:val="16"/>
                      </w:rPr>
                      <w:t>&amp;</w:t>
                    </w:r>
                    <w:r>
                      <w:rPr>
                        <w:rFonts w:ascii="Arial" w:hAnsi="Arial"/>
                        <w:sz w:val="16"/>
                      </w:rPr>
                      <w:t xml:space="preserve"> </w:t>
                    </w:r>
                    <w:r w:rsidRPr="00791A4C">
                      <w:rPr>
                        <w:rFonts w:ascii="Arial" w:hAnsi="Arial"/>
                        <w:sz w:val="16"/>
                      </w:rPr>
                      <w:t>Co.</w:t>
                    </w:r>
                    <w:r>
                      <w:rPr>
                        <w:rFonts w:ascii="Arial" w:hAnsi="Arial"/>
                        <w:sz w:val="16"/>
                      </w:rPr>
                      <w:t xml:space="preserve"> </w:t>
                    </w:r>
                    <w:r w:rsidRPr="00791A4C">
                      <w:rPr>
                        <w:rFonts w:ascii="Arial" w:hAnsi="Arial"/>
                        <w:sz w:val="16"/>
                      </w:rPr>
                      <w:t>KG</w:t>
                    </w:r>
                    <w:r>
                      <w:rPr>
                        <w:rFonts w:ascii="Arial" w:hAnsi="Arial"/>
                        <w:sz w:val="16"/>
                      </w:rPr>
                      <w:t xml:space="preserve"> </w:t>
                    </w:r>
                  </w:p>
                  <w:p w14:paraId="3D416949" w14:textId="77777777" w:rsidR="00E67FAA" w:rsidRPr="00791A4C" w:rsidRDefault="00E67FAA" w:rsidP="00E67FAA">
                    <w:pPr>
                      <w:rPr>
                        <w:rFonts w:ascii="Arial" w:hAnsi="Arial"/>
                        <w:sz w:val="16"/>
                      </w:rPr>
                    </w:pPr>
                    <w:r w:rsidRPr="00791A4C">
                      <w:rPr>
                        <w:rFonts w:ascii="Arial" w:hAnsi="Arial"/>
                        <w:sz w:val="16"/>
                      </w:rPr>
                      <w:t>Viega</w:t>
                    </w:r>
                    <w:r>
                      <w:rPr>
                        <w:rFonts w:ascii="Arial" w:hAnsi="Arial"/>
                        <w:sz w:val="16"/>
                      </w:rPr>
                      <w:t xml:space="preserve"> </w:t>
                    </w:r>
                    <w:r w:rsidRPr="00791A4C">
                      <w:rPr>
                        <w:rFonts w:ascii="Arial" w:hAnsi="Arial"/>
                        <w:sz w:val="16"/>
                      </w:rPr>
                      <w:t>Platz</w:t>
                    </w:r>
                    <w:r>
                      <w:rPr>
                        <w:rFonts w:ascii="Arial" w:hAnsi="Arial"/>
                        <w:sz w:val="16"/>
                      </w:rPr>
                      <w:t xml:space="preserve"> </w:t>
                    </w:r>
                    <w:r w:rsidRPr="00791A4C">
                      <w:rPr>
                        <w:rFonts w:ascii="Arial" w:hAnsi="Arial"/>
                        <w:sz w:val="16"/>
                      </w:rPr>
                      <w:t>1</w:t>
                    </w:r>
                  </w:p>
                  <w:p w14:paraId="1170E2D9" w14:textId="77777777" w:rsidR="00E67FAA" w:rsidRDefault="00E67FAA" w:rsidP="00E67FAA">
                    <w:pPr>
                      <w:rPr>
                        <w:rFonts w:ascii="Arial" w:hAnsi="Arial"/>
                        <w:sz w:val="16"/>
                      </w:rPr>
                    </w:pPr>
                    <w:r>
                      <w:rPr>
                        <w:rFonts w:ascii="Arial" w:hAnsi="Arial"/>
                        <w:sz w:val="16"/>
                      </w:rPr>
                      <w:t>57439 Attendorn</w:t>
                    </w:r>
                  </w:p>
                  <w:p w14:paraId="32BB63B1" w14:textId="77777777" w:rsidR="00E67FAA" w:rsidRDefault="00E67FAA" w:rsidP="00E67FAA">
                    <w:pPr>
                      <w:rPr>
                        <w:rFonts w:ascii="Arial" w:hAnsi="Arial"/>
                        <w:sz w:val="16"/>
                      </w:rPr>
                    </w:pPr>
                    <w:r>
                      <w:rPr>
                        <w:rFonts w:ascii="Arial" w:hAnsi="Arial"/>
                        <w:sz w:val="16"/>
                      </w:rPr>
                      <w:t>Deutschland</w:t>
                    </w:r>
                  </w:p>
                  <w:p w14:paraId="59EC545E" w14:textId="77777777" w:rsidR="00E67FAA" w:rsidRDefault="00E67FAA" w:rsidP="00E67FAA">
                    <w:pPr>
                      <w:rPr>
                        <w:rFonts w:ascii="Arial" w:hAnsi="Arial"/>
                        <w:sz w:val="16"/>
                      </w:rPr>
                    </w:pPr>
                  </w:p>
                  <w:p w14:paraId="5A6D7689" w14:textId="77777777" w:rsidR="00E67FAA" w:rsidRDefault="00E67FAA" w:rsidP="00E67FAA">
                    <w:pPr>
                      <w:rPr>
                        <w:rFonts w:ascii="Arial" w:hAnsi="Arial"/>
                        <w:sz w:val="16"/>
                      </w:rPr>
                    </w:pPr>
                    <w:r>
                      <w:rPr>
                        <w:rFonts w:ascii="Arial" w:hAnsi="Arial"/>
                        <w:sz w:val="16"/>
                      </w:rPr>
                      <w:t>Tel.: +49 (0) 2722 61-1962</w:t>
                    </w:r>
                  </w:p>
                  <w:p w14:paraId="34693E30" w14:textId="77777777" w:rsidR="00E67FAA" w:rsidRDefault="00E67FAA" w:rsidP="00E67FAA">
                    <w:pPr>
                      <w:rPr>
                        <w:rFonts w:ascii="Arial" w:hAnsi="Arial"/>
                        <w:sz w:val="16"/>
                      </w:rPr>
                    </w:pPr>
                    <w:r>
                      <w:rPr>
                        <w:rFonts w:ascii="Arial" w:hAnsi="Arial"/>
                        <w:sz w:val="16"/>
                      </w:rPr>
                      <w:t>Juliane.Hummeltenberg@viega.de www.viega.de/medien</w:t>
                    </w:r>
                  </w:p>
                  <w:p w14:paraId="714DE3D8" w14:textId="31317070" w:rsidR="009C326B" w:rsidRDefault="009C326B" w:rsidP="00E67FAA">
                    <w:pPr>
                      <w:rPr>
                        <w:rFonts w:ascii="Arial" w:hAnsi="Arial"/>
                        <w:sz w:val="16"/>
                      </w:rPr>
                    </w:pPr>
                    <w:r>
                      <w:rPr>
                        <w:rFonts w:ascii="Arial" w:hAnsi="Arial"/>
                        <w:sz w:val="16"/>
                      </w:rPr>
                      <w:br/>
                    </w:r>
                  </w:p>
                  <w:p w14:paraId="542AC795" w14:textId="77777777" w:rsidR="009C326B" w:rsidRDefault="009C326B" w:rsidP="0047082E">
                    <w:pPr>
                      <w:rPr>
                        <w:rFonts w:ascii="Arial" w:hAnsi="Arial"/>
                        <w:sz w:val="16"/>
                      </w:rPr>
                    </w:pPr>
                  </w:p>
                  <w:p w14:paraId="0837918C" w14:textId="77777777" w:rsidR="009C326B" w:rsidRPr="00DB67FE" w:rsidRDefault="009C326B" w:rsidP="0047082E">
                    <w:pPr>
                      <w:rPr>
                        <w:rFonts w:ascii="Arial" w:hAnsi="Arial"/>
                        <w:sz w:val="16"/>
                      </w:rPr>
                    </w:pPr>
                  </w:p>
                  <w:p w14:paraId="56D76958" w14:textId="77777777" w:rsidR="009C326B" w:rsidRPr="00DB67FE" w:rsidRDefault="009C326B" w:rsidP="0047082E">
                    <w:pPr>
                      <w:rPr>
                        <w:rFonts w:ascii="Arial" w:hAnsi="Arial"/>
                        <w:sz w:val="16"/>
                      </w:rPr>
                    </w:pPr>
                  </w:p>
                </w:txbxContent>
              </v:textbox>
            </v:shape>
          </w:pict>
        </mc:Fallback>
      </mc:AlternateContent>
    </w:r>
    <w:r w:rsidR="003323AA">
      <w:rPr>
        <w:rFonts w:cs="Arial"/>
        <w:sz w:val="40"/>
        <w:szCs w:val="40"/>
      </w:rPr>
      <w:t>Press</w:t>
    </w:r>
    <w:r w:rsidR="00BD27BA">
      <w:rPr>
        <w:rFonts w:cs="Arial"/>
        <w:sz w:val="40"/>
        <w:szCs w:val="40"/>
      </w:rPr>
      <w:t>e-Information</w:t>
    </w:r>
  </w:p>
  <w:p w14:paraId="17E8F340" w14:textId="77777777" w:rsidR="00B3568C" w:rsidRPr="005B7AE0" w:rsidRDefault="00B3568C">
    <w:pPr>
      <w:rPr>
        <w:rFonts w:ascii="Arial" w:hAnsi="Arial" w:cs="Arial"/>
        <w:sz w:val="40"/>
        <w:szCs w:val="4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9811F" w14:textId="77777777" w:rsidR="00B3568C" w:rsidRDefault="00E728BA" w:rsidP="00B3568C">
    <w:pPr>
      <w:ind w:left="-1134"/>
    </w:pPr>
    <w:r>
      <w:rPr>
        <w:noProof/>
      </w:rPr>
      <mc:AlternateContent>
        <mc:Choice Requires="wps">
          <w:drawing>
            <wp:anchor distT="0" distB="0" distL="114300" distR="114300" simplePos="0" relativeHeight="251656192" behindDoc="0" locked="0" layoutInCell="1" allowOverlap="1" wp14:anchorId="6EFF8D07" wp14:editId="5CD22F6A">
              <wp:simplePos x="0" y="0"/>
              <wp:positionH relativeFrom="column">
                <wp:posOffset>5220970</wp:posOffset>
              </wp:positionH>
              <wp:positionV relativeFrom="paragraph">
                <wp:posOffset>1340485</wp:posOffset>
              </wp:positionV>
              <wp:extent cx="1257300" cy="1371600"/>
              <wp:effectExtent l="0" t="0" r="0" b="0"/>
              <wp:wrapNone/>
              <wp:docPr id="2"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1371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F31AF3" w14:textId="4340180C" w:rsidR="00B3568C" w:rsidRDefault="00B3568C" w:rsidP="00B3568C">
                          <w:pPr>
                            <w:rPr>
                              <w:rFonts w:ascii="Arial" w:hAnsi="Arial"/>
                              <w:sz w:val="16"/>
                            </w:rPr>
                          </w:pPr>
                          <w:r w:rsidRPr="00DB67FE">
                            <w:rPr>
                              <w:rFonts w:ascii="Arial" w:hAnsi="Arial"/>
                              <w:sz w:val="16"/>
                            </w:rPr>
                            <w:t>Viega</w:t>
                          </w:r>
                          <w:r w:rsidR="0033790C">
                            <w:rPr>
                              <w:rFonts w:ascii="Arial" w:hAnsi="Arial"/>
                              <w:sz w:val="16"/>
                            </w:rPr>
                            <w:t xml:space="preserve"> </w:t>
                          </w:r>
                          <w:r w:rsidRPr="00DB67FE">
                            <w:rPr>
                              <w:rFonts w:ascii="Arial" w:hAnsi="Arial"/>
                              <w:sz w:val="16"/>
                            </w:rPr>
                            <w:t>GmbH</w:t>
                          </w:r>
                          <w:r w:rsidR="0033790C">
                            <w:rPr>
                              <w:rFonts w:ascii="Arial" w:hAnsi="Arial"/>
                              <w:sz w:val="16"/>
                            </w:rPr>
                            <w:t xml:space="preserve"> </w:t>
                          </w:r>
                          <w:r w:rsidRPr="00DB67FE">
                            <w:rPr>
                              <w:rFonts w:ascii="Arial" w:hAnsi="Arial"/>
                              <w:sz w:val="16"/>
                            </w:rPr>
                            <w:t>&amp;</w:t>
                          </w:r>
                          <w:r w:rsidR="0033790C">
                            <w:rPr>
                              <w:rFonts w:ascii="Arial" w:hAnsi="Arial"/>
                              <w:sz w:val="16"/>
                            </w:rPr>
                            <w:t xml:space="preserve"> </w:t>
                          </w:r>
                          <w:r w:rsidRPr="00DB67FE">
                            <w:rPr>
                              <w:rFonts w:ascii="Arial" w:hAnsi="Arial"/>
                              <w:sz w:val="16"/>
                            </w:rPr>
                            <w:t>Co.</w:t>
                          </w:r>
                          <w:r w:rsidR="0033790C">
                            <w:rPr>
                              <w:rFonts w:ascii="Arial" w:hAnsi="Arial"/>
                              <w:sz w:val="16"/>
                            </w:rPr>
                            <w:t xml:space="preserve"> </w:t>
                          </w:r>
                          <w:r w:rsidRPr="00DB67FE">
                            <w:rPr>
                              <w:rFonts w:ascii="Arial" w:hAnsi="Arial"/>
                              <w:sz w:val="16"/>
                            </w:rPr>
                            <w:t>KG</w:t>
                          </w:r>
                        </w:p>
                        <w:p w14:paraId="005DCA34" w14:textId="64143A0B" w:rsidR="00B3568C" w:rsidRPr="00DB67FE" w:rsidRDefault="00B3568C" w:rsidP="00B3568C">
                          <w:pPr>
                            <w:rPr>
                              <w:rFonts w:ascii="Arial" w:hAnsi="Arial"/>
                              <w:sz w:val="16"/>
                            </w:rPr>
                          </w:pPr>
                          <w:r w:rsidRPr="00DB67FE">
                            <w:rPr>
                              <w:rFonts w:ascii="Arial" w:hAnsi="Arial"/>
                              <w:sz w:val="16"/>
                            </w:rPr>
                            <w:t>Sanitär-</w:t>
                          </w:r>
                          <w:r w:rsidR="0033790C">
                            <w:rPr>
                              <w:rFonts w:ascii="Arial" w:hAnsi="Arial"/>
                              <w:sz w:val="16"/>
                            </w:rPr>
                            <w:t xml:space="preserve"> </w:t>
                          </w:r>
                          <w:r w:rsidRPr="00DB67FE">
                            <w:rPr>
                              <w:rFonts w:ascii="Arial" w:hAnsi="Arial"/>
                              <w:sz w:val="16"/>
                            </w:rPr>
                            <w:t>und</w:t>
                          </w:r>
                          <w:r w:rsidR="0033790C">
                            <w:rPr>
                              <w:rFonts w:ascii="Arial" w:hAnsi="Arial"/>
                              <w:sz w:val="16"/>
                            </w:rPr>
                            <w:t xml:space="preserve"> </w:t>
                          </w:r>
                          <w:r w:rsidRPr="00DB67FE">
                            <w:rPr>
                              <w:rFonts w:ascii="Arial" w:hAnsi="Arial"/>
                              <w:sz w:val="16"/>
                            </w:rPr>
                            <w:t>Heizungssysteme</w:t>
                          </w:r>
                        </w:p>
                        <w:p w14:paraId="2922CBEA" w14:textId="5FDEC653" w:rsidR="00B3568C" w:rsidRPr="00DB67FE" w:rsidRDefault="00B3568C" w:rsidP="00B3568C">
                          <w:pPr>
                            <w:rPr>
                              <w:rFonts w:ascii="Arial" w:hAnsi="Arial"/>
                              <w:sz w:val="16"/>
                            </w:rPr>
                          </w:pPr>
                          <w:r w:rsidRPr="00DB67FE">
                            <w:rPr>
                              <w:rFonts w:ascii="Arial" w:hAnsi="Arial"/>
                              <w:sz w:val="16"/>
                            </w:rPr>
                            <w:t>Postfach</w:t>
                          </w:r>
                          <w:r w:rsidR="0033790C">
                            <w:rPr>
                              <w:rFonts w:ascii="Arial" w:hAnsi="Arial"/>
                              <w:sz w:val="16"/>
                            </w:rPr>
                            <w:t xml:space="preserve"> </w:t>
                          </w:r>
                          <w:r w:rsidRPr="00DB67FE">
                            <w:rPr>
                              <w:rFonts w:ascii="Arial" w:hAnsi="Arial"/>
                              <w:sz w:val="16"/>
                            </w:rPr>
                            <w:t>430/440</w:t>
                          </w:r>
                        </w:p>
                        <w:p w14:paraId="36F58B21" w14:textId="2FD0B499" w:rsidR="00B3568C" w:rsidRPr="00DB67FE" w:rsidRDefault="00B3568C" w:rsidP="00B3568C">
                          <w:pPr>
                            <w:rPr>
                              <w:rFonts w:ascii="Arial" w:hAnsi="Arial"/>
                              <w:sz w:val="16"/>
                            </w:rPr>
                          </w:pPr>
                          <w:r w:rsidRPr="00DB67FE">
                            <w:rPr>
                              <w:rFonts w:ascii="Arial" w:hAnsi="Arial"/>
                              <w:sz w:val="16"/>
                            </w:rPr>
                            <w:t>57428</w:t>
                          </w:r>
                          <w:r w:rsidR="0033790C">
                            <w:rPr>
                              <w:rFonts w:ascii="Arial" w:hAnsi="Arial"/>
                              <w:sz w:val="16"/>
                            </w:rPr>
                            <w:t xml:space="preserve"> </w:t>
                          </w:r>
                          <w:r w:rsidRPr="00DB67FE">
                            <w:rPr>
                              <w:rFonts w:ascii="Arial" w:hAnsi="Arial"/>
                              <w:sz w:val="16"/>
                            </w:rPr>
                            <w:t>Attendorn</w:t>
                          </w:r>
                        </w:p>
                        <w:p w14:paraId="04E73EEB" w14:textId="663CCC1D" w:rsidR="00B3568C" w:rsidRPr="00DB67FE" w:rsidRDefault="00B3568C" w:rsidP="00B3568C">
                          <w:pPr>
                            <w:rPr>
                              <w:rFonts w:ascii="Arial" w:hAnsi="Arial"/>
                              <w:sz w:val="16"/>
                            </w:rPr>
                          </w:pPr>
                          <w:r w:rsidRPr="00DB67FE">
                            <w:rPr>
                              <w:rFonts w:ascii="Arial" w:hAnsi="Arial"/>
                              <w:sz w:val="16"/>
                            </w:rPr>
                            <w:t>Kontakt:</w:t>
                          </w:r>
                          <w:r w:rsidR="0033790C">
                            <w:rPr>
                              <w:rFonts w:ascii="Arial" w:hAnsi="Arial"/>
                              <w:sz w:val="16"/>
                            </w:rPr>
                            <w:t xml:space="preserve"> </w:t>
                          </w:r>
                          <w:r w:rsidRPr="00DB67FE">
                            <w:rPr>
                              <w:rFonts w:ascii="Arial" w:hAnsi="Arial"/>
                              <w:sz w:val="16"/>
                            </w:rPr>
                            <w:t>Katharina</w:t>
                          </w:r>
                          <w:r w:rsidR="0033790C">
                            <w:rPr>
                              <w:rFonts w:ascii="Arial" w:hAnsi="Arial"/>
                              <w:sz w:val="16"/>
                            </w:rPr>
                            <w:t xml:space="preserve"> </w:t>
                          </w:r>
                          <w:r w:rsidRPr="00DB67FE">
                            <w:rPr>
                              <w:rFonts w:ascii="Arial" w:hAnsi="Arial"/>
                              <w:sz w:val="16"/>
                            </w:rPr>
                            <w:t>Schulte</w:t>
                          </w:r>
                        </w:p>
                        <w:p w14:paraId="36656D40" w14:textId="5C3AF23B" w:rsidR="00B3568C" w:rsidRPr="008C0E20" w:rsidRDefault="00B3568C" w:rsidP="00B3568C">
                          <w:pPr>
                            <w:rPr>
                              <w:rFonts w:ascii="Arial" w:hAnsi="Arial"/>
                              <w:sz w:val="16"/>
                            </w:rPr>
                          </w:pPr>
                          <w:r w:rsidRPr="008C0E20">
                            <w:rPr>
                              <w:rFonts w:ascii="Arial" w:hAnsi="Arial"/>
                              <w:sz w:val="16"/>
                            </w:rPr>
                            <w:t>Public</w:t>
                          </w:r>
                          <w:r w:rsidR="0033790C" w:rsidRPr="008C0E20">
                            <w:rPr>
                              <w:rFonts w:ascii="Arial" w:hAnsi="Arial"/>
                              <w:sz w:val="16"/>
                            </w:rPr>
                            <w:t xml:space="preserve"> </w:t>
                          </w:r>
                          <w:r w:rsidRPr="008C0E20">
                            <w:rPr>
                              <w:rFonts w:ascii="Arial" w:hAnsi="Arial"/>
                              <w:sz w:val="16"/>
                            </w:rPr>
                            <w:t>Relations</w:t>
                          </w:r>
                        </w:p>
                        <w:p w14:paraId="6C1D0CB6" w14:textId="14C9F892" w:rsidR="00B3568C" w:rsidRPr="000E662D" w:rsidRDefault="00B3568C" w:rsidP="00B3568C">
                          <w:pPr>
                            <w:rPr>
                              <w:rFonts w:ascii="Arial" w:hAnsi="Arial"/>
                              <w:sz w:val="16"/>
                              <w:lang w:val="en-US"/>
                            </w:rPr>
                          </w:pPr>
                          <w:r w:rsidRPr="000E662D">
                            <w:rPr>
                              <w:rFonts w:ascii="Arial" w:hAnsi="Arial"/>
                              <w:sz w:val="16"/>
                              <w:lang w:val="en-US"/>
                            </w:rPr>
                            <w:t>Tel.:</w:t>
                          </w:r>
                          <w:r w:rsidR="0033790C">
                            <w:rPr>
                              <w:rFonts w:ascii="Arial" w:hAnsi="Arial"/>
                              <w:sz w:val="16"/>
                              <w:lang w:val="en-US"/>
                            </w:rPr>
                            <w:t xml:space="preserve"> </w:t>
                          </w:r>
                          <w:r w:rsidRPr="000E662D">
                            <w:rPr>
                              <w:rFonts w:ascii="Arial" w:hAnsi="Arial"/>
                              <w:sz w:val="16"/>
                              <w:lang w:val="en-US"/>
                            </w:rPr>
                            <w:t>+49(0)</w:t>
                          </w:r>
                          <w:r w:rsidR="0033790C">
                            <w:rPr>
                              <w:rFonts w:ascii="Arial" w:hAnsi="Arial"/>
                              <w:sz w:val="16"/>
                              <w:lang w:val="en-US"/>
                            </w:rPr>
                            <w:t xml:space="preserve"> </w:t>
                          </w:r>
                          <w:r w:rsidRPr="000E662D">
                            <w:rPr>
                              <w:rFonts w:ascii="Arial" w:hAnsi="Arial"/>
                              <w:sz w:val="16"/>
                              <w:lang w:val="en-US"/>
                            </w:rPr>
                            <w:t>2722</w:t>
                          </w:r>
                          <w:r w:rsidR="0033790C">
                            <w:rPr>
                              <w:rFonts w:ascii="Arial" w:hAnsi="Arial"/>
                              <w:sz w:val="16"/>
                              <w:lang w:val="en-US"/>
                            </w:rPr>
                            <w:t xml:space="preserve"> </w:t>
                          </w:r>
                          <w:r w:rsidRPr="000E662D">
                            <w:rPr>
                              <w:rFonts w:ascii="Arial" w:hAnsi="Arial"/>
                              <w:sz w:val="16"/>
                              <w:lang w:val="en-US"/>
                            </w:rPr>
                            <w:t>61-1545</w:t>
                          </w:r>
                        </w:p>
                        <w:p w14:paraId="317D8181" w14:textId="5F582517" w:rsidR="00B3568C" w:rsidRPr="000E662D" w:rsidRDefault="00B3568C" w:rsidP="00B3568C">
                          <w:pPr>
                            <w:rPr>
                              <w:rFonts w:ascii="Arial" w:hAnsi="Arial"/>
                              <w:sz w:val="16"/>
                              <w:lang w:val="en-US"/>
                            </w:rPr>
                          </w:pPr>
                          <w:r w:rsidRPr="000E662D">
                            <w:rPr>
                              <w:rFonts w:ascii="Arial" w:hAnsi="Arial"/>
                              <w:sz w:val="16"/>
                              <w:lang w:val="en-US"/>
                            </w:rPr>
                            <w:t>Fax</w:t>
                          </w:r>
                          <w:r w:rsidR="0033790C">
                            <w:rPr>
                              <w:rFonts w:ascii="Arial" w:hAnsi="Arial"/>
                              <w:sz w:val="16"/>
                              <w:lang w:val="en-US"/>
                            </w:rPr>
                            <w:t xml:space="preserve"> </w:t>
                          </w:r>
                          <w:r w:rsidRPr="000E662D">
                            <w:rPr>
                              <w:rFonts w:ascii="Arial" w:hAnsi="Arial"/>
                              <w:sz w:val="16"/>
                              <w:lang w:val="en-US"/>
                            </w:rPr>
                            <w:t>+46(0)2722</w:t>
                          </w:r>
                          <w:r w:rsidR="0033790C">
                            <w:rPr>
                              <w:rFonts w:ascii="Arial" w:hAnsi="Arial"/>
                              <w:sz w:val="16"/>
                              <w:lang w:val="en-US"/>
                            </w:rPr>
                            <w:t xml:space="preserve"> </w:t>
                          </w:r>
                          <w:r w:rsidRPr="000E662D">
                            <w:rPr>
                              <w:rFonts w:ascii="Arial" w:hAnsi="Arial"/>
                              <w:sz w:val="16"/>
                              <w:lang w:val="en-US"/>
                            </w:rPr>
                            <w:t>61-1381</w:t>
                          </w:r>
                        </w:p>
                        <w:p w14:paraId="36DDEE2E" w14:textId="77777777" w:rsidR="00B3568C" w:rsidRPr="000E662D" w:rsidRDefault="00B3568C" w:rsidP="00B3568C">
                          <w:pPr>
                            <w:rPr>
                              <w:rFonts w:ascii="Arial" w:hAnsi="Arial"/>
                              <w:sz w:val="16"/>
                              <w:lang w:val="en-US"/>
                            </w:rPr>
                          </w:pPr>
                          <w:r w:rsidRPr="000E662D">
                            <w:rPr>
                              <w:rFonts w:ascii="Arial" w:hAnsi="Arial"/>
                              <w:sz w:val="16"/>
                              <w:lang w:val="en-US"/>
                            </w:rPr>
                            <w:t>kschulte@viega.de</w:t>
                          </w:r>
                        </w:p>
                        <w:p w14:paraId="7B073D03" w14:textId="77777777" w:rsidR="00B3568C" w:rsidRPr="000E662D" w:rsidRDefault="00B3568C" w:rsidP="00B3568C">
                          <w:pPr>
                            <w:rPr>
                              <w:rFonts w:ascii="Arial" w:hAnsi="Arial"/>
                              <w:sz w:val="16"/>
                              <w:lang w:val="en-US"/>
                            </w:rPr>
                          </w:pPr>
                          <w:r w:rsidRPr="000E662D">
                            <w:rPr>
                              <w:rFonts w:ascii="Arial" w:hAnsi="Arial"/>
                              <w:sz w:val="16"/>
                              <w:lang w:val="en-US"/>
                            </w:rPr>
                            <w:t>www.viega.de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EFF8D07" id="_x0000_t202" coordsize="21600,21600" o:spt="202" path="m,l,21600r21600,l21600,xe">
              <v:stroke joinstyle="miter"/>
              <v:path gradientshapeok="t" o:connecttype="rect"/>
            </v:shapetype>
            <v:shape id="Text Box 15" o:spid="_x0000_s1027" type="#_x0000_t202" style="position:absolute;left:0;text-align:left;margin-left:411.1pt;margin-top:105.55pt;width:99pt;height:10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" filled="f" stroked="f">
              <v:textbox inset="0,0,0,0">
                <w:txbxContent>
                  <w:p w14:paraId="63F31AF3" w14:textId="4340180C" w:rsidR="00B3568C" w:rsidRDefault="00B3568C" w:rsidP="00B3568C">
                    <w:pPr>
                      <w:rPr>
                        <w:rFonts w:ascii="Arial" w:hAnsi="Arial"/>
                        <w:sz w:val="16"/>
                      </w:rPr>
                    </w:pPr>
                    <w:r w:rsidRPr="00DB67FE">
                      <w:rPr>
                        <w:rFonts w:ascii="Arial" w:hAnsi="Arial"/>
                        <w:sz w:val="16"/>
                      </w:rPr>
                      <w:t>Viega</w:t>
                    </w:r>
                    <w:r w:rsidR="0033790C">
                      <w:rPr>
                        <w:rFonts w:ascii="Arial" w:hAnsi="Arial"/>
                        <w:sz w:val="16"/>
                      </w:rPr>
                      <w:t xml:space="preserve"> </w:t>
                    </w:r>
                    <w:r w:rsidRPr="00DB67FE">
                      <w:rPr>
                        <w:rFonts w:ascii="Arial" w:hAnsi="Arial"/>
                        <w:sz w:val="16"/>
                      </w:rPr>
                      <w:t>GmbH</w:t>
                    </w:r>
                    <w:r w:rsidR="0033790C">
                      <w:rPr>
                        <w:rFonts w:ascii="Arial" w:hAnsi="Arial"/>
                        <w:sz w:val="16"/>
                      </w:rPr>
                      <w:t xml:space="preserve"> </w:t>
                    </w:r>
                    <w:r w:rsidRPr="00DB67FE">
                      <w:rPr>
                        <w:rFonts w:ascii="Arial" w:hAnsi="Arial"/>
                        <w:sz w:val="16"/>
                      </w:rPr>
                      <w:t>&amp;</w:t>
                    </w:r>
                    <w:r w:rsidR="0033790C">
                      <w:rPr>
                        <w:rFonts w:ascii="Arial" w:hAnsi="Arial"/>
                        <w:sz w:val="16"/>
                      </w:rPr>
                      <w:t xml:space="preserve"> </w:t>
                    </w:r>
                    <w:r w:rsidRPr="00DB67FE">
                      <w:rPr>
                        <w:rFonts w:ascii="Arial" w:hAnsi="Arial"/>
                        <w:sz w:val="16"/>
                      </w:rPr>
                      <w:t>Co.</w:t>
                    </w:r>
                    <w:r w:rsidR="0033790C">
                      <w:rPr>
                        <w:rFonts w:ascii="Arial" w:hAnsi="Arial"/>
                        <w:sz w:val="16"/>
                      </w:rPr>
                      <w:t xml:space="preserve"> </w:t>
                    </w:r>
                    <w:r w:rsidRPr="00DB67FE">
                      <w:rPr>
                        <w:rFonts w:ascii="Arial" w:hAnsi="Arial"/>
                        <w:sz w:val="16"/>
                      </w:rPr>
                      <w:t>KG</w:t>
                    </w:r>
                  </w:p>
                  <w:p w14:paraId="005DCA34" w14:textId="64143A0B" w:rsidR="00B3568C" w:rsidRPr="00DB67FE" w:rsidRDefault="00B3568C" w:rsidP="00B3568C">
                    <w:pPr>
                      <w:rPr>
                        <w:rFonts w:ascii="Arial" w:hAnsi="Arial"/>
                        <w:sz w:val="16"/>
                      </w:rPr>
                    </w:pPr>
                    <w:r w:rsidRPr="00DB67FE">
                      <w:rPr>
                        <w:rFonts w:ascii="Arial" w:hAnsi="Arial"/>
                        <w:sz w:val="16"/>
                      </w:rPr>
                      <w:t>Sanitär-</w:t>
                    </w:r>
                    <w:r w:rsidR="0033790C">
                      <w:rPr>
                        <w:rFonts w:ascii="Arial" w:hAnsi="Arial"/>
                        <w:sz w:val="16"/>
                      </w:rPr>
                      <w:t xml:space="preserve"> </w:t>
                    </w:r>
                    <w:r w:rsidRPr="00DB67FE">
                      <w:rPr>
                        <w:rFonts w:ascii="Arial" w:hAnsi="Arial"/>
                        <w:sz w:val="16"/>
                      </w:rPr>
                      <w:t>und</w:t>
                    </w:r>
                    <w:r w:rsidR="0033790C">
                      <w:rPr>
                        <w:rFonts w:ascii="Arial" w:hAnsi="Arial"/>
                        <w:sz w:val="16"/>
                      </w:rPr>
                      <w:t xml:space="preserve"> </w:t>
                    </w:r>
                    <w:r w:rsidRPr="00DB67FE">
                      <w:rPr>
                        <w:rFonts w:ascii="Arial" w:hAnsi="Arial"/>
                        <w:sz w:val="16"/>
                      </w:rPr>
                      <w:t>Heizungssysteme</w:t>
                    </w:r>
                  </w:p>
                  <w:p w14:paraId="2922CBEA" w14:textId="5FDEC653" w:rsidR="00B3568C" w:rsidRPr="00DB67FE" w:rsidRDefault="00B3568C" w:rsidP="00B3568C">
                    <w:pPr>
                      <w:rPr>
                        <w:rFonts w:ascii="Arial" w:hAnsi="Arial"/>
                        <w:sz w:val="16"/>
                      </w:rPr>
                    </w:pPr>
                    <w:r w:rsidRPr="00DB67FE">
                      <w:rPr>
                        <w:rFonts w:ascii="Arial" w:hAnsi="Arial"/>
                        <w:sz w:val="16"/>
                      </w:rPr>
                      <w:t>Postfach</w:t>
                    </w:r>
                    <w:r w:rsidR="0033790C">
                      <w:rPr>
                        <w:rFonts w:ascii="Arial" w:hAnsi="Arial"/>
                        <w:sz w:val="16"/>
                      </w:rPr>
                      <w:t xml:space="preserve"> </w:t>
                    </w:r>
                    <w:r w:rsidRPr="00DB67FE">
                      <w:rPr>
                        <w:rFonts w:ascii="Arial" w:hAnsi="Arial"/>
                        <w:sz w:val="16"/>
                      </w:rPr>
                      <w:t>430/440</w:t>
                    </w:r>
                  </w:p>
                  <w:p w14:paraId="36F58B21" w14:textId="2FD0B499" w:rsidR="00B3568C" w:rsidRPr="00DB67FE" w:rsidRDefault="00B3568C" w:rsidP="00B3568C">
                    <w:pPr>
                      <w:rPr>
                        <w:rFonts w:ascii="Arial" w:hAnsi="Arial"/>
                        <w:sz w:val="16"/>
                      </w:rPr>
                    </w:pPr>
                    <w:r w:rsidRPr="00DB67FE">
                      <w:rPr>
                        <w:rFonts w:ascii="Arial" w:hAnsi="Arial"/>
                        <w:sz w:val="16"/>
                      </w:rPr>
                      <w:t>57428</w:t>
                    </w:r>
                    <w:r w:rsidR="0033790C">
                      <w:rPr>
                        <w:rFonts w:ascii="Arial" w:hAnsi="Arial"/>
                        <w:sz w:val="16"/>
                      </w:rPr>
                      <w:t xml:space="preserve"> </w:t>
                    </w:r>
                    <w:r w:rsidRPr="00DB67FE">
                      <w:rPr>
                        <w:rFonts w:ascii="Arial" w:hAnsi="Arial"/>
                        <w:sz w:val="16"/>
                      </w:rPr>
                      <w:t>Attendorn</w:t>
                    </w:r>
                  </w:p>
                  <w:p w14:paraId="04E73EEB" w14:textId="663CCC1D" w:rsidR="00B3568C" w:rsidRPr="00DB67FE" w:rsidRDefault="00B3568C" w:rsidP="00B3568C">
                    <w:pPr>
                      <w:rPr>
                        <w:rFonts w:ascii="Arial" w:hAnsi="Arial"/>
                        <w:sz w:val="16"/>
                      </w:rPr>
                    </w:pPr>
                    <w:r w:rsidRPr="00DB67FE">
                      <w:rPr>
                        <w:rFonts w:ascii="Arial" w:hAnsi="Arial"/>
                        <w:sz w:val="16"/>
                      </w:rPr>
                      <w:t>Kontakt:</w:t>
                    </w:r>
                    <w:r w:rsidR="0033790C">
                      <w:rPr>
                        <w:rFonts w:ascii="Arial" w:hAnsi="Arial"/>
                        <w:sz w:val="16"/>
                      </w:rPr>
                      <w:t xml:space="preserve"> </w:t>
                    </w:r>
                    <w:r w:rsidRPr="00DB67FE">
                      <w:rPr>
                        <w:rFonts w:ascii="Arial" w:hAnsi="Arial"/>
                        <w:sz w:val="16"/>
                      </w:rPr>
                      <w:t>Katharina</w:t>
                    </w:r>
                    <w:r w:rsidR="0033790C">
                      <w:rPr>
                        <w:rFonts w:ascii="Arial" w:hAnsi="Arial"/>
                        <w:sz w:val="16"/>
                      </w:rPr>
                      <w:t xml:space="preserve"> </w:t>
                    </w:r>
                    <w:r w:rsidRPr="00DB67FE">
                      <w:rPr>
                        <w:rFonts w:ascii="Arial" w:hAnsi="Arial"/>
                        <w:sz w:val="16"/>
                      </w:rPr>
                      <w:t>Schulte</w:t>
                    </w:r>
                  </w:p>
                  <w:p w14:paraId="36656D40" w14:textId="5C3AF23B" w:rsidR="00B3568C" w:rsidRPr="008C0E20" w:rsidRDefault="00B3568C" w:rsidP="00B3568C">
                    <w:pPr>
                      <w:rPr>
                        <w:rFonts w:ascii="Arial" w:hAnsi="Arial"/>
                        <w:sz w:val="16"/>
                      </w:rPr>
                    </w:pPr>
                    <w:r w:rsidRPr="008C0E20">
                      <w:rPr>
                        <w:rFonts w:ascii="Arial" w:hAnsi="Arial"/>
                        <w:sz w:val="16"/>
                      </w:rPr>
                      <w:t>Public</w:t>
                    </w:r>
                    <w:r w:rsidR="0033790C" w:rsidRPr="008C0E20">
                      <w:rPr>
                        <w:rFonts w:ascii="Arial" w:hAnsi="Arial"/>
                        <w:sz w:val="16"/>
                      </w:rPr>
                      <w:t xml:space="preserve"> </w:t>
                    </w:r>
                    <w:r w:rsidRPr="008C0E20">
                      <w:rPr>
                        <w:rFonts w:ascii="Arial" w:hAnsi="Arial"/>
                        <w:sz w:val="16"/>
                      </w:rPr>
                      <w:t>Relations</w:t>
                    </w:r>
                  </w:p>
                  <w:p w14:paraId="6C1D0CB6" w14:textId="14C9F892" w:rsidR="00B3568C" w:rsidRPr="000E662D" w:rsidRDefault="00B3568C" w:rsidP="00B3568C">
                    <w:pPr>
                      <w:rPr>
                        <w:rFonts w:ascii="Arial" w:hAnsi="Arial"/>
                        <w:sz w:val="16"/>
                        <w:lang w:val="en-US"/>
                      </w:rPr>
                    </w:pPr>
                    <w:r w:rsidRPr="000E662D">
                      <w:rPr>
                        <w:rFonts w:ascii="Arial" w:hAnsi="Arial"/>
                        <w:sz w:val="16"/>
                        <w:lang w:val="en-US"/>
                      </w:rPr>
                      <w:t>Tel.:</w:t>
                    </w:r>
                    <w:r w:rsidR="0033790C">
                      <w:rPr>
                        <w:rFonts w:ascii="Arial" w:hAnsi="Arial"/>
                        <w:sz w:val="16"/>
                        <w:lang w:val="en-US"/>
                      </w:rPr>
                      <w:t xml:space="preserve"> </w:t>
                    </w:r>
                    <w:r w:rsidRPr="000E662D">
                      <w:rPr>
                        <w:rFonts w:ascii="Arial" w:hAnsi="Arial"/>
                        <w:sz w:val="16"/>
                        <w:lang w:val="en-US"/>
                      </w:rPr>
                      <w:t>+49(0)</w:t>
                    </w:r>
                    <w:r w:rsidR="0033790C">
                      <w:rPr>
                        <w:rFonts w:ascii="Arial" w:hAnsi="Arial"/>
                        <w:sz w:val="16"/>
                        <w:lang w:val="en-US"/>
                      </w:rPr>
                      <w:t xml:space="preserve"> </w:t>
                    </w:r>
                    <w:r w:rsidRPr="000E662D">
                      <w:rPr>
                        <w:rFonts w:ascii="Arial" w:hAnsi="Arial"/>
                        <w:sz w:val="16"/>
                        <w:lang w:val="en-US"/>
                      </w:rPr>
                      <w:t>2722</w:t>
                    </w:r>
                    <w:r w:rsidR="0033790C">
                      <w:rPr>
                        <w:rFonts w:ascii="Arial" w:hAnsi="Arial"/>
                        <w:sz w:val="16"/>
                        <w:lang w:val="en-US"/>
                      </w:rPr>
                      <w:t xml:space="preserve"> </w:t>
                    </w:r>
                    <w:r w:rsidRPr="000E662D">
                      <w:rPr>
                        <w:rFonts w:ascii="Arial" w:hAnsi="Arial"/>
                        <w:sz w:val="16"/>
                        <w:lang w:val="en-US"/>
                      </w:rPr>
                      <w:t>61-1545</w:t>
                    </w:r>
                  </w:p>
                  <w:p w14:paraId="317D8181" w14:textId="5F582517" w:rsidR="00B3568C" w:rsidRPr="000E662D" w:rsidRDefault="00B3568C" w:rsidP="00B3568C">
                    <w:pPr>
                      <w:rPr>
                        <w:rFonts w:ascii="Arial" w:hAnsi="Arial"/>
                        <w:sz w:val="16"/>
                        <w:lang w:val="en-US"/>
                      </w:rPr>
                    </w:pPr>
                    <w:r w:rsidRPr="000E662D">
                      <w:rPr>
                        <w:rFonts w:ascii="Arial" w:hAnsi="Arial"/>
                        <w:sz w:val="16"/>
                        <w:lang w:val="en-US"/>
                      </w:rPr>
                      <w:t>Fax</w:t>
                    </w:r>
                    <w:r w:rsidR="0033790C">
                      <w:rPr>
                        <w:rFonts w:ascii="Arial" w:hAnsi="Arial"/>
                        <w:sz w:val="16"/>
                        <w:lang w:val="en-US"/>
                      </w:rPr>
                      <w:t xml:space="preserve"> </w:t>
                    </w:r>
                    <w:r w:rsidRPr="000E662D">
                      <w:rPr>
                        <w:rFonts w:ascii="Arial" w:hAnsi="Arial"/>
                        <w:sz w:val="16"/>
                        <w:lang w:val="en-US"/>
                      </w:rPr>
                      <w:t>+46(0)2722</w:t>
                    </w:r>
                    <w:r w:rsidR="0033790C">
                      <w:rPr>
                        <w:rFonts w:ascii="Arial" w:hAnsi="Arial"/>
                        <w:sz w:val="16"/>
                        <w:lang w:val="en-US"/>
                      </w:rPr>
                      <w:t xml:space="preserve"> </w:t>
                    </w:r>
                    <w:r w:rsidRPr="000E662D">
                      <w:rPr>
                        <w:rFonts w:ascii="Arial" w:hAnsi="Arial"/>
                        <w:sz w:val="16"/>
                        <w:lang w:val="en-US"/>
                      </w:rPr>
                      <w:t>61-1381</w:t>
                    </w:r>
                  </w:p>
                  <w:p w14:paraId="36DDEE2E" w14:textId="77777777" w:rsidR="00B3568C" w:rsidRPr="000E662D" w:rsidRDefault="00B3568C" w:rsidP="00B3568C">
                    <w:pPr>
                      <w:rPr>
                        <w:rFonts w:ascii="Arial" w:hAnsi="Arial"/>
                        <w:sz w:val="16"/>
                        <w:lang w:val="en-US"/>
                      </w:rPr>
                    </w:pPr>
                    <w:r w:rsidRPr="000E662D">
                      <w:rPr>
                        <w:rFonts w:ascii="Arial" w:hAnsi="Arial"/>
                        <w:sz w:val="16"/>
                        <w:lang w:val="en-US"/>
                      </w:rPr>
                      <w:t>kschulte@viega.de</w:t>
                    </w:r>
                  </w:p>
                  <w:p w14:paraId="7B073D03" w14:textId="77777777" w:rsidR="00B3568C" w:rsidRPr="000E662D" w:rsidRDefault="00B3568C" w:rsidP="00B3568C">
                    <w:pPr>
                      <w:rPr>
                        <w:rFonts w:ascii="Arial" w:hAnsi="Arial"/>
                        <w:sz w:val="16"/>
                        <w:lang w:val="en-US"/>
                      </w:rPr>
                    </w:pPr>
                    <w:r w:rsidRPr="000E662D">
                      <w:rPr>
                        <w:rFonts w:ascii="Arial" w:hAnsi="Arial"/>
                        <w:sz w:val="16"/>
                        <w:lang w:val="en-US"/>
                      </w:rPr>
                      <w:t>www.viega.de</w:t>
                    </w:r>
                  </w:p>
                </w:txbxContent>
              </v:textbox>
            </v:shape>
          </w:pict>
        </mc:Fallback>
      </mc:AlternateContent>
    </w:r>
    <w:r>
      <w:rPr>
        <w:noProof/>
      </w:rPr>
      <w:drawing>
        <wp:anchor distT="0" distB="0" distL="114300" distR="114300" simplePos="0" relativeHeight="251655168" behindDoc="1" locked="0" layoutInCell="1" allowOverlap="1" wp14:anchorId="0671E8AD" wp14:editId="5AF7EF4A">
          <wp:simplePos x="0" y="0"/>
          <wp:positionH relativeFrom="column">
            <wp:posOffset>5220335</wp:posOffset>
          </wp:positionH>
          <wp:positionV relativeFrom="page">
            <wp:posOffset>467995</wp:posOffset>
          </wp:positionV>
          <wp:extent cx="1198880" cy="1005840"/>
          <wp:effectExtent l="0" t="0" r="1270" b="3810"/>
          <wp:wrapNone/>
          <wp:docPr id="14" name="Bild 14" descr="grafik0015_09_2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grafik0015_09_200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98880" cy="100584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87C83"/>
    <w:multiLevelType w:val="multilevel"/>
    <w:tmpl w:val="E16CA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042218"/>
    <w:multiLevelType w:val="hybridMultilevel"/>
    <w:tmpl w:val="50EA843A"/>
    <w:lvl w:ilvl="0" w:tplc="79D6743A">
      <w:numFmt w:val="bullet"/>
      <w:lvlText w:val="-"/>
      <w:lvlJc w:val="left"/>
      <w:pPr>
        <w:ind w:left="420" w:hanging="360"/>
      </w:pPr>
      <w:rPr>
        <w:rFonts w:ascii="Arial" w:eastAsia="Times New Roman" w:hAnsi="Arial" w:cs="Arial" w:hint="default"/>
      </w:rPr>
    </w:lvl>
    <w:lvl w:ilvl="1" w:tplc="04070003" w:tentative="1">
      <w:start w:val="1"/>
      <w:numFmt w:val="bullet"/>
      <w:lvlText w:val="o"/>
      <w:lvlJc w:val="left"/>
      <w:pPr>
        <w:ind w:left="1140" w:hanging="360"/>
      </w:pPr>
      <w:rPr>
        <w:rFonts w:ascii="Courier New" w:hAnsi="Courier New" w:cs="Courier New" w:hint="default"/>
      </w:rPr>
    </w:lvl>
    <w:lvl w:ilvl="2" w:tplc="04070005" w:tentative="1">
      <w:start w:val="1"/>
      <w:numFmt w:val="bullet"/>
      <w:lvlText w:val=""/>
      <w:lvlJc w:val="left"/>
      <w:pPr>
        <w:ind w:left="1860" w:hanging="360"/>
      </w:pPr>
      <w:rPr>
        <w:rFonts w:ascii="Wingdings" w:hAnsi="Wingdings" w:hint="default"/>
      </w:rPr>
    </w:lvl>
    <w:lvl w:ilvl="3" w:tplc="04070001" w:tentative="1">
      <w:start w:val="1"/>
      <w:numFmt w:val="bullet"/>
      <w:lvlText w:val=""/>
      <w:lvlJc w:val="left"/>
      <w:pPr>
        <w:ind w:left="2580" w:hanging="360"/>
      </w:pPr>
      <w:rPr>
        <w:rFonts w:ascii="Symbol" w:hAnsi="Symbol" w:hint="default"/>
      </w:rPr>
    </w:lvl>
    <w:lvl w:ilvl="4" w:tplc="04070003" w:tentative="1">
      <w:start w:val="1"/>
      <w:numFmt w:val="bullet"/>
      <w:lvlText w:val="o"/>
      <w:lvlJc w:val="left"/>
      <w:pPr>
        <w:ind w:left="3300" w:hanging="360"/>
      </w:pPr>
      <w:rPr>
        <w:rFonts w:ascii="Courier New" w:hAnsi="Courier New" w:cs="Courier New" w:hint="default"/>
      </w:rPr>
    </w:lvl>
    <w:lvl w:ilvl="5" w:tplc="04070005" w:tentative="1">
      <w:start w:val="1"/>
      <w:numFmt w:val="bullet"/>
      <w:lvlText w:val=""/>
      <w:lvlJc w:val="left"/>
      <w:pPr>
        <w:ind w:left="4020" w:hanging="360"/>
      </w:pPr>
      <w:rPr>
        <w:rFonts w:ascii="Wingdings" w:hAnsi="Wingdings" w:hint="default"/>
      </w:rPr>
    </w:lvl>
    <w:lvl w:ilvl="6" w:tplc="04070001" w:tentative="1">
      <w:start w:val="1"/>
      <w:numFmt w:val="bullet"/>
      <w:lvlText w:val=""/>
      <w:lvlJc w:val="left"/>
      <w:pPr>
        <w:ind w:left="4740" w:hanging="360"/>
      </w:pPr>
      <w:rPr>
        <w:rFonts w:ascii="Symbol" w:hAnsi="Symbol" w:hint="default"/>
      </w:rPr>
    </w:lvl>
    <w:lvl w:ilvl="7" w:tplc="04070003" w:tentative="1">
      <w:start w:val="1"/>
      <w:numFmt w:val="bullet"/>
      <w:lvlText w:val="o"/>
      <w:lvlJc w:val="left"/>
      <w:pPr>
        <w:ind w:left="5460" w:hanging="360"/>
      </w:pPr>
      <w:rPr>
        <w:rFonts w:ascii="Courier New" w:hAnsi="Courier New" w:cs="Courier New" w:hint="default"/>
      </w:rPr>
    </w:lvl>
    <w:lvl w:ilvl="8" w:tplc="04070005" w:tentative="1">
      <w:start w:val="1"/>
      <w:numFmt w:val="bullet"/>
      <w:lvlText w:val=""/>
      <w:lvlJc w:val="left"/>
      <w:pPr>
        <w:ind w:left="6180" w:hanging="360"/>
      </w:pPr>
      <w:rPr>
        <w:rFonts w:ascii="Wingdings" w:hAnsi="Wingdings" w:hint="default"/>
      </w:rPr>
    </w:lvl>
  </w:abstractNum>
  <w:abstractNum w:abstractNumId="2" w15:restartNumberingAfterBreak="0">
    <w:nsid w:val="151B5470"/>
    <w:multiLevelType w:val="multilevel"/>
    <w:tmpl w:val="083080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2F3A0C"/>
    <w:multiLevelType w:val="multilevel"/>
    <w:tmpl w:val="544A0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AFE4500"/>
    <w:multiLevelType w:val="hybridMultilevel"/>
    <w:tmpl w:val="CBF29E7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FDD241D"/>
    <w:multiLevelType w:val="multilevel"/>
    <w:tmpl w:val="59AA34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0406D1"/>
    <w:multiLevelType w:val="hybridMultilevel"/>
    <w:tmpl w:val="792C219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39356F8D"/>
    <w:multiLevelType w:val="multilevel"/>
    <w:tmpl w:val="6FE884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A870745"/>
    <w:multiLevelType w:val="multilevel"/>
    <w:tmpl w:val="22D00A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4C74E76"/>
    <w:multiLevelType w:val="hybridMultilevel"/>
    <w:tmpl w:val="D47E68D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0" w15:restartNumberingAfterBreak="0">
    <w:nsid w:val="497B3879"/>
    <w:multiLevelType w:val="hybridMultilevel"/>
    <w:tmpl w:val="B10EF11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510C0F2B"/>
    <w:multiLevelType w:val="hybridMultilevel"/>
    <w:tmpl w:val="1BFAAF7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612B7A57"/>
    <w:multiLevelType w:val="hybridMultilevel"/>
    <w:tmpl w:val="45AC566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64E50176"/>
    <w:multiLevelType w:val="multilevel"/>
    <w:tmpl w:val="6BC00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A4A4142"/>
    <w:multiLevelType w:val="multilevel"/>
    <w:tmpl w:val="60B0D9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B152384"/>
    <w:multiLevelType w:val="hybridMultilevel"/>
    <w:tmpl w:val="7850342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175265281">
    <w:abstractNumId w:val="15"/>
  </w:num>
  <w:num w:numId="2" w16cid:durableId="1678264233">
    <w:abstractNumId w:val="12"/>
  </w:num>
  <w:num w:numId="3" w16cid:durableId="1076241000">
    <w:abstractNumId w:val="4"/>
  </w:num>
  <w:num w:numId="4" w16cid:durableId="641544713">
    <w:abstractNumId w:val="10"/>
  </w:num>
  <w:num w:numId="5" w16cid:durableId="2063484894">
    <w:abstractNumId w:val="11"/>
  </w:num>
  <w:num w:numId="6" w16cid:durableId="612858389">
    <w:abstractNumId w:val="6"/>
  </w:num>
  <w:num w:numId="7" w16cid:durableId="2058163963">
    <w:abstractNumId w:val="3"/>
  </w:num>
  <w:num w:numId="8" w16cid:durableId="1586525154">
    <w:abstractNumId w:val="0"/>
  </w:num>
  <w:num w:numId="9" w16cid:durableId="227695800">
    <w:abstractNumId w:val="2"/>
  </w:num>
  <w:num w:numId="10" w16cid:durableId="1786849679">
    <w:abstractNumId w:val="14"/>
  </w:num>
  <w:num w:numId="11" w16cid:durableId="1791585188">
    <w:abstractNumId w:val="5"/>
  </w:num>
  <w:num w:numId="12" w16cid:durableId="1523712089">
    <w:abstractNumId w:val="8"/>
  </w:num>
  <w:num w:numId="13" w16cid:durableId="2087875790">
    <w:abstractNumId w:val="7"/>
  </w:num>
  <w:num w:numId="14" w16cid:durableId="2085639031">
    <w:abstractNumId w:val="9"/>
  </w:num>
  <w:num w:numId="15" w16cid:durableId="1110517192">
    <w:abstractNumId w:val="13"/>
  </w:num>
  <w:num w:numId="16" w16cid:durableId="11379167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790"/>
    <w:rsid w:val="00004D21"/>
    <w:rsid w:val="000068D1"/>
    <w:rsid w:val="00006A74"/>
    <w:rsid w:val="000101B5"/>
    <w:rsid w:val="00012851"/>
    <w:rsid w:val="00015D0F"/>
    <w:rsid w:val="00022726"/>
    <w:rsid w:val="00023082"/>
    <w:rsid w:val="00023C82"/>
    <w:rsid w:val="00026078"/>
    <w:rsid w:val="000300B8"/>
    <w:rsid w:val="000346E2"/>
    <w:rsid w:val="00035CAE"/>
    <w:rsid w:val="000364E5"/>
    <w:rsid w:val="00036EAA"/>
    <w:rsid w:val="00041050"/>
    <w:rsid w:val="00044413"/>
    <w:rsid w:val="00050467"/>
    <w:rsid w:val="000529E0"/>
    <w:rsid w:val="00054BE2"/>
    <w:rsid w:val="00056FC8"/>
    <w:rsid w:val="00057A77"/>
    <w:rsid w:val="00066D9A"/>
    <w:rsid w:val="000740D4"/>
    <w:rsid w:val="0007552E"/>
    <w:rsid w:val="00075EAB"/>
    <w:rsid w:val="000761B9"/>
    <w:rsid w:val="0009123B"/>
    <w:rsid w:val="00091681"/>
    <w:rsid w:val="000A090F"/>
    <w:rsid w:val="000A7173"/>
    <w:rsid w:val="000B2F3E"/>
    <w:rsid w:val="000B45F4"/>
    <w:rsid w:val="000B4C80"/>
    <w:rsid w:val="000B55E3"/>
    <w:rsid w:val="000C0DF6"/>
    <w:rsid w:val="000C2BAF"/>
    <w:rsid w:val="000C4132"/>
    <w:rsid w:val="000D049F"/>
    <w:rsid w:val="000D0D39"/>
    <w:rsid w:val="000D4B07"/>
    <w:rsid w:val="000E1196"/>
    <w:rsid w:val="000E31B8"/>
    <w:rsid w:val="000E3B5C"/>
    <w:rsid w:val="000E424C"/>
    <w:rsid w:val="000E45E3"/>
    <w:rsid w:val="000E4B82"/>
    <w:rsid w:val="000E5C57"/>
    <w:rsid w:val="000E662D"/>
    <w:rsid w:val="000E66D8"/>
    <w:rsid w:val="000E7460"/>
    <w:rsid w:val="000F4D84"/>
    <w:rsid w:val="001001C2"/>
    <w:rsid w:val="00101FF3"/>
    <w:rsid w:val="00106907"/>
    <w:rsid w:val="00120030"/>
    <w:rsid w:val="0012301A"/>
    <w:rsid w:val="00130592"/>
    <w:rsid w:val="00130CA5"/>
    <w:rsid w:val="00133310"/>
    <w:rsid w:val="00136BC1"/>
    <w:rsid w:val="00140016"/>
    <w:rsid w:val="00142CC3"/>
    <w:rsid w:val="001464CC"/>
    <w:rsid w:val="001513B0"/>
    <w:rsid w:val="001676F9"/>
    <w:rsid w:val="00167CB8"/>
    <w:rsid w:val="001701C1"/>
    <w:rsid w:val="00173611"/>
    <w:rsid w:val="00173AB7"/>
    <w:rsid w:val="00174472"/>
    <w:rsid w:val="001772F6"/>
    <w:rsid w:val="001803B9"/>
    <w:rsid w:val="0019277C"/>
    <w:rsid w:val="00192C48"/>
    <w:rsid w:val="00194733"/>
    <w:rsid w:val="00196D69"/>
    <w:rsid w:val="001A17C3"/>
    <w:rsid w:val="001A333C"/>
    <w:rsid w:val="001A548D"/>
    <w:rsid w:val="001B14E2"/>
    <w:rsid w:val="001B2580"/>
    <w:rsid w:val="001B3436"/>
    <w:rsid w:val="001B5C12"/>
    <w:rsid w:val="001B7DCA"/>
    <w:rsid w:val="001C11AF"/>
    <w:rsid w:val="001D104C"/>
    <w:rsid w:val="001D6E43"/>
    <w:rsid w:val="001D74FE"/>
    <w:rsid w:val="001D7E07"/>
    <w:rsid w:val="001E0374"/>
    <w:rsid w:val="001E0CED"/>
    <w:rsid w:val="001E17BD"/>
    <w:rsid w:val="001E7D64"/>
    <w:rsid w:val="001F1874"/>
    <w:rsid w:val="001F3A9B"/>
    <w:rsid w:val="001F63FD"/>
    <w:rsid w:val="00200439"/>
    <w:rsid w:val="00200CBB"/>
    <w:rsid w:val="0020792E"/>
    <w:rsid w:val="002112B8"/>
    <w:rsid w:val="00214F4A"/>
    <w:rsid w:val="0021702E"/>
    <w:rsid w:val="0022183E"/>
    <w:rsid w:val="002307C6"/>
    <w:rsid w:val="00233E08"/>
    <w:rsid w:val="00241479"/>
    <w:rsid w:val="002427B2"/>
    <w:rsid w:val="00252F62"/>
    <w:rsid w:val="00261D06"/>
    <w:rsid w:val="002621C8"/>
    <w:rsid w:val="002638FE"/>
    <w:rsid w:val="00274B80"/>
    <w:rsid w:val="00274F8F"/>
    <w:rsid w:val="00276A1E"/>
    <w:rsid w:val="00284846"/>
    <w:rsid w:val="00284911"/>
    <w:rsid w:val="00285D87"/>
    <w:rsid w:val="0029106A"/>
    <w:rsid w:val="002920F3"/>
    <w:rsid w:val="00294019"/>
    <w:rsid w:val="002A08C3"/>
    <w:rsid w:val="002A4FC3"/>
    <w:rsid w:val="002A7CBA"/>
    <w:rsid w:val="002B0C6A"/>
    <w:rsid w:val="002B4AC8"/>
    <w:rsid w:val="002B52AE"/>
    <w:rsid w:val="002B52C6"/>
    <w:rsid w:val="002B5F69"/>
    <w:rsid w:val="002D0199"/>
    <w:rsid w:val="002D6E9F"/>
    <w:rsid w:val="002E3ECE"/>
    <w:rsid w:val="002E52BD"/>
    <w:rsid w:val="002E796E"/>
    <w:rsid w:val="002F0D8D"/>
    <w:rsid w:val="003058C2"/>
    <w:rsid w:val="003147C9"/>
    <w:rsid w:val="00316C20"/>
    <w:rsid w:val="00321709"/>
    <w:rsid w:val="00321F61"/>
    <w:rsid w:val="00322A30"/>
    <w:rsid w:val="00324309"/>
    <w:rsid w:val="003253A6"/>
    <w:rsid w:val="00326B67"/>
    <w:rsid w:val="00327C03"/>
    <w:rsid w:val="003323AA"/>
    <w:rsid w:val="0033790C"/>
    <w:rsid w:val="003456A0"/>
    <w:rsid w:val="003479EC"/>
    <w:rsid w:val="0035071F"/>
    <w:rsid w:val="0035224B"/>
    <w:rsid w:val="00352CAC"/>
    <w:rsid w:val="0035439A"/>
    <w:rsid w:val="00362843"/>
    <w:rsid w:val="0036594C"/>
    <w:rsid w:val="00370603"/>
    <w:rsid w:val="00371B1B"/>
    <w:rsid w:val="00374AF7"/>
    <w:rsid w:val="003811E3"/>
    <w:rsid w:val="003818BC"/>
    <w:rsid w:val="00382910"/>
    <w:rsid w:val="00393559"/>
    <w:rsid w:val="00395A9C"/>
    <w:rsid w:val="0039604F"/>
    <w:rsid w:val="003A0868"/>
    <w:rsid w:val="003B4DD0"/>
    <w:rsid w:val="003B6DF8"/>
    <w:rsid w:val="003C0241"/>
    <w:rsid w:val="003C109D"/>
    <w:rsid w:val="003C1362"/>
    <w:rsid w:val="003C2F85"/>
    <w:rsid w:val="003C3FF7"/>
    <w:rsid w:val="003C5C03"/>
    <w:rsid w:val="003D2884"/>
    <w:rsid w:val="003D797C"/>
    <w:rsid w:val="003E0300"/>
    <w:rsid w:val="003E29E5"/>
    <w:rsid w:val="003E3BE6"/>
    <w:rsid w:val="003E6EAE"/>
    <w:rsid w:val="003F5141"/>
    <w:rsid w:val="003F6BCA"/>
    <w:rsid w:val="00400C65"/>
    <w:rsid w:val="004011CD"/>
    <w:rsid w:val="0040174A"/>
    <w:rsid w:val="00405BD8"/>
    <w:rsid w:val="00406CE1"/>
    <w:rsid w:val="00407F20"/>
    <w:rsid w:val="0041464C"/>
    <w:rsid w:val="00416C4D"/>
    <w:rsid w:val="00421420"/>
    <w:rsid w:val="004228A3"/>
    <w:rsid w:val="0042430A"/>
    <w:rsid w:val="00426248"/>
    <w:rsid w:val="00426FB6"/>
    <w:rsid w:val="004310E6"/>
    <w:rsid w:val="0044121D"/>
    <w:rsid w:val="004458F9"/>
    <w:rsid w:val="0045060B"/>
    <w:rsid w:val="0045597B"/>
    <w:rsid w:val="00456EA4"/>
    <w:rsid w:val="00461A76"/>
    <w:rsid w:val="00464143"/>
    <w:rsid w:val="00477A3A"/>
    <w:rsid w:val="0048226A"/>
    <w:rsid w:val="00485207"/>
    <w:rsid w:val="00491389"/>
    <w:rsid w:val="004965CB"/>
    <w:rsid w:val="004A02A4"/>
    <w:rsid w:val="004A55E4"/>
    <w:rsid w:val="004B765C"/>
    <w:rsid w:val="004C2135"/>
    <w:rsid w:val="004C5019"/>
    <w:rsid w:val="004C7422"/>
    <w:rsid w:val="004D3BFC"/>
    <w:rsid w:val="004D44D1"/>
    <w:rsid w:val="004D50E7"/>
    <w:rsid w:val="004D5D30"/>
    <w:rsid w:val="004D7CBE"/>
    <w:rsid w:val="004E1F3D"/>
    <w:rsid w:val="004E22AC"/>
    <w:rsid w:val="004E2428"/>
    <w:rsid w:val="004E3026"/>
    <w:rsid w:val="004E78D6"/>
    <w:rsid w:val="004F2419"/>
    <w:rsid w:val="004F7EC2"/>
    <w:rsid w:val="005024A1"/>
    <w:rsid w:val="00502A9C"/>
    <w:rsid w:val="00504122"/>
    <w:rsid w:val="00505A38"/>
    <w:rsid w:val="00514900"/>
    <w:rsid w:val="00514FAD"/>
    <w:rsid w:val="00523005"/>
    <w:rsid w:val="00524692"/>
    <w:rsid w:val="005256ED"/>
    <w:rsid w:val="00544990"/>
    <w:rsid w:val="0054586A"/>
    <w:rsid w:val="00547B48"/>
    <w:rsid w:val="005500D6"/>
    <w:rsid w:val="00555BD2"/>
    <w:rsid w:val="00561BED"/>
    <w:rsid w:val="00566E9C"/>
    <w:rsid w:val="00576663"/>
    <w:rsid w:val="00576C60"/>
    <w:rsid w:val="00577EC1"/>
    <w:rsid w:val="00580BE9"/>
    <w:rsid w:val="00581928"/>
    <w:rsid w:val="005820BC"/>
    <w:rsid w:val="00582BE7"/>
    <w:rsid w:val="005859E3"/>
    <w:rsid w:val="005874BF"/>
    <w:rsid w:val="00587CF5"/>
    <w:rsid w:val="0059167C"/>
    <w:rsid w:val="00591CB9"/>
    <w:rsid w:val="005921F2"/>
    <w:rsid w:val="00595C83"/>
    <w:rsid w:val="00597348"/>
    <w:rsid w:val="005B1A62"/>
    <w:rsid w:val="005B4C65"/>
    <w:rsid w:val="005B7296"/>
    <w:rsid w:val="005B7AE0"/>
    <w:rsid w:val="005C0B50"/>
    <w:rsid w:val="005C7E3F"/>
    <w:rsid w:val="005D00DD"/>
    <w:rsid w:val="005D0E4C"/>
    <w:rsid w:val="005D34FC"/>
    <w:rsid w:val="005E3B76"/>
    <w:rsid w:val="005F0543"/>
    <w:rsid w:val="005F0A2B"/>
    <w:rsid w:val="005F0BD1"/>
    <w:rsid w:val="005F1BC9"/>
    <w:rsid w:val="005F2D23"/>
    <w:rsid w:val="005F6B90"/>
    <w:rsid w:val="00611EBD"/>
    <w:rsid w:val="00614CA1"/>
    <w:rsid w:val="0062143C"/>
    <w:rsid w:val="0062166F"/>
    <w:rsid w:val="006219AE"/>
    <w:rsid w:val="006222DD"/>
    <w:rsid w:val="00627A1F"/>
    <w:rsid w:val="006304E6"/>
    <w:rsid w:val="00646438"/>
    <w:rsid w:val="0064781A"/>
    <w:rsid w:val="006523BB"/>
    <w:rsid w:val="00653A0A"/>
    <w:rsid w:val="00653DA5"/>
    <w:rsid w:val="00654DAD"/>
    <w:rsid w:val="00661CB0"/>
    <w:rsid w:val="0066363C"/>
    <w:rsid w:val="00665E7E"/>
    <w:rsid w:val="00667F22"/>
    <w:rsid w:val="006726E0"/>
    <w:rsid w:val="006771F3"/>
    <w:rsid w:val="00677FF5"/>
    <w:rsid w:val="00684A10"/>
    <w:rsid w:val="0068798D"/>
    <w:rsid w:val="00692D25"/>
    <w:rsid w:val="006934ED"/>
    <w:rsid w:val="006A5401"/>
    <w:rsid w:val="006A58FB"/>
    <w:rsid w:val="006A6522"/>
    <w:rsid w:val="006A739E"/>
    <w:rsid w:val="006A741A"/>
    <w:rsid w:val="006A7DBE"/>
    <w:rsid w:val="006B0A68"/>
    <w:rsid w:val="006B3C1A"/>
    <w:rsid w:val="006B4648"/>
    <w:rsid w:val="006B5829"/>
    <w:rsid w:val="006B61CC"/>
    <w:rsid w:val="006B6E09"/>
    <w:rsid w:val="006B783C"/>
    <w:rsid w:val="006C0762"/>
    <w:rsid w:val="006C3F5A"/>
    <w:rsid w:val="006C7809"/>
    <w:rsid w:val="006C7A8F"/>
    <w:rsid w:val="006E27F7"/>
    <w:rsid w:val="006E2BC0"/>
    <w:rsid w:val="006E5457"/>
    <w:rsid w:val="00701939"/>
    <w:rsid w:val="00705C13"/>
    <w:rsid w:val="00707488"/>
    <w:rsid w:val="007127D9"/>
    <w:rsid w:val="0071320C"/>
    <w:rsid w:val="00714057"/>
    <w:rsid w:val="00716793"/>
    <w:rsid w:val="00716D1B"/>
    <w:rsid w:val="00720B77"/>
    <w:rsid w:val="007235B7"/>
    <w:rsid w:val="007254F8"/>
    <w:rsid w:val="00731104"/>
    <w:rsid w:val="007418E0"/>
    <w:rsid w:val="0074445A"/>
    <w:rsid w:val="00746518"/>
    <w:rsid w:val="0075004E"/>
    <w:rsid w:val="00750CDF"/>
    <w:rsid w:val="00753188"/>
    <w:rsid w:val="0075322C"/>
    <w:rsid w:val="00753F2A"/>
    <w:rsid w:val="00756ACE"/>
    <w:rsid w:val="0076133C"/>
    <w:rsid w:val="00763DBF"/>
    <w:rsid w:val="00766BF8"/>
    <w:rsid w:val="00771707"/>
    <w:rsid w:val="0077602C"/>
    <w:rsid w:val="00776225"/>
    <w:rsid w:val="00777CD5"/>
    <w:rsid w:val="0078043A"/>
    <w:rsid w:val="007807D9"/>
    <w:rsid w:val="00781C57"/>
    <w:rsid w:val="00791A4C"/>
    <w:rsid w:val="007924BE"/>
    <w:rsid w:val="00797ABC"/>
    <w:rsid w:val="007A04FD"/>
    <w:rsid w:val="007A1D1E"/>
    <w:rsid w:val="007A740D"/>
    <w:rsid w:val="007A7C3B"/>
    <w:rsid w:val="007B1444"/>
    <w:rsid w:val="007B165B"/>
    <w:rsid w:val="007B4FF2"/>
    <w:rsid w:val="007B5AF5"/>
    <w:rsid w:val="007B641D"/>
    <w:rsid w:val="007B689D"/>
    <w:rsid w:val="007B7AEB"/>
    <w:rsid w:val="007C0200"/>
    <w:rsid w:val="007C439C"/>
    <w:rsid w:val="007D4C57"/>
    <w:rsid w:val="007D4F23"/>
    <w:rsid w:val="007E15FD"/>
    <w:rsid w:val="007E3095"/>
    <w:rsid w:val="007E47C1"/>
    <w:rsid w:val="007E61D2"/>
    <w:rsid w:val="007F2790"/>
    <w:rsid w:val="007F2821"/>
    <w:rsid w:val="007F4A8C"/>
    <w:rsid w:val="007F7910"/>
    <w:rsid w:val="00800598"/>
    <w:rsid w:val="00800687"/>
    <w:rsid w:val="00801294"/>
    <w:rsid w:val="00802641"/>
    <w:rsid w:val="008122A8"/>
    <w:rsid w:val="008157D3"/>
    <w:rsid w:val="00816343"/>
    <w:rsid w:val="00826E08"/>
    <w:rsid w:val="008279FA"/>
    <w:rsid w:val="00832A6E"/>
    <w:rsid w:val="00834738"/>
    <w:rsid w:val="00834BB9"/>
    <w:rsid w:val="0083529B"/>
    <w:rsid w:val="00841683"/>
    <w:rsid w:val="008527D9"/>
    <w:rsid w:val="008528B0"/>
    <w:rsid w:val="00856B6E"/>
    <w:rsid w:val="008574F1"/>
    <w:rsid w:val="00862636"/>
    <w:rsid w:val="00863F7C"/>
    <w:rsid w:val="00866069"/>
    <w:rsid w:val="008712FF"/>
    <w:rsid w:val="00874509"/>
    <w:rsid w:val="00874DAC"/>
    <w:rsid w:val="00875C19"/>
    <w:rsid w:val="00876C04"/>
    <w:rsid w:val="00877792"/>
    <w:rsid w:val="00884234"/>
    <w:rsid w:val="0089136B"/>
    <w:rsid w:val="008962C5"/>
    <w:rsid w:val="008A0CCC"/>
    <w:rsid w:val="008A3B22"/>
    <w:rsid w:val="008A3D29"/>
    <w:rsid w:val="008A5A45"/>
    <w:rsid w:val="008B0397"/>
    <w:rsid w:val="008B6912"/>
    <w:rsid w:val="008C0E20"/>
    <w:rsid w:val="008C3173"/>
    <w:rsid w:val="008C4BC8"/>
    <w:rsid w:val="008C6BAF"/>
    <w:rsid w:val="008C6CB4"/>
    <w:rsid w:val="008C7517"/>
    <w:rsid w:val="008D04E6"/>
    <w:rsid w:val="008D0D72"/>
    <w:rsid w:val="008D117D"/>
    <w:rsid w:val="008D2BE1"/>
    <w:rsid w:val="008D406E"/>
    <w:rsid w:val="008E06D7"/>
    <w:rsid w:val="008E36BE"/>
    <w:rsid w:val="008E6AD8"/>
    <w:rsid w:val="008F42DB"/>
    <w:rsid w:val="008F6D0A"/>
    <w:rsid w:val="00901A50"/>
    <w:rsid w:val="00901D67"/>
    <w:rsid w:val="00903A88"/>
    <w:rsid w:val="00916F5C"/>
    <w:rsid w:val="0092045E"/>
    <w:rsid w:val="009206D3"/>
    <w:rsid w:val="00925564"/>
    <w:rsid w:val="00930495"/>
    <w:rsid w:val="00932049"/>
    <w:rsid w:val="00932784"/>
    <w:rsid w:val="00932B38"/>
    <w:rsid w:val="0093765B"/>
    <w:rsid w:val="00937891"/>
    <w:rsid w:val="00937DDE"/>
    <w:rsid w:val="009405CF"/>
    <w:rsid w:val="00942559"/>
    <w:rsid w:val="0096104B"/>
    <w:rsid w:val="00961C0E"/>
    <w:rsid w:val="009629B3"/>
    <w:rsid w:val="00965AEB"/>
    <w:rsid w:val="00972926"/>
    <w:rsid w:val="00974081"/>
    <w:rsid w:val="00974554"/>
    <w:rsid w:val="00974CD1"/>
    <w:rsid w:val="00977794"/>
    <w:rsid w:val="00980E6E"/>
    <w:rsid w:val="00985F3A"/>
    <w:rsid w:val="009872B0"/>
    <w:rsid w:val="009A15D4"/>
    <w:rsid w:val="009A4A5A"/>
    <w:rsid w:val="009B299E"/>
    <w:rsid w:val="009B3AC4"/>
    <w:rsid w:val="009C326B"/>
    <w:rsid w:val="009C41CE"/>
    <w:rsid w:val="009C4885"/>
    <w:rsid w:val="009C76BA"/>
    <w:rsid w:val="009C7C91"/>
    <w:rsid w:val="009D42BC"/>
    <w:rsid w:val="009D453A"/>
    <w:rsid w:val="009D54E2"/>
    <w:rsid w:val="009D6238"/>
    <w:rsid w:val="009E1AD0"/>
    <w:rsid w:val="009E277C"/>
    <w:rsid w:val="009E53C3"/>
    <w:rsid w:val="009F6D18"/>
    <w:rsid w:val="00A02318"/>
    <w:rsid w:val="00A02A95"/>
    <w:rsid w:val="00A06A6C"/>
    <w:rsid w:val="00A14EF9"/>
    <w:rsid w:val="00A15A11"/>
    <w:rsid w:val="00A17E1E"/>
    <w:rsid w:val="00A206AC"/>
    <w:rsid w:val="00A20A21"/>
    <w:rsid w:val="00A3613D"/>
    <w:rsid w:val="00A40C1C"/>
    <w:rsid w:val="00A4180A"/>
    <w:rsid w:val="00A525B6"/>
    <w:rsid w:val="00A545DD"/>
    <w:rsid w:val="00A60FD8"/>
    <w:rsid w:val="00A63631"/>
    <w:rsid w:val="00A65C17"/>
    <w:rsid w:val="00A71221"/>
    <w:rsid w:val="00A75713"/>
    <w:rsid w:val="00A76006"/>
    <w:rsid w:val="00A768CD"/>
    <w:rsid w:val="00A82125"/>
    <w:rsid w:val="00A84E90"/>
    <w:rsid w:val="00A86FAD"/>
    <w:rsid w:val="00A90C27"/>
    <w:rsid w:val="00A92ECC"/>
    <w:rsid w:val="00A9359D"/>
    <w:rsid w:val="00A95556"/>
    <w:rsid w:val="00AA33A7"/>
    <w:rsid w:val="00AA67CE"/>
    <w:rsid w:val="00AB5EC8"/>
    <w:rsid w:val="00AB6CF3"/>
    <w:rsid w:val="00AB7E4C"/>
    <w:rsid w:val="00AC534E"/>
    <w:rsid w:val="00AC644F"/>
    <w:rsid w:val="00AC65D1"/>
    <w:rsid w:val="00AD0D15"/>
    <w:rsid w:val="00AD1EDD"/>
    <w:rsid w:val="00AE0BC7"/>
    <w:rsid w:val="00AE2840"/>
    <w:rsid w:val="00AE4AA8"/>
    <w:rsid w:val="00AE4C67"/>
    <w:rsid w:val="00AE664C"/>
    <w:rsid w:val="00AF098E"/>
    <w:rsid w:val="00AF0A66"/>
    <w:rsid w:val="00AF1D29"/>
    <w:rsid w:val="00AF382E"/>
    <w:rsid w:val="00AF3DF5"/>
    <w:rsid w:val="00AF4D01"/>
    <w:rsid w:val="00AF6548"/>
    <w:rsid w:val="00B02335"/>
    <w:rsid w:val="00B03B94"/>
    <w:rsid w:val="00B07840"/>
    <w:rsid w:val="00B1045E"/>
    <w:rsid w:val="00B10BD3"/>
    <w:rsid w:val="00B1660B"/>
    <w:rsid w:val="00B174EE"/>
    <w:rsid w:val="00B208EC"/>
    <w:rsid w:val="00B3568C"/>
    <w:rsid w:val="00B3590E"/>
    <w:rsid w:val="00B52F79"/>
    <w:rsid w:val="00B53227"/>
    <w:rsid w:val="00B54F05"/>
    <w:rsid w:val="00B56CAF"/>
    <w:rsid w:val="00B61579"/>
    <w:rsid w:val="00B65BC7"/>
    <w:rsid w:val="00B6760F"/>
    <w:rsid w:val="00B74815"/>
    <w:rsid w:val="00B82757"/>
    <w:rsid w:val="00B8718B"/>
    <w:rsid w:val="00B90BD5"/>
    <w:rsid w:val="00B90FB7"/>
    <w:rsid w:val="00B91A0E"/>
    <w:rsid w:val="00BA147F"/>
    <w:rsid w:val="00BA1829"/>
    <w:rsid w:val="00BA1A43"/>
    <w:rsid w:val="00BA332A"/>
    <w:rsid w:val="00BA6D7B"/>
    <w:rsid w:val="00BB4238"/>
    <w:rsid w:val="00BB42D1"/>
    <w:rsid w:val="00BB6898"/>
    <w:rsid w:val="00BB78E0"/>
    <w:rsid w:val="00BB7923"/>
    <w:rsid w:val="00BC28D0"/>
    <w:rsid w:val="00BC5886"/>
    <w:rsid w:val="00BD27BA"/>
    <w:rsid w:val="00BE0C38"/>
    <w:rsid w:val="00BE142C"/>
    <w:rsid w:val="00BE2EC2"/>
    <w:rsid w:val="00BE3E9E"/>
    <w:rsid w:val="00BF23AE"/>
    <w:rsid w:val="00BF2B09"/>
    <w:rsid w:val="00BF2FA4"/>
    <w:rsid w:val="00C0248D"/>
    <w:rsid w:val="00C0729B"/>
    <w:rsid w:val="00C12607"/>
    <w:rsid w:val="00C1314B"/>
    <w:rsid w:val="00C2220F"/>
    <w:rsid w:val="00C53F05"/>
    <w:rsid w:val="00C562DE"/>
    <w:rsid w:val="00C60F19"/>
    <w:rsid w:val="00C6122A"/>
    <w:rsid w:val="00C61D16"/>
    <w:rsid w:val="00C72274"/>
    <w:rsid w:val="00C7699F"/>
    <w:rsid w:val="00C8385C"/>
    <w:rsid w:val="00C86D43"/>
    <w:rsid w:val="00C87953"/>
    <w:rsid w:val="00C87FC2"/>
    <w:rsid w:val="00C93862"/>
    <w:rsid w:val="00C9697A"/>
    <w:rsid w:val="00C97200"/>
    <w:rsid w:val="00CA0840"/>
    <w:rsid w:val="00CA2ED0"/>
    <w:rsid w:val="00CA302E"/>
    <w:rsid w:val="00CA548A"/>
    <w:rsid w:val="00CA57C3"/>
    <w:rsid w:val="00CA7326"/>
    <w:rsid w:val="00CB1851"/>
    <w:rsid w:val="00CC5D63"/>
    <w:rsid w:val="00CD1204"/>
    <w:rsid w:val="00CD42E6"/>
    <w:rsid w:val="00CD6076"/>
    <w:rsid w:val="00CD63DA"/>
    <w:rsid w:val="00CD69B5"/>
    <w:rsid w:val="00CE0EFE"/>
    <w:rsid w:val="00CE29E5"/>
    <w:rsid w:val="00CE30CA"/>
    <w:rsid w:val="00CE6663"/>
    <w:rsid w:val="00CF4DA5"/>
    <w:rsid w:val="00CF50DD"/>
    <w:rsid w:val="00D06417"/>
    <w:rsid w:val="00D067E3"/>
    <w:rsid w:val="00D144E1"/>
    <w:rsid w:val="00D2156E"/>
    <w:rsid w:val="00D27B78"/>
    <w:rsid w:val="00D305ED"/>
    <w:rsid w:val="00D339AD"/>
    <w:rsid w:val="00D33F06"/>
    <w:rsid w:val="00D34229"/>
    <w:rsid w:val="00D365E3"/>
    <w:rsid w:val="00D37916"/>
    <w:rsid w:val="00D409F3"/>
    <w:rsid w:val="00D4165D"/>
    <w:rsid w:val="00D427C8"/>
    <w:rsid w:val="00D50628"/>
    <w:rsid w:val="00D52656"/>
    <w:rsid w:val="00D562BB"/>
    <w:rsid w:val="00D6044A"/>
    <w:rsid w:val="00D623DB"/>
    <w:rsid w:val="00D6685E"/>
    <w:rsid w:val="00D66E68"/>
    <w:rsid w:val="00D72B37"/>
    <w:rsid w:val="00D74782"/>
    <w:rsid w:val="00D76DBB"/>
    <w:rsid w:val="00D76E36"/>
    <w:rsid w:val="00D77752"/>
    <w:rsid w:val="00D84C11"/>
    <w:rsid w:val="00D87038"/>
    <w:rsid w:val="00D955FF"/>
    <w:rsid w:val="00DA0C42"/>
    <w:rsid w:val="00DA2FCA"/>
    <w:rsid w:val="00DA5B60"/>
    <w:rsid w:val="00DA6D72"/>
    <w:rsid w:val="00DB0697"/>
    <w:rsid w:val="00DB6435"/>
    <w:rsid w:val="00DB6ABB"/>
    <w:rsid w:val="00DC0DAF"/>
    <w:rsid w:val="00DD2B4E"/>
    <w:rsid w:val="00DF1B96"/>
    <w:rsid w:val="00DF30A1"/>
    <w:rsid w:val="00DF3EAA"/>
    <w:rsid w:val="00DF4159"/>
    <w:rsid w:val="00DF7AD7"/>
    <w:rsid w:val="00E00862"/>
    <w:rsid w:val="00E038D6"/>
    <w:rsid w:val="00E03D0F"/>
    <w:rsid w:val="00E05391"/>
    <w:rsid w:val="00E07C7D"/>
    <w:rsid w:val="00E13CBC"/>
    <w:rsid w:val="00E16A42"/>
    <w:rsid w:val="00E2040B"/>
    <w:rsid w:val="00E261A5"/>
    <w:rsid w:val="00E26FD5"/>
    <w:rsid w:val="00E27ADC"/>
    <w:rsid w:val="00E35F32"/>
    <w:rsid w:val="00E41B00"/>
    <w:rsid w:val="00E5603C"/>
    <w:rsid w:val="00E568E7"/>
    <w:rsid w:val="00E56C91"/>
    <w:rsid w:val="00E67FAA"/>
    <w:rsid w:val="00E711FA"/>
    <w:rsid w:val="00E715E5"/>
    <w:rsid w:val="00E728BA"/>
    <w:rsid w:val="00E81FF3"/>
    <w:rsid w:val="00E84D8A"/>
    <w:rsid w:val="00E924D2"/>
    <w:rsid w:val="00E92F33"/>
    <w:rsid w:val="00EA5667"/>
    <w:rsid w:val="00EB102A"/>
    <w:rsid w:val="00EB18E3"/>
    <w:rsid w:val="00EC1FAD"/>
    <w:rsid w:val="00EC2649"/>
    <w:rsid w:val="00EC4009"/>
    <w:rsid w:val="00EC43EB"/>
    <w:rsid w:val="00EC616E"/>
    <w:rsid w:val="00ED129C"/>
    <w:rsid w:val="00ED16B6"/>
    <w:rsid w:val="00EE42F5"/>
    <w:rsid w:val="00EE494F"/>
    <w:rsid w:val="00EE5571"/>
    <w:rsid w:val="00EE650B"/>
    <w:rsid w:val="00EE7D06"/>
    <w:rsid w:val="00EF0E5C"/>
    <w:rsid w:val="00EF1592"/>
    <w:rsid w:val="00EF27BD"/>
    <w:rsid w:val="00EF36A6"/>
    <w:rsid w:val="00EF516E"/>
    <w:rsid w:val="00F002B4"/>
    <w:rsid w:val="00F0163C"/>
    <w:rsid w:val="00F02188"/>
    <w:rsid w:val="00F02D82"/>
    <w:rsid w:val="00F04DDB"/>
    <w:rsid w:val="00F06D11"/>
    <w:rsid w:val="00F100E7"/>
    <w:rsid w:val="00F11E39"/>
    <w:rsid w:val="00F1215C"/>
    <w:rsid w:val="00F150C8"/>
    <w:rsid w:val="00F20AAA"/>
    <w:rsid w:val="00F21162"/>
    <w:rsid w:val="00F258C6"/>
    <w:rsid w:val="00F26888"/>
    <w:rsid w:val="00F3212D"/>
    <w:rsid w:val="00F33617"/>
    <w:rsid w:val="00F3439A"/>
    <w:rsid w:val="00F45754"/>
    <w:rsid w:val="00F4624B"/>
    <w:rsid w:val="00F52158"/>
    <w:rsid w:val="00F55487"/>
    <w:rsid w:val="00F64C2B"/>
    <w:rsid w:val="00F6689A"/>
    <w:rsid w:val="00F67270"/>
    <w:rsid w:val="00F74E92"/>
    <w:rsid w:val="00F8576B"/>
    <w:rsid w:val="00F86E29"/>
    <w:rsid w:val="00F91108"/>
    <w:rsid w:val="00F92DCC"/>
    <w:rsid w:val="00F978A8"/>
    <w:rsid w:val="00FA0317"/>
    <w:rsid w:val="00FA1658"/>
    <w:rsid w:val="00FA17B1"/>
    <w:rsid w:val="00FA5785"/>
    <w:rsid w:val="00FA7AC3"/>
    <w:rsid w:val="00FB1730"/>
    <w:rsid w:val="00FB36A5"/>
    <w:rsid w:val="00FB3C49"/>
    <w:rsid w:val="00FB7724"/>
    <w:rsid w:val="00FB7DCB"/>
    <w:rsid w:val="00FC116D"/>
    <w:rsid w:val="00FC1F0C"/>
    <w:rsid w:val="00FC4C8F"/>
    <w:rsid w:val="00FC7674"/>
    <w:rsid w:val="00FD0760"/>
    <w:rsid w:val="00FD696D"/>
    <w:rsid w:val="00FE05FF"/>
    <w:rsid w:val="00FE18BD"/>
    <w:rsid w:val="00FE6FA5"/>
    <w:rsid w:val="00FF2C2D"/>
    <w:rsid w:val="00FF35EB"/>
    <w:rsid w:val="00FF5F26"/>
    <w:rsid w:val="00FF6A5A"/>
    <w:rsid w:val="04EDC403"/>
    <w:rsid w:val="084802D8"/>
    <w:rsid w:val="0EAD6FD4"/>
    <w:rsid w:val="140A18AE"/>
    <w:rsid w:val="1A2C7CA0"/>
    <w:rsid w:val="227A5644"/>
    <w:rsid w:val="22C6921A"/>
    <w:rsid w:val="2F0C9830"/>
    <w:rsid w:val="2FDD9DFD"/>
    <w:rsid w:val="3DF6C2C7"/>
    <w:rsid w:val="4192B26D"/>
    <w:rsid w:val="446A9E5E"/>
    <w:rsid w:val="47C490C9"/>
    <w:rsid w:val="5AD116D4"/>
    <w:rsid w:val="63AB01C2"/>
    <w:rsid w:val="66FE8A7D"/>
    <w:rsid w:val="790D69C0"/>
    <w:rsid w:val="7C043EA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62C06B65"/>
  <w15:docId w15:val="{167CA460-764C-43F9-933A-F465F7ED41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sz w:val="24"/>
    </w:rPr>
  </w:style>
  <w:style w:type="paragraph" w:styleId="berschrift1">
    <w:name w:val="heading 1"/>
    <w:basedOn w:val="Standard"/>
    <w:next w:val="Standard"/>
    <w:link w:val="berschrift1Zchn"/>
    <w:qFormat/>
    <w:rsid w:val="00DB67FE"/>
    <w:pPr>
      <w:keepNext/>
      <w:spacing w:before="240" w:after="60"/>
      <w:outlineLvl w:val="0"/>
    </w:pPr>
    <w:rPr>
      <w:rFonts w:ascii="Arial" w:hAnsi="Arial"/>
      <w:b/>
      <w:kern w:val="32"/>
      <w:sz w:val="36"/>
      <w:szCs w:val="32"/>
    </w:rPr>
  </w:style>
  <w:style w:type="paragraph" w:styleId="berschrift2">
    <w:name w:val="heading 2"/>
    <w:basedOn w:val="Standard"/>
    <w:next w:val="Standard"/>
    <w:link w:val="berschrift2Zchn"/>
    <w:semiHidden/>
    <w:unhideWhenUsed/>
    <w:qFormat/>
    <w:rsid w:val="003F5141"/>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berschrift3">
    <w:name w:val="heading 3"/>
    <w:basedOn w:val="Standard"/>
    <w:next w:val="Standard"/>
    <w:link w:val="berschrift3Zchn"/>
    <w:semiHidden/>
    <w:unhideWhenUsed/>
    <w:qFormat/>
    <w:rsid w:val="00D06417"/>
    <w:pPr>
      <w:keepNext/>
      <w:keepLines/>
      <w:spacing w:before="40"/>
      <w:outlineLvl w:val="2"/>
    </w:pPr>
    <w:rPr>
      <w:rFonts w:asciiTheme="majorHAnsi" w:eastAsiaTheme="majorEastAsia" w:hAnsiTheme="majorHAnsi" w:cstheme="majorBidi"/>
      <w:color w:val="243F60" w:themeColor="accent1" w:themeShade="7F"/>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Endnotentext">
    <w:name w:val="endnote text"/>
    <w:basedOn w:val="Standard"/>
    <w:semiHidden/>
    <w:rPr>
      <w:sz w:val="20"/>
    </w:rPr>
  </w:style>
  <w:style w:type="character" w:styleId="Endnotenzeichen">
    <w:name w:val="endnote reference"/>
    <w:semiHidden/>
    <w:rPr>
      <w:vertAlign w:val="superscript"/>
    </w:rPr>
  </w:style>
  <w:style w:type="paragraph" w:styleId="Textkrper">
    <w:name w:val="Body Text"/>
    <w:basedOn w:val="Standard"/>
    <w:link w:val="TextkrperZchn"/>
    <w:rsid w:val="00DB67FE"/>
    <w:pPr>
      <w:tabs>
        <w:tab w:val="left" w:pos="1701"/>
        <w:tab w:val="right" w:pos="7541"/>
      </w:tabs>
      <w:outlineLvl w:val="0"/>
    </w:pPr>
    <w:rPr>
      <w:rFonts w:ascii="Arial" w:hAnsi="Arial"/>
      <w:color w:val="000000"/>
      <w:sz w:val="22"/>
    </w:rPr>
  </w:style>
  <w:style w:type="paragraph" w:customStyle="1" w:styleId="Intro">
    <w:name w:val="Intro"/>
    <w:basedOn w:val="Textkrper"/>
    <w:autoRedefine/>
    <w:rsid w:val="00DB67FE"/>
    <w:pPr>
      <w:spacing w:line="300" w:lineRule="auto"/>
    </w:pPr>
    <w:rPr>
      <w:b/>
      <w:i/>
    </w:rPr>
  </w:style>
  <w:style w:type="paragraph" w:styleId="Dokumentstruktur">
    <w:name w:val="Document Map"/>
    <w:basedOn w:val="Standard"/>
    <w:semiHidden/>
    <w:rsid w:val="00DB67FE"/>
    <w:pPr>
      <w:shd w:val="clear" w:color="auto" w:fill="C6D5EC"/>
    </w:pPr>
    <w:rPr>
      <w:rFonts w:ascii="Lucida Grande" w:hAnsi="Lucida Grande"/>
      <w:szCs w:val="24"/>
    </w:rPr>
  </w:style>
  <w:style w:type="paragraph" w:styleId="Kopfzeile">
    <w:name w:val="header"/>
    <w:basedOn w:val="Standard"/>
    <w:rsid w:val="00DB67FE"/>
    <w:pPr>
      <w:tabs>
        <w:tab w:val="center" w:pos="4536"/>
        <w:tab w:val="right" w:pos="9072"/>
      </w:tabs>
    </w:pPr>
  </w:style>
  <w:style w:type="paragraph" w:styleId="Fuzeile">
    <w:name w:val="footer"/>
    <w:basedOn w:val="Standard"/>
    <w:rsid w:val="00DB67FE"/>
    <w:pPr>
      <w:tabs>
        <w:tab w:val="center" w:pos="4536"/>
        <w:tab w:val="right" w:pos="9072"/>
      </w:tabs>
    </w:pPr>
  </w:style>
  <w:style w:type="character" w:styleId="Hyperlink">
    <w:name w:val="Hyperlink"/>
    <w:rsid w:val="00A15A11"/>
    <w:rPr>
      <w:rFonts w:cs="Times New Roman"/>
      <w:color w:val="0000FF"/>
      <w:u w:val="single"/>
    </w:rPr>
  </w:style>
  <w:style w:type="paragraph" w:customStyle="1" w:styleId="viega4text">
    <w:name w:val="_viega4_text"/>
    <w:basedOn w:val="Standard"/>
    <w:rsid w:val="00A15A11"/>
    <w:pPr>
      <w:spacing w:after="240" w:line="360" w:lineRule="auto"/>
    </w:pPr>
    <w:rPr>
      <w:rFonts w:ascii="Arial" w:hAnsi="Arial" w:cs="Arial"/>
      <w:szCs w:val="24"/>
    </w:rPr>
  </w:style>
  <w:style w:type="paragraph" w:customStyle="1" w:styleId="text">
    <w:name w:val="text"/>
    <w:basedOn w:val="Standard"/>
    <w:rsid w:val="00A15A11"/>
    <w:pPr>
      <w:spacing w:after="240" w:line="360" w:lineRule="auto"/>
    </w:pPr>
    <w:rPr>
      <w:rFonts w:ascii="Arial" w:hAnsi="Arial" w:cs="Arial"/>
      <w:szCs w:val="24"/>
    </w:rPr>
  </w:style>
  <w:style w:type="character" w:styleId="Kommentarzeichen">
    <w:name w:val="annotation reference"/>
    <w:semiHidden/>
    <w:rsid w:val="000E3B5C"/>
    <w:rPr>
      <w:sz w:val="16"/>
      <w:szCs w:val="16"/>
    </w:rPr>
  </w:style>
  <w:style w:type="paragraph" w:styleId="Kommentartext">
    <w:name w:val="annotation text"/>
    <w:basedOn w:val="Standard"/>
    <w:link w:val="KommentartextZchn"/>
    <w:semiHidden/>
    <w:rsid w:val="000E3B5C"/>
    <w:rPr>
      <w:sz w:val="20"/>
    </w:rPr>
  </w:style>
  <w:style w:type="paragraph" w:styleId="Sprechblasentext">
    <w:name w:val="Balloon Text"/>
    <w:basedOn w:val="Standard"/>
    <w:semiHidden/>
    <w:rsid w:val="000E3B5C"/>
    <w:rPr>
      <w:rFonts w:ascii="Tahoma" w:hAnsi="Tahoma" w:cs="Tahoma"/>
      <w:sz w:val="16"/>
      <w:szCs w:val="16"/>
    </w:rPr>
  </w:style>
  <w:style w:type="paragraph" w:styleId="StandardWeb">
    <w:name w:val="Normal (Web)"/>
    <w:basedOn w:val="Standard"/>
    <w:uiPriority w:val="99"/>
    <w:rsid w:val="00A40C1C"/>
    <w:pPr>
      <w:spacing w:before="100" w:beforeAutospacing="1" w:after="100" w:afterAutospacing="1"/>
    </w:pPr>
    <w:rPr>
      <w:szCs w:val="24"/>
    </w:rPr>
  </w:style>
  <w:style w:type="character" w:customStyle="1" w:styleId="TextkrperZchn">
    <w:name w:val="Textkörper Zchn"/>
    <w:link w:val="Textkrper"/>
    <w:rsid w:val="006C0762"/>
    <w:rPr>
      <w:rFonts w:ascii="Arial" w:hAnsi="Arial"/>
      <w:color w:val="000000"/>
      <w:sz w:val="22"/>
    </w:rPr>
  </w:style>
  <w:style w:type="paragraph" w:customStyle="1" w:styleId="viegainfo">
    <w:name w:val="viega_info"/>
    <w:basedOn w:val="Kopfzeile"/>
    <w:rsid w:val="004011CD"/>
    <w:pPr>
      <w:tabs>
        <w:tab w:val="clear" w:pos="4536"/>
        <w:tab w:val="clear" w:pos="9072"/>
      </w:tabs>
      <w:spacing w:after="240"/>
    </w:pPr>
    <w:rPr>
      <w:rFonts w:ascii="Arial" w:hAnsi="Arial" w:cs="Arial"/>
      <w:snapToGrid w:val="0"/>
      <w:sz w:val="20"/>
    </w:rPr>
  </w:style>
  <w:style w:type="character" w:styleId="Hervorhebung">
    <w:name w:val="Emphasis"/>
    <w:qFormat/>
    <w:rsid w:val="00D339AD"/>
    <w:rPr>
      <w:i/>
      <w:iCs/>
    </w:rPr>
  </w:style>
  <w:style w:type="character" w:customStyle="1" w:styleId="berschrift1Zchn">
    <w:name w:val="Überschrift 1 Zchn"/>
    <w:basedOn w:val="Absatz-Standardschriftart"/>
    <w:link w:val="berschrift1"/>
    <w:rsid w:val="000B55E3"/>
    <w:rPr>
      <w:rFonts w:ascii="Arial" w:hAnsi="Arial"/>
      <w:b/>
      <w:kern w:val="32"/>
      <w:sz w:val="36"/>
      <w:szCs w:val="32"/>
    </w:rPr>
  </w:style>
  <w:style w:type="paragraph" w:styleId="Kommentarthema">
    <w:name w:val="annotation subject"/>
    <w:basedOn w:val="Kommentartext"/>
    <w:next w:val="Kommentartext"/>
    <w:link w:val="KommentarthemaZchn"/>
    <w:semiHidden/>
    <w:unhideWhenUsed/>
    <w:rsid w:val="00863F7C"/>
    <w:rPr>
      <w:b/>
      <w:bCs/>
    </w:rPr>
  </w:style>
  <w:style w:type="character" w:customStyle="1" w:styleId="KommentartextZchn">
    <w:name w:val="Kommentartext Zchn"/>
    <w:basedOn w:val="Absatz-Standardschriftart"/>
    <w:link w:val="Kommentartext"/>
    <w:semiHidden/>
    <w:rsid w:val="00863F7C"/>
  </w:style>
  <w:style w:type="character" w:customStyle="1" w:styleId="KommentarthemaZchn">
    <w:name w:val="Kommentarthema Zchn"/>
    <w:basedOn w:val="KommentartextZchn"/>
    <w:link w:val="Kommentarthema"/>
    <w:semiHidden/>
    <w:rsid w:val="00863F7C"/>
    <w:rPr>
      <w:b/>
      <w:bCs/>
    </w:rPr>
  </w:style>
  <w:style w:type="paragraph" w:styleId="berarbeitung">
    <w:name w:val="Revision"/>
    <w:hidden/>
    <w:uiPriority w:val="99"/>
    <w:semiHidden/>
    <w:rsid w:val="00863F7C"/>
    <w:rPr>
      <w:sz w:val="24"/>
    </w:rPr>
  </w:style>
  <w:style w:type="character" w:styleId="NichtaufgelsteErwhnung">
    <w:name w:val="Unresolved Mention"/>
    <w:basedOn w:val="Absatz-Standardschriftart"/>
    <w:uiPriority w:val="99"/>
    <w:semiHidden/>
    <w:unhideWhenUsed/>
    <w:rsid w:val="00406CE1"/>
    <w:rPr>
      <w:color w:val="605E5C"/>
      <w:shd w:val="clear" w:color="auto" w:fill="E1DFDD"/>
    </w:rPr>
  </w:style>
  <w:style w:type="paragraph" w:customStyle="1" w:styleId="Text0">
    <w:name w:val="Text"/>
    <w:basedOn w:val="Standard"/>
    <w:autoRedefine/>
    <w:rsid w:val="00ED16B6"/>
    <w:pPr>
      <w:spacing w:before="120" w:after="120" w:line="360" w:lineRule="auto"/>
    </w:pPr>
    <w:rPr>
      <w:rFonts w:ascii="Arial" w:hAnsi="Arial"/>
      <w:sz w:val="20"/>
    </w:rPr>
  </w:style>
  <w:style w:type="paragraph" w:customStyle="1" w:styleId="Zwischentitel">
    <w:name w:val="Zwischentitel"/>
    <w:basedOn w:val="Text0"/>
    <w:next w:val="Text0"/>
    <w:autoRedefine/>
    <w:rsid w:val="00ED16B6"/>
    <w:rPr>
      <w:b/>
    </w:rPr>
  </w:style>
  <w:style w:type="paragraph" w:customStyle="1" w:styleId="Bildunterschrift">
    <w:name w:val="Bildunterschrift"/>
    <w:basedOn w:val="Text0"/>
    <w:autoRedefine/>
    <w:rsid w:val="00CA548A"/>
    <w:pPr>
      <w:spacing w:before="0" w:after="0" w:line="300" w:lineRule="auto"/>
    </w:pPr>
    <w:rPr>
      <w:iCs/>
      <w:sz w:val="24"/>
      <w:szCs w:val="24"/>
    </w:rPr>
  </w:style>
  <w:style w:type="paragraph" w:styleId="Listenabsatz">
    <w:name w:val="List Paragraph"/>
    <w:basedOn w:val="Standard"/>
    <w:uiPriority w:val="34"/>
    <w:qFormat/>
    <w:rsid w:val="00B174EE"/>
    <w:pPr>
      <w:ind w:left="720"/>
      <w:contextualSpacing/>
    </w:pPr>
  </w:style>
  <w:style w:type="character" w:customStyle="1" w:styleId="berschrift3Zchn">
    <w:name w:val="Überschrift 3 Zchn"/>
    <w:basedOn w:val="Absatz-Standardschriftart"/>
    <w:link w:val="berschrift3"/>
    <w:semiHidden/>
    <w:rsid w:val="00D06417"/>
    <w:rPr>
      <w:rFonts w:asciiTheme="majorHAnsi" w:eastAsiaTheme="majorEastAsia" w:hAnsiTheme="majorHAnsi" w:cstheme="majorBidi"/>
      <w:color w:val="243F60" w:themeColor="accent1" w:themeShade="7F"/>
      <w:sz w:val="24"/>
      <w:szCs w:val="24"/>
    </w:rPr>
  </w:style>
  <w:style w:type="paragraph" w:styleId="Beschriftung">
    <w:name w:val="caption"/>
    <w:aliases w:val="Beschriftung Gleichung"/>
    <w:basedOn w:val="Standard"/>
    <w:next w:val="Standard"/>
    <w:unhideWhenUsed/>
    <w:qFormat/>
    <w:rsid w:val="00F04DDB"/>
    <w:pPr>
      <w:spacing w:after="200"/>
    </w:pPr>
    <w:rPr>
      <w:rFonts w:ascii="Arial" w:hAnsi="Arial"/>
      <w:i/>
      <w:iCs/>
      <w:color w:val="1F497D" w:themeColor="text2"/>
      <w:sz w:val="18"/>
      <w:szCs w:val="18"/>
      <w:lang w:eastAsia="en-US"/>
    </w:rPr>
  </w:style>
  <w:style w:type="paragraph" w:customStyle="1" w:styleId="Kopftext">
    <w:name w:val="Kopftext"/>
    <w:basedOn w:val="Standard"/>
    <w:next w:val="Text0"/>
    <w:autoRedefine/>
    <w:rsid w:val="00FE05FF"/>
    <w:pPr>
      <w:spacing w:before="120" w:after="120" w:line="360" w:lineRule="auto"/>
    </w:pPr>
    <w:rPr>
      <w:rFonts w:ascii="Arial" w:hAnsi="Arial"/>
      <w:b/>
      <w:sz w:val="20"/>
    </w:rPr>
  </w:style>
  <w:style w:type="character" w:customStyle="1" w:styleId="berschrift2Zchn">
    <w:name w:val="Überschrift 2 Zchn"/>
    <w:basedOn w:val="Absatz-Standardschriftart"/>
    <w:link w:val="berschrift2"/>
    <w:semiHidden/>
    <w:rsid w:val="003F5141"/>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362624">
      <w:bodyDiv w:val="1"/>
      <w:marLeft w:val="0"/>
      <w:marRight w:val="0"/>
      <w:marTop w:val="0"/>
      <w:marBottom w:val="0"/>
      <w:divBdr>
        <w:top w:val="none" w:sz="0" w:space="0" w:color="auto"/>
        <w:left w:val="none" w:sz="0" w:space="0" w:color="auto"/>
        <w:bottom w:val="none" w:sz="0" w:space="0" w:color="auto"/>
        <w:right w:val="none" w:sz="0" w:space="0" w:color="auto"/>
      </w:divBdr>
    </w:div>
    <w:div w:id="97609047">
      <w:bodyDiv w:val="1"/>
      <w:marLeft w:val="0"/>
      <w:marRight w:val="0"/>
      <w:marTop w:val="0"/>
      <w:marBottom w:val="0"/>
      <w:divBdr>
        <w:top w:val="none" w:sz="0" w:space="0" w:color="auto"/>
        <w:left w:val="none" w:sz="0" w:space="0" w:color="auto"/>
        <w:bottom w:val="none" w:sz="0" w:space="0" w:color="auto"/>
        <w:right w:val="none" w:sz="0" w:space="0" w:color="auto"/>
      </w:divBdr>
    </w:div>
    <w:div w:id="120618330">
      <w:bodyDiv w:val="1"/>
      <w:marLeft w:val="0"/>
      <w:marRight w:val="0"/>
      <w:marTop w:val="0"/>
      <w:marBottom w:val="0"/>
      <w:divBdr>
        <w:top w:val="none" w:sz="0" w:space="0" w:color="auto"/>
        <w:left w:val="none" w:sz="0" w:space="0" w:color="auto"/>
        <w:bottom w:val="none" w:sz="0" w:space="0" w:color="auto"/>
        <w:right w:val="none" w:sz="0" w:space="0" w:color="auto"/>
      </w:divBdr>
    </w:div>
    <w:div w:id="130023872">
      <w:bodyDiv w:val="1"/>
      <w:marLeft w:val="0"/>
      <w:marRight w:val="0"/>
      <w:marTop w:val="0"/>
      <w:marBottom w:val="0"/>
      <w:divBdr>
        <w:top w:val="none" w:sz="0" w:space="0" w:color="auto"/>
        <w:left w:val="none" w:sz="0" w:space="0" w:color="auto"/>
        <w:bottom w:val="none" w:sz="0" w:space="0" w:color="auto"/>
        <w:right w:val="none" w:sz="0" w:space="0" w:color="auto"/>
      </w:divBdr>
    </w:div>
    <w:div w:id="317851572">
      <w:bodyDiv w:val="1"/>
      <w:marLeft w:val="0"/>
      <w:marRight w:val="0"/>
      <w:marTop w:val="0"/>
      <w:marBottom w:val="0"/>
      <w:divBdr>
        <w:top w:val="none" w:sz="0" w:space="0" w:color="auto"/>
        <w:left w:val="none" w:sz="0" w:space="0" w:color="auto"/>
        <w:bottom w:val="none" w:sz="0" w:space="0" w:color="auto"/>
        <w:right w:val="none" w:sz="0" w:space="0" w:color="auto"/>
      </w:divBdr>
    </w:div>
    <w:div w:id="318466252">
      <w:bodyDiv w:val="1"/>
      <w:marLeft w:val="0"/>
      <w:marRight w:val="0"/>
      <w:marTop w:val="0"/>
      <w:marBottom w:val="0"/>
      <w:divBdr>
        <w:top w:val="none" w:sz="0" w:space="0" w:color="auto"/>
        <w:left w:val="none" w:sz="0" w:space="0" w:color="auto"/>
        <w:bottom w:val="none" w:sz="0" w:space="0" w:color="auto"/>
        <w:right w:val="none" w:sz="0" w:space="0" w:color="auto"/>
      </w:divBdr>
    </w:div>
    <w:div w:id="336805845">
      <w:bodyDiv w:val="1"/>
      <w:marLeft w:val="0"/>
      <w:marRight w:val="0"/>
      <w:marTop w:val="0"/>
      <w:marBottom w:val="0"/>
      <w:divBdr>
        <w:top w:val="none" w:sz="0" w:space="0" w:color="auto"/>
        <w:left w:val="none" w:sz="0" w:space="0" w:color="auto"/>
        <w:bottom w:val="none" w:sz="0" w:space="0" w:color="auto"/>
        <w:right w:val="none" w:sz="0" w:space="0" w:color="auto"/>
      </w:divBdr>
    </w:div>
    <w:div w:id="367920898">
      <w:bodyDiv w:val="1"/>
      <w:marLeft w:val="0"/>
      <w:marRight w:val="0"/>
      <w:marTop w:val="0"/>
      <w:marBottom w:val="0"/>
      <w:divBdr>
        <w:top w:val="none" w:sz="0" w:space="0" w:color="auto"/>
        <w:left w:val="none" w:sz="0" w:space="0" w:color="auto"/>
        <w:bottom w:val="none" w:sz="0" w:space="0" w:color="auto"/>
        <w:right w:val="none" w:sz="0" w:space="0" w:color="auto"/>
      </w:divBdr>
    </w:div>
    <w:div w:id="456878893">
      <w:bodyDiv w:val="1"/>
      <w:marLeft w:val="0"/>
      <w:marRight w:val="0"/>
      <w:marTop w:val="0"/>
      <w:marBottom w:val="0"/>
      <w:divBdr>
        <w:top w:val="none" w:sz="0" w:space="0" w:color="auto"/>
        <w:left w:val="none" w:sz="0" w:space="0" w:color="auto"/>
        <w:bottom w:val="none" w:sz="0" w:space="0" w:color="auto"/>
        <w:right w:val="none" w:sz="0" w:space="0" w:color="auto"/>
      </w:divBdr>
    </w:div>
    <w:div w:id="468401759">
      <w:bodyDiv w:val="1"/>
      <w:marLeft w:val="0"/>
      <w:marRight w:val="0"/>
      <w:marTop w:val="0"/>
      <w:marBottom w:val="0"/>
      <w:divBdr>
        <w:top w:val="none" w:sz="0" w:space="0" w:color="auto"/>
        <w:left w:val="none" w:sz="0" w:space="0" w:color="auto"/>
        <w:bottom w:val="none" w:sz="0" w:space="0" w:color="auto"/>
        <w:right w:val="none" w:sz="0" w:space="0" w:color="auto"/>
      </w:divBdr>
    </w:div>
    <w:div w:id="528877639">
      <w:bodyDiv w:val="1"/>
      <w:marLeft w:val="0"/>
      <w:marRight w:val="0"/>
      <w:marTop w:val="0"/>
      <w:marBottom w:val="0"/>
      <w:divBdr>
        <w:top w:val="none" w:sz="0" w:space="0" w:color="auto"/>
        <w:left w:val="none" w:sz="0" w:space="0" w:color="auto"/>
        <w:bottom w:val="none" w:sz="0" w:space="0" w:color="auto"/>
        <w:right w:val="none" w:sz="0" w:space="0" w:color="auto"/>
      </w:divBdr>
    </w:div>
    <w:div w:id="552892761">
      <w:bodyDiv w:val="1"/>
      <w:marLeft w:val="0"/>
      <w:marRight w:val="0"/>
      <w:marTop w:val="0"/>
      <w:marBottom w:val="0"/>
      <w:divBdr>
        <w:top w:val="none" w:sz="0" w:space="0" w:color="auto"/>
        <w:left w:val="none" w:sz="0" w:space="0" w:color="auto"/>
        <w:bottom w:val="none" w:sz="0" w:space="0" w:color="auto"/>
        <w:right w:val="none" w:sz="0" w:space="0" w:color="auto"/>
      </w:divBdr>
    </w:div>
    <w:div w:id="607544863">
      <w:bodyDiv w:val="1"/>
      <w:marLeft w:val="0"/>
      <w:marRight w:val="0"/>
      <w:marTop w:val="0"/>
      <w:marBottom w:val="0"/>
      <w:divBdr>
        <w:top w:val="none" w:sz="0" w:space="0" w:color="auto"/>
        <w:left w:val="none" w:sz="0" w:space="0" w:color="auto"/>
        <w:bottom w:val="none" w:sz="0" w:space="0" w:color="auto"/>
        <w:right w:val="none" w:sz="0" w:space="0" w:color="auto"/>
      </w:divBdr>
    </w:div>
    <w:div w:id="639381669">
      <w:bodyDiv w:val="1"/>
      <w:marLeft w:val="0"/>
      <w:marRight w:val="0"/>
      <w:marTop w:val="0"/>
      <w:marBottom w:val="0"/>
      <w:divBdr>
        <w:top w:val="none" w:sz="0" w:space="0" w:color="auto"/>
        <w:left w:val="none" w:sz="0" w:space="0" w:color="auto"/>
        <w:bottom w:val="none" w:sz="0" w:space="0" w:color="auto"/>
        <w:right w:val="none" w:sz="0" w:space="0" w:color="auto"/>
      </w:divBdr>
    </w:div>
    <w:div w:id="1031688066">
      <w:bodyDiv w:val="1"/>
      <w:marLeft w:val="0"/>
      <w:marRight w:val="0"/>
      <w:marTop w:val="0"/>
      <w:marBottom w:val="0"/>
      <w:divBdr>
        <w:top w:val="none" w:sz="0" w:space="0" w:color="auto"/>
        <w:left w:val="none" w:sz="0" w:space="0" w:color="auto"/>
        <w:bottom w:val="none" w:sz="0" w:space="0" w:color="auto"/>
        <w:right w:val="none" w:sz="0" w:space="0" w:color="auto"/>
      </w:divBdr>
    </w:div>
    <w:div w:id="1040394903">
      <w:bodyDiv w:val="1"/>
      <w:marLeft w:val="0"/>
      <w:marRight w:val="0"/>
      <w:marTop w:val="0"/>
      <w:marBottom w:val="0"/>
      <w:divBdr>
        <w:top w:val="none" w:sz="0" w:space="0" w:color="auto"/>
        <w:left w:val="none" w:sz="0" w:space="0" w:color="auto"/>
        <w:bottom w:val="none" w:sz="0" w:space="0" w:color="auto"/>
        <w:right w:val="none" w:sz="0" w:space="0" w:color="auto"/>
      </w:divBdr>
    </w:div>
    <w:div w:id="1052540389">
      <w:bodyDiv w:val="1"/>
      <w:marLeft w:val="0"/>
      <w:marRight w:val="0"/>
      <w:marTop w:val="0"/>
      <w:marBottom w:val="0"/>
      <w:divBdr>
        <w:top w:val="none" w:sz="0" w:space="0" w:color="auto"/>
        <w:left w:val="none" w:sz="0" w:space="0" w:color="auto"/>
        <w:bottom w:val="none" w:sz="0" w:space="0" w:color="auto"/>
        <w:right w:val="none" w:sz="0" w:space="0" w:color="auto"/>
      </w:divBdr>
    </w:div>
    <w:div w:id="1283921892">
      <w:bodyDiv w:val="1"/>
      <w:marLeft w:val="0"/>
      <w:marRight w:val="0"/>
      <w:marTop w:val="0"/>
      <w:marBottom w:val="0"/>
      <w:divBdr>
        <w:top w:val="none" w:sz="0" w:space="0" w:color="auto"/>
        <w:left w:val="none" w:sz="0" w:space="0" w:color="auto"/>
        <w:bottom w:val="none" w:sz="0" w:space="0" w:color="auto"/>
        <w:right w:val="none" w:sz="0" w:space="0" w:color="auto"/>
      </w:divBdr>
    </w:div>
    <w:div w:id="1597248369">
      <w:bodyDiv w:val="1"/>
      <w:marLeft w:val="0"/>
      <w:marRight w:val="0"/>
      <w:marTop w:val="0"/>
      <w:marBottom w:val="0"/>
      <w:divBdr>
        <w:top w:val="none" w:sz="0" w:space="0" w:color="auto"/>
        <w:left w:val="none" w:sz="0" w:space="0" w:color="auto"/>
        <w:bottom w:val="none" w:sz="0" w:space="0" w:color="auto"/>
        <w:right w:val="none" w:sz="0" w:space="0" w:color="auto"/>
      </w:divBdr>
    </w:div>
    <w:div w:id="1836341716">
      <w:bodyDiv w:val="1"/>
      <w:marLeft w:val="0"/>
      <w:marRight w:val="0"/>
      <w:marTop w:val="0"/>
      <w:marBottom w:val="0"/>
      <w:divBdr>
        <w:top w:val="none" w:sz="0" w:space="0" w:color="auto"/>
        <w:left w:val="none" w:sz="0" w:space="0" w:color="auto"/>
        <w:bottom w:val="none" w:sz="0" w:space="0" w:color="auto"/>
        <w:right w:val="none" w:sz="0" w:space="0" w:color="auto"/>
      </w:divBdr>
    </w:div>
    <w:div w:id="1992519614">
      <w:bodyDiv w:val="1"/>
      <w:marLeft w:val="0"/>
      <w:marRight w:val="0"/>
      <w:marTop w:val="0"/>
      <w:marBottom w:val="0"/>
      <w:divBdr>
        <w:top w:val="none" w:sz="0" w:space="0" w:color="auto"/>
        <w:left w:val="none" w:sz="0" w:space="0" w:color="auto"/>
        <w:bottom w:val="none" w:sz="0" w:space="0" w:color="auto"/>
        <w:right w:val="none" w:sz="0" w:space="0" w:color="auto"/>
      </w:divBdr>
    </w:div>
    <w:div w:id="21054886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DB296B959B394142BA376C041B33FE81" ma:contentTypeVersion="22" ma:contentTypeDescription="Ein neues Dokument erstellen." ma:contentTypeScope="" ma:versionID="f951018675adc46f3a6a73492ebe1a81">
  <xsd:schema xmlns:xsd="http://www.w3.org/2001/XMLSchema" xmlns:xs="http://www.w3.org/2001/XMLSchema" xmlns:p="http://schemas.microsoft.com/office/2006/metadata/properties" xmlns:ns2="4189b55e-93aa-4f60-a82a-141c09bb7dd9" xmlns:ns3="557ad421-ff09-4b6b-a01f-296888bd0331" targetNamespace="http://schemas.microsoft.com/office/2006/metadata/properties" ma:root="true" ma:fieldsID="39584541fe463dece4b48dabc9b941db" ns2:_="" ns3:_="">
    <xsd:import namespace="4189b55e-93aa-4f60-a82a-141c09bb7dd9"/>
    <xsd:import namespace="557ad421-ff09-4b6b-a01f-296888bd033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BANFerstellt" minOccurs="0"/>
                <xsd:element ref="ns2:MediaServiceObjectDetectorVersions" minOccurs="0"/>
                <xsd:element ref="ns2:Erstelltam"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89b55e-93aa-4f60-a82a-141c09bb7d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1f941e9b-7b25-4871-b048-84559ea69adc" ma:termSetId="09814cd3-568e-fe90-9814-8d621ff8fb84" ma:anchorId="fba54fb3-c3e1-fe81-a776-ca4b69148c4d" ma:open="true" ma:isKeyword="false">
      <xsd:complexType>
        <xsd:sequence>
          <xsd:element ref="pc:Terms" minOccurs="0" maxOccurs="1"/>
        </xsd:sequence>
      </xsd:complexType>
    </xsd:element>
    <xsd:element name="BANFerstellt" ma:index="24" nillable="true" ma:displayName="BANF erstellt" ma:default="0" ma:format="Dropdown" ma:internalName="BANFerstellt">
      <xsd:simpleType>
        <xsd:restriction base="dms:Boolean"/>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Erstelltam" ma:index="26" nillable="true" ma:displayName="Erstellt am" ma:description="Wann wurde das Dokument erstellt" ma:format="DateOnly" ma:internalName="Erstelltam">
      <xsd:simpleType>
        <xsd:restriction base="dms:DateTime"/>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57ad421-ff09-4b6b-a01f-296888bd0331" elementFormDefault="qualified">
    <xsd:import namespace="http://schemas.microsoft.com/office/2006/documentManagement/types"/>
    <xsd:import namespace="http://schemas.microsoft.com/office/infopath/2007/PartnerControls"/>
    <xsd:element name="SharedWithUsers" ma:index="17"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b237a88b-e688-4437-a4be-17144fe1836c}" ma:internalName="TaxCatchAll" ma:showField="CatchAllData" ma:web="557ad421-ff09-4b6b-a01f-296888bd033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557ad421-ff09-4b6b-a01f-296888bd0331" xsi:nil="true"/>
    <lcf76f155ced4ddcb4097134ff3c332f xmlns="4189b55e-93aa-4f60-a82a-141c09bb7dd9">
      <Terms xmlns="http://schemas.microsoft.com/office/infopath/2007/PartnerControls"/>
    </lcf76f155ced4ddcb4097134ff3c332f>
    <BANFerstellt xmlns="4189b55e-93aa-4f60-a82a-141c09bb7dd9">false</BANFerstellt>
    <Erstelltam xmlns="4189b55e-93aa-4f60-a82a-141c09bb7dd9" xsi:nil="true"/>
  </documentManagement>
</p:properties>
</file>

<file path=customXml/itemProps1.xml><?xml version="1.0" encoding="utf-8"?>
<ds:datastoreItem xmlns:ds="http://schemas.openxmlformats.org/officeDocument/2006/customXml" ds:itemID="{5C533E36-7E4D-42D8-A567-96DB83493B34}">
  <ds:schemaRefs>
    <ds:schemaRef ds:uri="http://schemas.microsoft.com/sharepoint/v3/contenttype/forms"/>
  </ds:schemaRefs>
</ds:datastoreItem>
</file>

<file path=customXml/itemProps2.xml><?xml version="1.0" encoding="utf-8"?>
<ds:datastoreItem xmlns:ds="http://schemas.openxmlformats.org/officeDocument/2006/customXml" ds:itemID="{CFEC0480-E8F5-4B0B-B0EB-D1BAD389B6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89b55e-93aa-4f60-a82a-141c09bb7dd9"/>
    <ds:schemaRef ds:uri="557ad421-ff09-4b6b-a01f-296888bd03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6A8F733-1AB6-40A9-A6F0-879447854D35}">
  <ds:schemaRefs>
    <ds:schemaRef ds:uri="http://schemas.microsoft.com/office/2006/metadata/properties"/>
    <ds:schemaRef ds:uri="http://schemas.microsoft.com/office/infopath/2007/PartnerControls"/>
    <ds:schemaRef ds:uri="557ad421-ff09-4b6b-a01f-296888bd0331"/>
    <ds:schemaRef ds:uri="4189b55e-93aa-4f60-a82a-141c09bb7dd9"/>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964</Words>
  <Characters>6076</Characters>
  <Application>Microsoft Office Word</Application>
  <DocSecurity>0</DocSecurity>
  <Lines>50</Lines>
  <Paragraphs>14</Paragraphs>
  <ScaleCrop>false</ScaleCrop>
  <HeadingPairs>
    <vt:vector size="2" baseType="variant">
      <vt:variant>
        <vt:lpstr>Titel</vt:lpstr>
      </vt:variant>
      <vt:variant>
        <vt:i4>1</vt:i4>
      </vt:variant>
    </vt:vector>
  </HeadingPairs>
  <TitlesOfParts>
    <vt:vector size="1" baseType="lpstr">
      <vt:lpstr>PR_Viega</vt:lpstr>
    </vt:vector>
  </TitlesOfParts>
  <Company/>
  <LinksUpToDate>false</LinksUpToDate>
  <CharactersWithSpaces>7026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PR_Viega</dc:title>
  <dc:creator>Viega GmbH &amp; Co.KG</dc:creator>
  <cp:lastModifiedBy>Hummeltenberg, Juliane</cp:lastModifiedBy>
  <cp:revision>18</cp:revision>
  <cp:lastPrinted>2025-01-28T08:53:00Z</cp:lastPrinted>
  <dcterms:created xsi:type="dcterms:W3CDTF">2026-03-24T15:38:00Z</dcterms:created>
  <dcterms:modified xsi:type="dcterms:W3CDTF">2026-04-02T13:30:00Z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db01517-4d15-4247-99fb-6df4a06d0d78_Enabled">
    <vt:lpwstr>true</vt:lpwstr>
  </property>
  <property fmtid="{D5CDD505-2E9C-101B-9397-08002B2CF9AE}" pid="3" name="MSIP_Label_cdb01517-4d15-4247-99fb-6df4a06d0d78_SetDate">
    <vt:lpwstr>2025-06-13T12:42:06Z</vt:lpwstr>
  </property>
  <property fmtid="{D5CDD505-2E9C-101B-9397-08002B2CF9AE}" pid="4" name="MSIP_Label_cdb01517-4d15-4247-99fb-6df4a06d0d78_Method">
    <vt:lpwstr>Standard</vt:lpwstr>
  </property>
  <property fmtid="{D5CDD505-2E9C-101B-9397-08002B2CF9AE}" pid="5" name="MSIP_Label_cdb01517-4d15-4247-99fb-6df4a06d0d78_Name">
    <vt:lpwstr>Internal</vt:lpwstr>
  </property>
  <property fmtid="{D5CDD505-2E9C-101B-9397-08002B2CF9AE}" pid="6" name="MSIP_Label_cdb01517-4d15-4247-99fb-6df4a06d0d78_SiteId">
    <vt:lpwstr>902194e2-17cd-44f2-aac2-3a4ff4a5c99f</vt:lpwstr>
  </property>
  <property fmtid="{D5CDD505-2E9C-101B-9397-08002B2CF9AE}" pid="7" name="MSIP_Label_cdb01517-4d15-4247-99fb-6df4a06d0d78_ActionId">
    <vt:lpwstr>04c58eaf-1393-4f3a-9da2-492f3f28754d</vt:lpwstr>
  </property>
  <property fmtid="{D5CDD505-2E9C-101B-9397-08002B2CF9AE}" pid="8" name="MSIP_Label_cdb01517-4d15-4247-99fb-6df4a06d0d78_ContentBits">
    <vt:lpwstr>0</vt:lpwstr>
  </property>
  <property fmtid="{D5CDD505-2E9C-101B-9397-08002B2CF9AE}" pid="9" name="ContentTypeId">
    <vt:lpwstr>0x010100DB296B959B394142BA376C041B33FE81</vt:lpwstr>
  </property>
  <property fmtid="{D5CDD505-2E9C-101B-9397-08002B2CF9AE}" pid="10" name="MediaServiceImageTags">
    <vt:lpwstr/>
  </property>
</Properties>
</file>