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BAD3" w14:textId="2C929837" w:rsidR="00F020AE" w:rsidRDefault="00052423" w:rsidP="006C0762">
      <w:pPr>
        <w:pStyle w:val="Textkrper"/>
        <w:spacing w:line="300" w:lineRule="auto"/>
        <w:rPr>
          <w:sz w:val="28"/>
          <w:szCs w:val="28"/>
          <w:u w:val="single"/>
        </w:rPr>
      </w:pPr>
      <w:r>
        <w:rPr>
          <w:sz w:val="28"/>
          <w:szCs w:val="28"/>
          <w:u w:val="single"/>
        </w:rPr>
        <w:t xml:space="preserve">Viega auf der SHK+E ESSEN – Halle 6.0, Stand </w:t>
      </w:r>
      <w:r w:rsidR="00E062BD">
        <w:rPr>
          <w:sz w:val="28"/>
          <w:szCs w:val="28"/>
          <w:u w:val="single"/>
        </w:rPr>
        <w:t>6</w:t>
      </w:r>
      <w:r>
        <w:rPr>
          <w:sz w:val="28"/>
          <w:szCs w:val="28"/>
          <w:u w:val="single"/>
        </w:rPr>
        <w:t>E04</w:t>
      </w:r>
    </w:p>
    <w:p w14:paraId="180EAE8A" w14:textId="77777777" w:rsidR="00F020AE" w:rsidRDefault="00F020AE" w:rsidP="006C0762">
      <w:pPr>
        <w:pStyle w:val="Textkrper"/>
        <w:spacing w:line="300" w:lineRule="auto"/>
        <w:rPr>
          <w:sz w:val="28"/>
          <w:szCs w:val="28"/>
          <w:u w:val="single"/>
        </w:rPr>
      </w:pPr>
    </w:p>
    <w:p w14:paraId="211539BE" w14:textId="4040FBF5" w:rsidR="009F3B15" w:rsidRDefault="00311E70" w:rsidP="006C0762">
      <w:pPr>
        <w:pStyle w:val="Textkrper"/>
        <w:spacing w:line="300" w:lineRule="auto"/>
        <w:rPr>
          <w:sz w:val="28"/>
          <w:szCs w:val="28"/>
          <w:u w:val="single"/>
        </w:rPr>
      </w:pPr>
      <w:r>
        <w:rPr>
          <w:sz w:val="28"/>
          <w:szCs w:val="28"/>
          <w:u w:val="single"/>
        </w:rPr>
        <w:t>Installationshilfe, Leckagekontrolle und Bauschutz</w:t>
      </w:r>
    </w:p>
    <w:p w14:paraId="4654E5C5" w14:textId="77777777" w:rsidR="00A96B06" w:rsidRPr="00935964" w:rsidRDefault="00A96B06" w:rsidP="006C0762">
      <w:pPr>
        <w:pStyle w:val="Textkrper"/>
        <w:spacing w:line="300" w:lineRule="auto"/>
        <w:rPr>
          <w:sz w:val="28"/>
          <w:szCs w:val="28"/>
          <w:u w:val="single"/>
        </w:rPr>
      </w:pPr>
    </w:p>
    <w:p w14:paraId="41FF95CD" w14:textId="0F005017" w:rsidR="00A96B06" w:rsidRPr="00A96B06" w:rsidRDefault="00DC4185" w:rsidP="00A96B06">
      <w:pPr>
        <w:pStyle w:val="Textkrper"/>
        <w:spacing w:line="300" w:lineRule="auto"/>
        <w:rPr>
          <w:b/>
          <w:sz w:val="36"/>
          <w:szCs w:val="36"/>
        </w:rPr>
      </w:pPr>
      <w:r>
        <w:rPr>
          <w:b/>
          <w:bCs/>
          <w:sz w:val="36"/>
          <w:szCs w:val="36"/>
        </w:rPr>
        <w:t xml:space="preserve">Viega </w:t>
      </w:r>
      <w:r w:rsidR="00406D0E">
        <w:rPr>
          <w:b/>
          <w:bCs/>
          <w:sz w:val="36"/>
          <w:szCs w:val="36"/>
        </w:rPr>
        <w:t>erhält Patent für multifunktionale WC-Anschlussbox</w:t>
      </w:r>
    </w:p>
    <w:p w14:paraId="0522AE25" w14:textId="77777777" w:rsidR="006C0762" w:rsidRPr="00935964" w:rsidRDefault="006C0762" w:rsidP="006C0762">
      <w:pPr>
        <w:pStyle w:val="Textkrper"/>
        <w:spacing w:line="300" w:lineRule="auto"/>
      </w:pPr>
    </w:p>
    <w:p w14:paraId="1E7F7EA9" w14:textId="2ECD23C0" w:rsidR="00056AEE" w:rsidRPr="00056AEE" w:rsidRDefault="00406D0E" w:rsidP="00056AEE">
      <w:pPr>
        <w:spacing w:line="276" w:lineRule="auto"/>
        <w:rPr>
          <w:rFonts w:ascii="Arial" w:hAnsi="Arial"/>
          <w:b/>
          <w:color w:val="000000"/>
          <w:sz w:val="22"/>
        </w:rPr>
      </w:pPr>
      <w:r>
        <w:rPr>
          <w:rFonts w:ascii="Arial" w:hAnsi="Arial"/>
          <w:b/>
          <w:color w:val="000000"/>
          <w:sz w:val="22"/>
        </w:rPr>
        <w:t>Essen/</w:t>
      </w:r>
      <w:r w:rsidR="006C0762" w:rsidRPr="00056AEE">
        <w:rPr>
          <w:rFonts w:ascii="Arial" w:hAnsi="Arial"/>
          <w:b/>
          <w:color w:val="000000"/>
          <w:sz w:val="22"/>
        </w:rPr>
        <w:t xml:space="preserve">Attendorn, </w:t>
      </w:r>
      <w:r w:rsidR="00052423">
        <w:rPr>
          <w:rFonts w:ascii="Arial" w:hAnsi="Arial"/>
          <w:b/>
          <w:color w:val="000000"/>
          <w:sz w:val="22"/>
        </w:rPr>
        <w:t>17</w:t>
      </w:r>
      <w:r w:rsidR="00F64241" w:rsidRPr="00056AEE">
        <w:rPr>
          <w:rFonts w:ascii="Arial" w:hAnsi="Arial"/>
          <w:b/>
          <w:color w:val="000000"/>
          <w:sz w:val="22"/>
        </w:rPr>
        <w:t>. M</w:t>
      </w:r>
      <w:r w:rsidR="005F2B92">
        <w:rPr>
          <w:rFonts w:ascii="Arial" w:hAnsi="Arial"/>
          <w:b/>
          <w:color w:val="000000"/>
          <w:sz w:val="22"/>
        </w:rPr>
        <w:t>ärz</w:t>
      </w:r>
      <w:r w:rsidR="00F64241" w:rsidRPr="00056AEE">
        <w:rPr>
          <w:rFonts w:ascii="Arial" w:hAnsi="Arial"/>
          <w:b/>
          <w:color w:val="000000"/>
          <w:sz w:val="22"/>
        </w:rPr>
        <w:t xml:space="preserve"> 202</w:t>
      </w:r>
      <w:r w:rsidR="00D60D37">
        <w:rPr>
          <w:rFonts w:ascii="Arial" w:hAnsi="Arial"/>
          <w:b/>
          <w:color w:val="000000"/>
          <w:sz w:val="22"/>
        </w:rPr>
        <w:t>6</w:t>
      </w:r>
      <w:r w:rsidR="000D021B" w:rsidRPr="00056AEE">
        <w:rPr>
          <w:rFonts w:ascii="Arial" w:hAnsi="Arial"/>
          <w:b/>
          <w:color w:val="000000"/>
          <w:sz w:val="22"/>
        </w:rPr>
        <w:t xml:space="preserve"> </w:t>
      </w:r>
      <w:r w:rsidR="006C0762" w:rsidRPr="00056AEE">
        <w:rPr>
          <w:rFonts w:ascii="Arial" w:hAnsi="Arial"/>
          <w:b/>
          <w:color w:val="000000"/>
          <w:sz w:val="22"/>
        </w:rPr>
        <w:t>–</w:t>
      </w:r>
      <w:r w:rsidR="00BD27BA" w:rsidRPr="00056AEE">
        <w:rPr>
          <w:rFonts w:ascii="Arial" w:hAnsi="Arial"/>
          <w:b/>
          <w:color w:val="000000"/>
          <w:sz w:val="22"/>
        </w:rPr>
        <w:t xml:space="preserve"> </w:t>
      </w:r>
      <w:r w:rsidR="00D60D37">
        <w:rPr>
          <w:rFonts w:ascii="Arial" w:hAnsi="Arial"/>
          <w:b/>
          <w:color w:val="000000"/>
          <w:sz w:val="22"/>
        </w:rPr>
        <w:t xml:space="preserve">Viega </w:t>
      </w:r>
      <w:r>
        <w:rPr>
          <w:rFonts w:ascii="Arial" w:hAnsi="Arial"/>
          <w:b/>
          <w:color w:val="000000"/>
          <w:sz w:val="22"/>
        </w:rPr>
        <w:t>hat für seine multifunktionale WC-Anschlussbox ein Patent erhalten. Die Anschlussbox ist Bestandteil der Vorwandsysteme „Prevista Dry“ und „Prevista Dry Plus“ und ver</w:t>
      </w:r>
      <w:r w:rsidR="0096277A">
        <w:rPr>
          <w:rFonts w:ascii="Arial" w:hAnsi="Arial"/>
          <w:b/>
          <w:color w:val="000000"/>
          <w:sz w:val="22"/>
        </w:rPr>
        <w:t>ein</w:t>
      </w:r>
      <w:r>
        <w:rPr>
          <w:rFonts w:ascii="Arial" w:hAnsi="Arial"/>
          <w:b/>
          <w:color w:val="000000"/>
          <w:sz w:val="22"/>
        </w:rPr>
        <w:t xml:space="preserve">t mehrere Funktionen in einem Bauteil. </w:t>
      </w:r>
      <w:r w:rsidR="00290231">
        <w:rPr>
          <w:rFonts w:ascii="Arial" w:hAnsi="Arial"/>
          <w:b/>
          <w:color w:val="000000"/>
          <w:sz w:val="22"/>
        </w:rPr>
        <w:t>S</w:t>
      </w:r>
      <w:r w:rsidR="00450CB5">
        <w:rPr>
          <w:rFonts w:ascii="Arial" w:hAnsi="Arial"/>
          <w:b/>
          <w:color w:val="000000"/>
          <w:sz w:val="22"/>
        </w:rPr>
        <w:t>ie</w:t>
      </w:r>
      <w:r w:rsidR="00290231">
        <w:rPr>
          <w:rFonts w:ascii="Arial" w:hAnsi="Arial"/>
          <w:b/>
          <w:color w:val="000000"/>
          <w:sz w:val="22"/>
        </w:rPr>
        <w:t xml:space="preserve"> </w:t>
      </w:r>
      <w:r w:rsidR="00346EFF">
        <w:rPr>
          <w:rFonts w:ascii="Arial" w:hAnsi="Arial"/>
          <w:b/>
          <w:color w:val="000000"/>
          <w:sz w:val="22"/>
        </w:rPr>
        <w:t>unterstütz</w:t>
      </w:r>
      <w:r w:rsidR="00290231">
        <w:rPr>
          <w:rFonts w:ascii="Arial" w:hAnsi="Arial"/>
          <w:b/>
          <w:color w:val="000000"/>
          <w:sz w:val="22"/>
        </w:rPr>
        <w:t xml:space="preserve">t die Installation elektronisch gesteuerter WC-Betätigungsplatten, leitet </w:t>
      </w:r>
      <w:r w:rsidR="00290231" w:rsidRPr="00290231">
        <w:rPr>
          <w:rFonts w:ascii="Arial" w:hAnsi="Arial"/>
          <w:b/>
          <w:color w:val="000000"/>
          <w:sz w:val="22"/>
        </w:rPr>
        <w:t xml:space="preserve">eventuell am WC-Anschluss austretendes Leckagewasser </w:t>
      </w:r>
      <w:r w:rsidR="00346EFF">
        <w:rPr>
          <w:rFonts w:ascii="Arial" w:hAnsi="Arial"/>
          <w:b/>
          <w:color w:val="000000"/>
          <w:sz w:val="22"/>
        </w:rPr>
        <w:t xml:space="preserve">sichtbar </w:t>
      </w:r>
      <w:r w:rsidR="00290231" w:rsidRPr="00290231">
        <w:rPr>
          <w:rFonts w:ascii="Arial" w:hAnsi="Arial"/>
          <w:b/>
          <w:color w:val="000000"/>
          <w:sz w:val="22"/>
        </w:rPr>
        <w:t>vor die Wand</w:t>
      </w:r>
      <w:r w:rsidR="00290231">
        <w:rPr>
          <w:rFonts w:ascii="Arial" w:hAnsi="Arial"/>
          <w:b/>
          <w:color w:val="000000"/>
          <w:sz w:val="22"/>
        </w:rPr>
        <w:t xml:space="preserve"> und dient als Bauschutz. </w:t>
      </w:r>
      <w:r>
        <w:rPr>
          <w:rFonts w:ascii="Arial" w:hAnsi="Arial"/>
          <w:b/>
          <w:color w:val="000000"/>
          <w:sz w:val="22"/>
        </w:rPr>
        <w:t xml:space="preserve">Viega ist derzeit der einzige </w:t>
      </w:r>
      <w:r w:rsidR="004B46E1">
        <w:rPr>
          <w:rFonts w:ascii="Arial" w:hAnsi="Arial"/>
          <w:b/>
          <w:color w:val="000000"/>
          <w:sz w:val="22"/>
        </w:rPr>
        <w:t>Herstell</w:t>
      </w:r>
      <w:r>
        <w:rPr>
          <w:rFonts w:ascii="Arial" w:hAnsi="Arial"/>
          <w:b/>
          <w:color w:val="000000"/>
          <w:sz w:val="22"/>
        </w:rPr>
        <w:t xml:space="preserve">er mit einer </w:t>
      </w:r>
      <w:r w:rsidR="004B46E1">
        <w:rPr>
          <w:rFonts w:ascii="Arial" w:hAnsi="Arial"/>
          <w:b/>
          <w:color w:val="000000"/>
          <w:sz w:val="22"/>
        </w:rPr>
        <w:t>solch</w:t>
      </w:r>
      <w:r w:rsidR="00346EFF">
        <w:rPr>
          <w:rFonts w:ascii="Arial" w:hAnsi="Arial"/>
          <w:b/>
          <w:color w:val="000000"/>
          <w:sz w:val="22"/>
        </w:rPr>
        <w:t xml:space="preserve"> patentierten</w:t>
      </w:r>
      <w:r>
        <w:rPr>
          <w:rFonts w:ascii="Arial" w:hAnsi="Arial"/>
          <w:b/>
          <w:color w:val="000000"/>
          <w:sz w:val="22"/>
        </w:rPr>
        <w:t xml:space="preserve"> Lösung.</w:t>
      </w:r>
    </w:p>
    <w:p w14:paraId="1C2ADC3C" w14:textId="77777777" w:rsidR="004C0801" w:rsidRDefault="004C0801" w:rsidP="006C0762">
      <w:pPr>
        <w:pStyle w:val="Textkrper"/>
        <w:spacing w:line="300" w:lineRule="auto"/>
      </w:pPr>
    </w:p>
    <w:p w14:paraId="3035CD01" w14:textId="5CCA9AF2" w:rsidR="002F7F7A" w:rsidRDefault="004A01BF" w:rsidP="006C0762">
      <w:pPr>
        <w:pStyle w:val="Textkrper"/>
        <w:spacing w:line="300" w:lineRule="auto"/>
      </w:pPr>
      <w:r>
        <w:t xml:space="preserve">Während der Rohbauphase dient die gelbe WC-Anschlussbox </w:t>
      </w:r>
      <w:r w:rsidR="004A4DA3">
        <w:t xml:space="preserve">weiterhin </w:t>
      </w:r>
      <w:r>
        <w:t xml:space="preserve">wie gewohnt als Schutz für die Entwässerungsleitung. Sie verhindert das Eindringen von Schmutz </w:t>
      </w:r>
      <w:r w:rsidR="004B46E1">
        <w:t>und</w:t>
      </w:r>
      <w:r>
        <w:t xml:space="preserve"> das Austreten von Kanalgasen. </w:t>
      </w:r>
      <w:r w:rsidR="00346EFF">
        <w:t xml:space="preserve">Im Unterschied zu </w:t>
      </w:r>
      <w:r>
        <w:t xml:space="preserve">herkömmliche Bauschutzlösungen </w:t>
      </w:r>
      <w:r w:rsidR="004B46E1">
        <w:t>wird</w:t>
      </w:r>
      <w:r>
        <w:t xml:space="preserve"> die WC-Anschlussbox von Viega nach der Feininstallation </w:t>
      </w:r>
      <w:r w:rsidR="004B46E1">
        <w:t>nicht entfernt</w:t>
      </w:r>
      <w:r>
        <w:t>.</w:t>
      </w:r>
    </w:p>
    <w:p w14:paraId="3390ADD8" w14:textId="77777777" w:rsidR="00B65337" w:rsidRDefault="00B65337" w:rsidP="006C0762">
      <w:pPr>
        <w:pStyle w:val="Textkrper"/>
        <w:spacing w:line="300" w:lineRule="auto"/>
      </w:pPr>
    </w:p>
    <w:p w14:paraId="5E540060" w14:textId="67F3B325" w:rsidR="002F7F7A" w:rsidRPr="00B65337" w:rsidRDefault="00B65337" w:rsidP="006C0762">
      <w:pPr>
        <w:pStyle w:val="Textkrper"/>
        <w:spacing w:line="300" w:lineRule="auto"/>
        <w:rPr>
          <w:b/>
          <w:bCs/>
        </w:rPr>
      </w:pPr>
      <w:r w:rsidRPr="00B65337">
        <w:rPr>
          <w:b/>
          <w:bCs/>
        </w:rPr>
        <w:t>Bauschutz auch nach der Montage der Keramik</w:t>
      </w:r>
    </w:p>
    <w:p w14:paraId="17F0D038" w14:textId="5E8C00DB" w:rsidR="002F7F7A" w:rsidRDefault="00B65337" w:rsidP="006C0762">
      <w:pPr>
        <w:pStyle w:val="Textkrper"/>
        <w:spacing w:line="300" w:lineRule="auto"/>
      </w:pPr>
      <w:r>
        <w:t>Nach dem Beplanken des WC-Elementes wird die Anschlussbox a</w:t>
      </w:r>
      <w:r w:rsidR="0019732B">
        <w:t>n die</w:t>
      </w:r>
      <w:r>
        <w:t xml:space="preserve"> fertige Wandoberfläche </w:t>
      </w:r>
      <w:r w:rsidR="0019732B">
        <w:t>angepasst</w:t>
      </w:r>
      <w:r>
        <w:t xml:space="preserve"> und </w:t>
      </w:r>
      <w:r w:rsidR="0019732B">
        <w:t>im unteren Bereich so positioniert, dass sie leicht vor der Wand endet</w:t>
      </w:r>
      <w:r>
        <w:t>.</w:t>
      </w:r>
      <w:r w:rsidR="00963C11">
        <w:t xml:space="preserve"> Im Fall einer Undichtigkeit </w:t>
      </w:r>
      <w:r w:rsidR="00963C11" w:rsidRPr="00963C11">
        <w:t>am WC-Anschluss</w:t>
      </w:r>
      <w:r w:rsidR="00346EFF">
        <w:t>stutzen</w:t>
      </w:r>
      <w:r w:rsidR="00963C11" w:rsidRPr="00963C11">
        <w:t xml:space="preserve"> </w:t>
      </w:r>
      <w:r w:rsidR="0019732B">
        <w:t>wird</w:t>
      </w:r>
      <w:r w:rsidR="00511B33">
        <w:t xml:space="preserve"> </w:t>
      </w:r>
      <w:r w:rsidR="00963C11" w:rsidRPr="00963C11">
        <w:t xml:space="preserve">austretendes Leckagewasser </w:t>
      </w:r>
      <w:r w:rsidR="0019732B">
        <w:t xml:space="preserve">dadurch </w:t>
      </w:r>
      <w:r w:rsidR="00511B33">
        <w:t>gezielt</w:t>
      </w:r>
      <w:r w:rsidR="00963C11">
        <w:t xml:space="preserve"> </w:t>
      </w:r>
      <w:r w:rsidR="00963C11" w:rsidRPr="00963C11">
        <w:t>vor die Wand</w:t>
      </w:r>
      <w:r w:rsidR="00963C11">
        <w:t xml:space="preserve"> </w:t>
      </w:r>
      <w:r w:rsidR="0019732B">
        <w:t xml:space="preserve">geleitet </w:t>
      </w:r>
      <w:r w:rsidR="00511B33">
        <w:t xml:space="preserve">und </w:t>
      </w:r>
      <w:r w:rsidR="0019732B">
        <w:t>das Eindringen von Feuchtigkeit in den</w:t>
      </w:r>
      <w:r w:rsidR="00226D19">
        <w:t xml:space="preserve"> Wandaufbau </w:t>
      </w:r>
      <w:r w:rsidR="0019732B">
        <w:t>verhindert</w:t>
      </w:r>
      <w:r w:rsidR="00511B33">
        <w:t>.</w:t>
      </w:r>
    </w:p>
    <w:p w14:paraId="4E0128EA" w14:textId="77777777" w:rsidR="00C04372" w:rsidRDefault="00C04372" w:rsidP="006C0762">
      <w:pPr>
        <w:pStyle w:val="Textkrper"/>
        <w:spacing w:line="300" w:lineRule="auto"/>
      </w:pPr>
    </w:p>
    <w:p w14:paraId="675C17C1" w14:textId="6D9F48B1" w:rsidR="00FC29CE" w:rsidRPr="00FC29CE" w:rsidRDefault="008D5EC1" w:rsidP="006C0762">
      <w:pPr>
        <w:pStyle w:val="Textkrper"/>
        <w:spacing w:line="300" w:lineRule="auto"/>
        <w:rPr>
          <w:b/>
          <w:bCs/>
        </w:rPr>
      </w:pPr>
      <w:r>
        <w:rPr>
          <w:b/>
          <w:bCs/>
        </w:rPr>
        <w:t>Integrierter Bauraum für Elektroanschlüsse</w:t>
      </w:r>
    </w:p>
    <w:p w14:paraId="0364FB8F" w14:textId="2C97519E" w:rsidR="00222982" w:rsidRDefault="00AA3042" w:rsidP="006C0762">
      <w:pPr>
        <w:pStyle w:val="Textkrper"/>
        <w:spacing w:line="300" w:lineRule="auto"/>
      </w:pPr>
      <w:r>
        <w:t xml:space="preserve">Zusätzlich bietet die WC-Anschlussbox einen speziell geschützten Bauraum für die </w:t>
      </w:r>
      <w:r w:rsidR="004A4DA3">
        <w:t xml:space="preserve">fachgerechte </w:t>
      </w:r>
      <w:r>
        <w:t>Installation der elektronisch gesteuerten WC-Betätigungsplatten von Viega. D</w:t>
      </w:r>
      <w:r w:rsidR="004A4DA3">
        <w:t>er in die WC-Anschlussbox integrierte Bauraum</w:t>
      </w:r>
      <w:r>
        <w:t xml:space="preserve"> nimmt das Netzteil auf, verfügt über vorbereitete Kabeldurchführungen und </w:t>
      </w:r>
      <w:r w:rsidR="00C91CB2">
        <w:t>ersetzt</w:t>
      </w:r>
      <w:r>
        <w:t xml:space="preserve"> </w:t>
      </w:r>
      <w:r w:rsidR="00C91CB2">
        <w:t>damit</w:t>
      </w:r>
      <w:r>
        <w:t xml:space="preserve"> eine separate Elektro-Abzweigdose.</w:t>
      </w:r>
    </w:p>
    <w:p w14:paraId="03887CB5" w14:textId="77777777" w:rsidR="00222982" w:rsidRDefault="00222982" w:rsidP="006C0762">
      <w:pPr>
        <w:pStyle w:val="Textkrper"/>
        <w:spacing w:line="300" w:lineRule="auto"/>
      </w:pPr>
    </w:p>
    <w:p w14:paraId="1073D68E" w14:textId="1B0ABA33" w:rsidR="00205647" w:rsidRDefault="00DE3CCE" w:rsidP="006C0762">
      <w:pPr>
        <w:pStyle w:val="Textkrper"/>
        <w:spacing w:line="300" w:lineRule="auto"/>
      </w:pPr>
      <w:r>
        <w:lastRenderedPageBreak/>
        <w:t>Der Bauraum ermöglicht es zudem, bereits in der Rohbauphase einen 230</w:t>
      </w:r>
      <w:r w:rsidR="009D2735">
        <w:t>-</w:t>
      </w:r>
      <w:r>
        <w:t>Volt-Anschluss vorzusehen. D</w:t>
      </w:r>
      <w:r w:rsidR="00C91CB2">
        <w:t>adurch wird sowohl</w:t>
      </w:r>
      <w:r>
        <w:t xml:space="preserve"> die Nachrüstung elektronisch gesteuerter WC-Betätigungsplatten aus dem „Visign“-Programm</w:t>
      </w:r>
      <w:r w:rsidR="00C91CB2">
        <w:t xml:space="preserve"> </w:t>
      </w:r>
      <w:r>
        <w:t>als auch eine spätere Umrüstung auf ein Dusch-WC</w:t>
      </w:r>
      <w:r w:rsidR="00C91CB2">
        <w:t xml:space="preserve"> erleichtert</w:t>
      </w:r>
      <w:r>
        <w:t>.</w:t>
      </w:r>
    </w:p>
    <w:p w14:paraId="774400BC" w14:textId="77777777" w:rsidR="00E07FDB" w:rsidRDefault="00E07FDB" w:rsidP="006C0762">
      <w:pPr>
        <w:pStyle w:val="Textkrper"/>
        <w:spacing w:line="300" w:lineRule="auto"/>
      </w:pPr>
    </w:p>
    <w:p w14:paraId="1F392A3A" w14:textId="77777777" w:rsidR="00AD4209" w:rsidRDefault="00AD4209" w:rsidP="00AD4209">
      <w:pPr>
        <w:pStyle w:val="Textkrper"/>
        <w:spacing w:line="300" w:lineRule="auto"/>
      </w:pPr>
    </w:p>
    <w:p w14:paraId="7EBCC939" w14:textId="3DB7196D" w:rsidR="004E0FA6" w:rsidRPr="004D250E" w:rsidRDefault="004E0FA6" w:rsidP="004D250E">
      <w:pPr>
        <w:pStyle w:val="Textkrper"/>
        <w:spacing w:line="300" w:lineRule="auto"/>
        <w:jc w:val="right"/>
        <w:rPr>
          <w:i/>
          <w:iCs/>
          <w:lang w:val="en-US"/>
        </w:rPr>
      </w:pPr>
      <w:r w:rsidRPr="004D250E">
        <w:rPr>
          <w:i/>
          <w:iCs/>
          <w:lang w:val="en-US"/>
        </w:rPr>
        <w:t>PR_</w:t>
      </w:r>
      <w:r w:rsidR="00052423" w:rsidRPr="004D250E">
        <w:rPr>
          <w:i/>
          <w:iCs/>
          <w:lang w:val="en-US"/>
        </w:rPr>
        <w:t>Prevista_C</w:t>
      </w:r>
      <w:r w:rsidR="00AD35A2" w:rsidRPr="004D250E">
        <w:rPr>
          <w:i/>
          <w:iCs/>
          <w:lang w:val="en-US"/>
        </w:rPr>
        <w:t>onnection</w:t>
      </w:r>
      <w:r w:rsidR="00052423" w:rsidRPr="004D250E">
        <w:rPr>
          <w:i/>
          <w:iCs/>
          <w:lang w:val="en-US"/>
        </w:rPr>
        <w:t>B</w:t>
      </w:r>
      <w:r w:rsidR="00856C70" w:rsidRPr="004D250E">
        <w:rPr>
          <w:i/>
          <w:iCs/>
          <w:lang w:val="en-US"/>
        </w:rPr>
        <w:t>ox</w:t>
      </w:r>
      <w:r w:rsidRPr="004D250E">
        <w:rPr>
          <w:i/>
          <w:iCs/>
          <w:lang w:val="en-US"/>
        </w:rPr>
        <w:t>_DE_202</w:t>
      </w:r>
      <w:r w:rsidR="00B24C94" w:rsidRPr="004D250E">
        <w:rPr>
          <w:i/>
          <w:iCs/>
          <w:lang w:val="en-US"/>
        </w:rPr>
        <w:t>6</w:t>
      </w:r>
      <w:r w:rsidRPr="004D250E">
        <w:rPr>
          <w:i/>
          <w:iCs/>
          <w:lang w:val="en-US"/>
        </w:rPr>
        <w:t>.docx</w:t>
      </w:r>
    </w:p>
    <w:p w14:paraId="2B808306" w14:textId="77777777" w:rsidR="004E0FA6" w:rsidRDefault="004E0FA6" w:rsidP="00383EBF">
      <w:pPr>
        <w:pStyle w:val="Textkrper"/>
        <w:spacing w:line="300" w:lineRule="auto"/>
        <w:rPr>
          <w:rFonts w:cs="Arial"/>
          <w:szCs w:val="22"/>
          <w:lang w:val="da-DK"/>
        </w:rPr>
      </w:pPr>
    </w:p>
    <w:p w14:paraId="44E702F4" w14:textId="77777777" w:rsidR="004E0FA6" w:rsidRPr="00550A3C" w:rsidRDefault="004E0FA6" w:rsidP="00473756">
      <w:pPr>
        <w:pStyle w:val="Textkrper"/>
        <w:spacing w:line="300" w:lineRule="auto"/>
        <w:rPr>
          <w:lang w:val="en-US"/>
        </w:rPr>
      </w:pPr>
    </w:p>
    <w:p w14:paraId="6D692EBE" w14:textId="7B93402D" w:rsidR="004E0FA6" w:rsidRDefault="00E84CD6" w:rsidP="00362986">
      <w:pPr>
        <w:pStyle w:val="Textkrper"/>
        <w:tabs>
          <w:tab w:val="left" w:pos="3402"/>
          <w:tab w:val="left" w:pos="3686"/>
          <w:tab w:val="left" w:pos="4253"/>
        </w:tabs>
        <w:spacing w:line="300" w:lineRule="auto"/>
      </w:pPr>
      <w:r>
        <w:rPr>
          <w:noProof/>
        </w:rPr>
        <w:drawing>
          <wp:inline distT="0" distB="0" distL="0" distR="0" wp14:anchorId="49289DF5" wp14:editId="11DC13F0">
            <wp:extent cx="1856897" cy="2785345"/>
            <wp:effectExtent l="0" t="0" r="0" b="0"/>
            <wp:docPr id="36733933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39338" name="Grafik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6897" cy="2785345"/>
                    </a:xfrm>
                    <a:prstGeom prst="rect">
                      <a:avLst/>
                    </a:prstGeom>
                  </pic:spPr>
                </pic:pic>
              </a:graphicData>
            </a:graphic>
          </wp:inline>
        </w:drawing>
      </w:r>
      <w:r w:rsidR="00240BAF">
        <w:tab/>
      </w:r>
      <w:r w:rsidR="00240BAF">
        <w:rPr>
          <w:noProof/>
        </w:rPr>
        <w:drawing>
          <wp:inline distT="0" distB="0" distL="0" distR="0" wp14:anchorId="11C58D4B" wp14:editId="75707F10">
            <wp:extent cx="2057373" cy="2057373"/>
            <wp:effectExtent l="0" t="0" r="635" b="635"/>
            <wp:docPr id="7908221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2210" name="Grafik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6404" cy="2066404"/>
                    </a:xfrm>
                    <a:prstGeom prst="rect">
                      <a:avLst/>
                    </a:prstGeom>
                  </pic:spPr>
                </pic:pic>
              </a:graphicData>
            </a:graphic>
          </wp:inline>
        </w:drawing>
      </w:r>
      <w:r w:rsidR="004E4259">
        <w:br/>
      </w:r>
      <w:r w:rsidR="004E4259">
        <w:br/>
      </w:r>
      <w:r w:rsidR="004E4259" w:rsidRPr="004E4259">
        <w:rPr>
          <w:rFonts w:ascii="Aptos" w:hAnsi="Aptos" w:cs="Arial"/>
          <w:noProof/>
          <w:color w:val="auto"/>
          <w:kern w:val="2"/>
          <w:sz w:val="24"/>
          <w:szCs w:val="22"/>
          <w:lang w:val="da-DK"/>
          <w14:ligatures w14:val="standardContextual"/>
        </w:rPr>
        <w:drawing>
          <wp:inline distT="0" distB="0" distL="0" distR="0" wp14:anchorId="1D862A4F" wp14:editId="3F11E580">
            <wp:extent cx="1645068" cy="1097804"/>
            <wp:effectExtent l="0" t="0" r="0" b="7620"/>
            <wp:docPr id="242395132" name="Grafik 5" descr="Ein Bild, das gelb, Schwarzweiß, Kame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95132" name="Grafik 5" descr="Ein Bild, das gelb, Schwarzweiß, Kamera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0092" cy="1107830"/>
                    </a:xfrm>
                    <a:prstGeom prst="rect">
                      <a:avLst/>
                    </a:prstGeom>
                  </pic:spPr>
                </pic:pic>
              </a:graphicData>
            </a:graphic>
          </wp:inline>
        </w:drawing>
      </w:r>
    </w:p>
    <w:p w14:paraId="15310895" w14:textId="0945F54C" w:rsidR="004E4259" w:rsidRPr="004E4259" w:rsidRDefault="00240BAF" w:rsidP="004E4259">
      <w:pPr>
        <w:pStyle w:val="Textkrper"/>
        <w:spacing w:line="300" w:lineRule="auto"/>
        <w:rPr>
          <w:bCs/>
        </w:rPr>
      </w:pPr>
      <w:r w:rsidRPr="00240BAF">
        <w:t>Foto (</w:t>
      </w:r>
      <w:r w:rsidR="003F033D" w:rsidRPr="003F033D">
        <w:t>PR_Prevista_ConnectionBox_DE_2026</w:t>
      </w:r>
      <w:r w:rsidRPr="00240BAF">
        <w:t>_0</w:t>
      </w:r>
      <w:r w:rsidR="004E4259">
        <w:t>1</w:t>
      </w:r>
      <w:r w:rsidRPr="00240BAF">
        <w:t>.jpg)</w:t>
      </w:r>
      <w:r>
        <w:br/>
      </w:r>
      <w:r w:rsidRPr="00240BAF">
        <w:t>Foto (</w:t>
      </w:r>
      <w:r w:rsidR="003F033D" w:rsidRPr="003F033D">
        <w:t>PR_Prevista_ConnectionBox_DE_2026</w:t>
      </w:r>
      <w:r w:rsidRPr="00240BAF">
        <w:t>_0</w:t>
      </w:r>
      <w:r w:rsidR="004E4259">
        <w:t>2</w:t>
      </w:r>
      <w:r w:rsidRPr="00240BAF">
        <w:t>.jpg):</w:t>
      </w:r>
      <w:r w:rsidRPr="00240BAF">
        <w:br/>
      </w:r>
      <w:r w:rsidR="004E4259" w:rsidRPr="004E4259">
        <w:rPr>
          <w:bCs/>
        </w:rPr>
        <w:t>Foto (</w:t>
      </w:r>
      <w:r w:rsidR="003F033D" w:rsidRPr="003F033D">
        <w:t>PR_Prevista_ConnectionBox_DE_2026</w:t>
      </w:r>
      <w:r w:rsidR="004E4259" w:rsidRPr="004E4259">
        <w:rPr>
          <w:bCs/>
        </w:rPr>
        <w:t>_0</w:t>
      </w:r>
      <w:r w:rsidR="004E4259">
        <w:rPr>
          <w:bCs/>
        </w:rPr>
        <w:t>3</w:t>
      </w:r>
      <w:r w:rsidR="004E4259" w:rsidRPr="004E4259">
        <w:rPr>
          <w:bCs/>
        </w:rPr>
        <w:t>.jpg):</w:t>
      </w:r>
      <w:r w:rsidR="004E4259" w:rsidRPr="004E4259">
        <w:rPr>
          <w:bCs/>
        </w:rPr>
        <w:br/>
        <w:t>Die patentierte WC-Anschlussbox aus dem „Prevista-Dry“-Vorwandprogramm von Viega dient zunächst als Bauschutz. Nach der Feininstallation übernimmt sie weitere Funktionen: Sie bietet einen speziell geschützten Bauraum für Elektroanschlüsse und leitet im Fall einer Undichtigkeit am WC-Anschlussstutzen austretendes Leckagewasser gezielt vor die Wand.</w:t>
      </w:r>
      <w:r w:rsidR="004E4259">
        <w:rPr>
          <w:bCs/>
        </w:rPr>
        <w:br/>
      </w:r>
      <w:r w:rsidR="004E4259" w:rsidRPr="004E4259">
        <w:rPr>
          <w:bCs/>
        </w:rPr>
        <w:t>(Foto</w:t>
      </w:r>
      <w:r w:rsidR="004E4259">
        <w:rPr>
          <w:bCs/>
        </w:rPr>
        <w:t>s</w:t>
      </w:r>
      <w:r w:rsidR="004E4259" w:rsidRPr="004E4259">
        <w:rPr>
          <w:bCs/>
        </w:rPr>
        <w:t>: Viega)</w:t>
      </w:r>
    </w:p>
    <w:p w14:paraId="10151F82" w14:textId="77777777" w:rsidR="001004AA" w:rsidRPr="00374092" w:rsidRDefault="001004AA" w:rsidP="001004AA">
      <w:pPr>
        <w:spacing w:after="160" w:line="256" w:lineRule="auto"/>
        <w:rPr>
          <w:rFonts w:ascii="Arial" w:eastAsia="Calibri" w:hAnsi="Arial" w:cs="Arial"/>
          <w:sz w:val="20"/>
          <w:u w:val="single"/>
          <w:lang w:eastAsia="en-US"/>
        </w:rPr>
      </w:pPr>
      <w:r w:rsidRPr="00374092">
        <w:rPr>
          <w:rFonts w:ascii="Arial" w:eastAsia="Calibri" w:hAnsi="Arial" w:cs="Arial"/>
          <w:sz w:val="20"/>
          <w:u w:val="single"/>
          <w:lang w:eastAsia="en-US"/>
        </w:rPr>
        <w:lastRenderedPageBreak/>
        <w:t>Über Viega:</w:t>
      </w:r>
    </w:p>
    <w:p w14:paraId="15667706" w14:textId="77777777" w:rsidR="001004AA" w:rsidRDefault="001004AA" w:rsidP="001004AA">
      <w:pPr>
        <w:pStyle w:val="Textkrper"/>
        <w:rPr>
          <w:rFonts w:cs="Arial"/>
          <w:sz w:val="20"/>
        </w:rPr>
      </w:pPr>
      <w:r w:rsidRPr="00374092">
        <w:rPr>
          <w:rFonts w:eastAsia="Calibri" w:cs="Arial"/>
          <w:sz w:val="20"/>
          <w:lang w:eastAsia="en-US"/>
        </w:rPr>
        <w:t>Viega ist Experte für gesundes Trinkwasser im Gebäude und zählt zu den Weltmarkt- und Technologieführern der Installationsbranche. Als qualitätsorientiertes Familienunternehmen mit international mehr als 5.</w:t>
      </w:r>
      <w:r w:rsidR="00F64241">
        <w:rPr>
          <w:rFonts w:eastAsia="Calibri" w:cs="Arial"/>
          <w:sz w:val="20"/>
          <w:lang w:eastAsia="en-US"/>
        </w:rPr>
        <w:t>5</w:t>
      </w:r>
      <w:r w:rsidRPr="00374092">
        <w:rPr>
          <w:rFonts w:eastAsia="Calibri" w:cs="Arial"/>
          <w:sz w:val="20"/>
          <w:lang w:eastAsia="en-US"/>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r>
        <w:rPr>
          <w:rFonts w:eastAsia="Calibri" w:cs="Arial"/>
          <w:sz w:val="20"/>
          <w:lang w:eastAsia="en-US"/>
        </w:rPr>
        <w:t>.</w:t>
      </w:r>
    </w:p>
    <w:p w14:paraId="16F0EEE2" w14:textId="77777777" w:rsidR="00DF3F7D" w:rsidRDefault="00DF3F7D" w:rsidP="001004AA">
      <w:pPr>
        <w:spacing w:after="160" w:line="256" w:lineRule="auto"/>
        <w:rPr>
          <w:rFonts w:cs="Arial"/>
          <w:sz w:val="20"/>
        </w:rPr>
      </w:pPr>
    </w:p>
    <w:sectPr w:rsidR="00DF3F7D" w:rsidSect="00B3568C">
      <w:headerReference w:type="default" r:id="rId14"/>
      <w:footerReference w:type="default" r:id="rId15"/>
      <w:headerReference w:type="first" r:id="rId16"/>
      <w:footerReference w:type="first" r:id="rId17"/>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F098" w14:textId="77777777" w:rsidR="00B2524C" w:rsidRDefault="00B2524C">
      <w:r>
        <w:separator/>
      </w:r>
    </w:p>
  </w:endnote>
  <w:endnote w:type="continuationSeparator" w:id="0">
    <w:p w14:paraId="3577F8D6" w14:textId="77777777" w:rsidR="00B2524C" w:rsidRDefault="00B2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EA4E" w14:textId="3D5BF350" w:rsidR="00B3568C" w:rsidRPr="00B67B8B" w:rsidRDefault="00D02925" w:rsidP="00B3568C">
    <w:pPr>
      <w:rPr>
        <w:rFonts w:ascii="Arial" w:hAnsi="Arial"/>
        <w:sz w:val="16"/>
      </w:rPr>
    </w:pPr>
    <w:r>
      <w:rPr>
        <w:rFonts w:ascii="Arial" w:hAnsi="Arial"/>
        <w:noProof/>
        <w:sz w:val="16"/>
      </w:rPr>
      <mc:AlternateContent>
        <mc:Choice Requires="wps">
          <w:drawing>
            <wp:anchor distT="0" distB="0" distL="114300" distR="114300" simplePos="0" relativeHeight="251658243" behindDoc="0" locked="0" layoutInCell="1" allowOverlap="1" wp14:anchorId="5B34501E" wp14:editId="0A8221EB">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34F1"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r w:rsidR="00B3568C" w:rsidRPr="00B67B8B">
      <w:rPr>
        <w:rFonts w:ascii="Arial" w:hAnsi="Arial"/>
        <w:sz w:val="16"/>
      </w:rPr>
      <w:t xml:space="preserve"> /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67DA" w14:textId="7336D297" w:rsidR="00B3568C" w:rsidRPr="00DB67FE" w:rsidRDefault="00D02925" w:rsidP="00B3568C">
    <w:pPr>
      <w:jc w:val="right"/>
      <w:rPr>
        <w:rFonts w:ascii="Arial" w:hAnsi="Arial"/>
        <w:sz w:val="20"/>
      </w:rPr>
    </w:pPr>
    <w:r>
      <w:rPr>
        <w:noProof/>
      </w:rPr>
      <mc:AlternateContent>
        <mc:Choice Requires="wps">
          <w:drawing>
            <wp:anchor distT="0" distB="0" distL="114300" distR="114300" simplePos="0" relativeHeight="251658242" behindDoc="1" locked="0" layoutInCell="1" allowOverlap="1" wp14:anchorId="701A11B0" wp14:editId="7C055264">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3470"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E04366"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E04366" w:rsidRPr="00DB67FE">
      <w:rPr>
        <w:rFonts w:ascii="Syntax" w:hAnsi="Syntax"/>
        <w:sz w:val="20"/>
      </w:rPr>
      <w:fldChar w:fldCharType="separate"/>
    </w:r>
    <w:r w:rsidR="00B3568C" w:rsidRPr="00DB67FE">
      <w:rPr>
        <w:rFonts w:ascii="Arial" w:hAnsi="Arial"/>
        <w:noProof/>
        <w:sz w:val="20"/>
      </w:rPr>
      <w:t>1</w:t>
    </w:r>
    <w:r w:rsidR="00E04366"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C114" w14:textId="77777777" w:rsidR="00B2524C" w:rsidRDefault="00B2524C">
      <w:r>
        <w:separator/>
      </w:r>
    </w:p>
  </w:footnote>
  <w:footnote w:type="continuationSeparator" w:id="0">
    <w:p w14:paraId="384CFB69" w14:textId="77777777" w:rsidR="00B2524C" w:rsidRDefault="00B2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ABE4" w14:textId="77777777" w:rsidR="005B7AE0" w:rsidRPr="00294019" w:rsidRDefault="00E00669"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58245" behindDoc="0" locked="1" layoutInCell="0" allowOverlap="1" wp14:anchorId="1CE39E7B" wp14:editId="63439891">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anchor>
      </w:drawing>
    </w:r>
  </w:p>
  <w:p w14:paraId="668434C0" w14:textId="77777777" w:rsidR="003C109D" w:rsidRPr="00E35F32" w:rsidRDefault="003C109D" w:rsidP="005B7AE0">
    <w:pPr>
      <w:pStyle w:val="berschrift1"/>
      <w:spacing w:line="300" w:lineRule="auto"/>
      <w:rPr>
        <w:rFonts w:cs="Arial"/>
        <w:sz w:val="24"/>
        <w:szCs w:val="24"/>
      </w:rPr>
    </w:pPr>
  </w:p>
  <w:p w14:paraId="78E88B4E" w14:textId="1D53D175" w:rsidR="005B7AE0" w:rsidRPr="005B7AE0" w:rsidRDefault="00D02925"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3340E23F" wp14:editId="68659D63">
              <wp:simplePos x="0" y="0"/>
              <wp:positionH relativeFrom="column">
                <wp:posOffset>5055870</wp:posOffset>
              </wp:positionH>
              <wp:positionV relativeFrom="paragraph">
                <wp:posOffset>473710</wp:posOffset>
              </wp:positionV>
              <wp:extent cx="1575435" cy="2124710"/>
              <wp:effectExtent l="0" t="0" r="0" b="0"/>
              <wp:wrapNone/>
              <wp:docPr id="8"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0E23F" id="_x0000_t202" coordsize="21600,21600" o:spt="202" path="m,l,21600r21600,l21600,xe">
              <v:stroke joinstyle="miter"/>
              <v:path gradientshapeok="t" o:connecttype="rect"/>
            </v:shapetype>
            <v:shape id="Textfeld 5" o:spid="_x0000_s1026" type="#_x0000_t202" style="position:absolute;margin-left:398.1pt;margin-top:37.3pt;width:124.05pt;height:16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0C351C36"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E75C" w14:textId="44EA0520" w:rsidR="00B3568C" w:rsidRDefault="00D02925" w:rsidP="00B3568C">
    <w:pPr>
      <w:ind w:left="-1134"/>
    </w:pPr>
    <w:r>
      <w:rPr>
        <w:noProof/>
      </w:rPr>
      <mc:AlternateContent>
        <mc:Choice Requires="wps">
          <w:drawing>
            <wp:anchor distT="0" distB="0" distL="114300" distR="114300" simplePos="0" relativeHeight="251658241" behindDoc="0" locked="0" layoutInCell="1" allowOverlap="1" wp14:anchorId="00F288D0" wp14:editId="285AF808">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E062BD" w:rsidRDefault="00B3568C" w:rsidP="00B3568C">
                          <w:pPr>
                            <w:rPr>
                              <w:rFonts w:ascii="Arial" w:hAnsi="Arial"/>
                              <w:sz w:val="16"/>
                              <w:lang w:val="en-US"/>
                            </w:rPr>
                          </w:pPr>
                          <w:r w:rsidRPr="00E062BD">
                            <w:rPr>
                              <w:rFonts w:ascii="Arial" w:hAnsi="Arial"/>
                              <w:sz w:val="16"/>
                              <w:lang w:val="en-US"/>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288D0"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E062BD" w:rsidRDefault="00B3568C" w:rsidP="00B3568C">
                    <w:pPr>
                      <w:rPr>
                        <w:rFonts w:ascii="Arial" w:hAnsi="Arial"/>
                        <w:sz w:val="16"/>
                        <w:lang w:val="en-US"/>
                      </w:rPr>
                    </w:pPr>
                    <w:r w:rsidRPr="00E062BD">
                      <w:rPr>
                        <w:rFonts w:ascii="Arial" w:hAnsi="Arial"/>
                        <w:sz w:val="16"/>
                        <w:lang w:val="en-US"/>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sidR="00E728BA">
      <w:rPr>
        <w:noProof/>
      </w:rPr>
      <w:drawing>
        <wp:anchor distT="0" distB="0" distL="114300" distR="114300" simplePos="0" relativeHeight="251658240" behindDoc="1" locked="0" layoutInCell="1" allowOverlap="1" wp14:anchorId="737734FA" wp14:editId="3F385B7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3B73"/>
    <w:multiLevelType w:val="hybridMultilevel"/>
    <w:tmpl w:val="3A0A02F6"/>
    <w:lvl w:ilvl="0" w:tplc="0407000B">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591BCD"/>
    <w:multiLevelType w:val="multilevel"/>
    <w:tmpl w:val="68B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424591">
    <w:abstractNumId w:val="0"/>
  </w:num>
  <w:num w:numId="2" w16cid:durableId="128873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5"/>
    <w:rsid w:val="00000636"/>
    <w:rsid w:val="00001873"/>
    <w:rsid w:val="00006074"/>
    <w:rsid w:val="00006A74"/>
    <w:rsid w:val="00006CC3"/>
    <w:rsid w:val="00007C48"/>
    <w:rsid w:val="00011867"/>
    <w:rsid w:val="00014ECA"/>
    <w:rsid w:val="000170F3"/>
    <w:rsid w:val="00022726"/>
    <w:rsid w:val="00023066"/>
    <w:rsid w:val="00032E35"/>
    <w:rsid w:val="0003423B"/>
    <w:rsid w:val="00035E08"/>
    <w:rsid w:val="0003662E"/>
    <w:rsid w:val="000372AE"/>
    <w:rsid w:val="000405F5"/>
    <w:rsid w:val="00043ACF"/>
    <w:rsid w:val="0004453B"/>
    <w:rsid w:val="000450A9"/>
    <w:rsid w:val="00052423"/>
    <w:rsid w:val="00056AEE"/>
    <w:rsid w:val="00056C5F"/>
    <w:rsid w:val="00063DDF"/>
    <w:rsid w:val="00067411"/>
    <w:rsid w:val="0007045F"/>
    <w:rsid w:val="00070FB5"/>
    <w:rsid w:val="0007146E"/>
    <w:rsid w:val="000740D4"/>
    <w:rsid w:val="000741D6"/>
    <w:rsid w:val="000800DD"/>
    <w:rsid w:val="00080412"/>
    <w:rsid w:val="000805E1"/>
    <w:rsid w:val="00081223"/>
    <w:rsid w:val="0008299B"/>
    <w:rsid w:val="00084825"/>
    <w:rsid w:val="0008692B"/>
    <w:rsid w:val="00090BA0"/>
    <w:rsid w:val="000927F3"/>
    <w:rsid w:val="000956FE"/>
    <w:rsid w:val="00097042"/>
    <w:rsid w:val="00097802"/>
    <w:rsid w:val="00097E5C"/>
    <w:rsid w:val="000A30E6"/>
    <w:rsid w:val="000A32BE"/>
    <w:rsid w:val="000A45D0"/>
    <w:rsid w:val="000A5A34"/>
    <w:rsid w:val="000B5D6F"/>
    <w:rsid w:val="000B7D7D"/>
    <w:rsid w:val="000C2706"/>
    <w:rsid w:val="000C4132"/>
    <w:rsid w:val="000C4489"/>
    <w:rsid w:val="000C57B0"/>
    <w:rsid w:val="000C601B"/>
    <w:rsid w:val="000D021B"/>
    <w:rsid w:val="000D2338"/>
    <w:rsid w:val="000D6C1A"/>
    <w:rsid w:val="000E051A"/>
    <w:rsid w:val="000E21AC"/>
    <w:rsid w:val="000E2F06"/>
    <w:rsid w:val="000E3B5C"/>
    <w:rsid w:val="000E5C57"/>
    <w:rsid w:val="000E5C99"/>
    <w:rsid w:val="000E662D"/>
    <w:rsid w:val="000E66D8"/>
    <w:rsid w:val="000F2AC3"/>
    <w:rsid w:val="000F63EC"/>
    <w:rsid w:val="001004AA"/>
    <w:rsid w:val="00101A4B"/>
    <w:rsid w:val="001118B5"/>
    <w:rsid w:val="00113ACC"/>
    <w:rsid w:val="00114AC7"/>
    <w:rsid w:val="00115B33"/>
    <w:rsid w:val="0012310A"/>
    <w:rsid w:val="00124A6C"/>
    <w:rsid w:val="001263CF"/>
    <w:rsid w:val="00126F26"/>
    <w:rsid w:val="00130592"/>
    <w:rsid w:val="00130CA5"/>
    <w:rsid w:val="00134715"/>
    <w:rsid w:val="00136EDD"/>
    <w:rsid w:val="00142520"/>
    <w:rsid w:val="0014350B"/>
    <w:rsid w:val="00143E7A"/>
    <w:rsid w:val="00144DA0"/>
    <w:rsid w:val="00147C4D"/>
    <w:rsid w:val="0015251E"/>
    <w:rsid w:val="001560C1"/>
    <w:rsid w:val="001568F2"/>
    <w:rsid w:val="00156974"/>
    <w:rsid w:val="0015710F"/>
    <w:rsid w:val="00157365"/>
    <w:rsid w:val="00157532"/>
    <w:rsid w:val="00157DDE"/>
    <w:rsid w:val="0016594B"/>
    <w:rsid w:val="00166C80"/>
    <w:rsid w:val="0016799E"/>
    <w:rsid w:val="00171C89"/>
    <w:rsid w:val="00173AB7"/>
    <w:rsid w:val="001826D2"/>
    <w:rsid w:val="0018516B"/>
    <w:rsid w:val="00186913"/>
    <w:rsid w:val="001872AA"/>
    <w:rsid w:val="00187A11"/>
    <w:rsid w:val="00187F48"/>
    <w:rsid w:val="00190DDA"/>
    <w:rsid w:val="00191339"/>
    <w:rsid w:val="0019732B"/>
    <w:rsid w:val="001A104F"/>
    <w:rsid w:val="001A4680"/>
    <w:rsid w:val="001A4798"/>
    <w:rsid w:val="001B00EF"/>
    <w:rsid w:val="001B14E2"/>
    <w:rsid w:val="001B4184"/>
    <w:rsid w:val="001B5B12"/>
    <w:rsid w:val="001B5C12"/>
    <w:rsid w:val="001C01B0"/>
    <w:rsid w:val="001C090A"/>
    <w:rsid w:val="001C1EED"/>
    <w:rsid w:val="001C573B"/>
    <w:rsid w:val="001C5771"/>
    <w:rsid w:val="001C5A4E"/>
    <w:rsid w:val="001D0460"/>
    <w:rsid w:val="001D06BF"/>
    <w:rsid w:val="001D0791"/>
    <w:rsid w:val="001D3C23"/>
    <w:rsid w:val="001D3E98"/>
    <w:rsid w:val="001D47D5"/>
    <w:rsid w:val="001D7E07"/>
    <w:rsid w:val="001E0D2C"/>
    <w:rsid w:val="001E4E90"/>
    <w:rsid w:val="001E5A08"/>
    <w:rsid w:val="001F4383"/>
    <w:rsid w:val="001F4D92"/>
    <w:rsid w:val="00200238"/>
    <w:rsid w:val="002004F9"/>
    <w:rsid w:val="002027CF"/>
    <w:rsid w:val="00204C20"/>
    <w:rsid w:val="00205647"/>
    <w:rsid w:val="00206BDA"/>
    <w:rsid w:val="00207555"/>
    <w:rsid w:val="00210381"/>
    <w:rsid w:val="00210AFD"/>
    <w:rsid w:val="00212757"/>
    <w:rsid w:val="00212E40"/>
    <w:rsid w:val="00215046"/>
    <w:rsid w:val="00216C77"/>
    <w:rsid w:val="00216CC7"/>
    <w:rsid w:val="00216DC8"/>
    <w:rsid w:val="00217F16"/>
    <w:rsid w:val="002203B8"/>
    <w:rsid w:val="0022235A"/>
    <w:rsid w:val="002228D2"/>
    <w:rsid w:val="00222982"/>
    <w:rsid w:val="00224812"/>
    <w:rsid w:val="00225191"/>
    <w:rsid w:val="00226C1A"/>
    <w:rsid w:val="00226D19"/>
    <w:rsid w:val="00227B9E"/>
    <w:rsid w:val="00230CE7"/>
    <w:rsid w:val="002329C3"/>
    <w:rsid w:val="002341DE"/>
    <w:rsid w:val="002376FC"/>
    <w:rsid w:val="00240BAF"/>
    <w:rsid w:val="00241231"/>
    <w:rsid w:val="00241479"/>
    <w:rsid w:val="00241FBE"/>
    <w:rsid w:val="00244E97"/>
    <w:rsid w:val="00245171"/>
    <w:rsid w:val="00245261"/>
    <w:rsid w:val="002470C1"/>
    <w:rsid w:val="0025560D"/>
    <w:rsid w:val="0025637E"/>
    <w:rsid w:val="00260EFC"/>
    <w:rsid w:val="0026119F"/>
    <w:rsid w:val="00261F13"/>
    <w:rsid w:val="002644D8"/>
    <w:rsid w:val="00267529"/>
    <w:rsid w:val="00272148"/>
    <w:rsid w:val="00272B24"/>
    <w:rsid w:val="00274F8F"/>
    <w:rsid w:val="00275AB9"/>
    <w:rsid w:val="00277A50"/>
    <w:rsid w:val="00290231"/>
    <w:rsid w:val="002937EF"/>
    <w:rsid w:val="00294019"/>
    <w:rsid w:val="00294D54"/>
    <w:rsid w:val="002965B0"/>
    <w:rsid w:val="002A1486"/>
    <w:rsid w:val="002A1769"/>
    <w:rsid w:val="002A264E"/>
    <w:rsid w:val="002A5016"/>
    <w:rsid w:val="002A5D66"/>
    <w:rsid w:val="002A67D1"/>
    <w:rsid w:val="002A7CBA"/>
    <w:rsid w:val="002B31F1"/>
    <w:rsid w:val="002B5E51"/>
    <w:rsid w:val="002B5F69"/>
    <w:rsid w:val="002C2294"/>
    <w:rsid w:val="002C6A9A"/>
    <w:rsid w:val="002D06B4"/>
    <w:rsid w:val="002D1D38"/>
    <w:rsid w:val="002D2886"/>
    <w:rsid w:val="002D5252"/>
    <w:rsid w:val="002D5765"/>
    <w:rsid w:val="002D7E22"/>
    <w:rsid w:val="002E0BE7"/>
    <w:rsid w:val="002E2CFE"/>
    <w:rsid w:val="002E31A9"/>
    <w:rsid w:val="002E360B"/>
    <w:rsid w:val="002E3ECE"/>
    <w:rsid w:val="002E52BD"/>
    <w:rsid w:val="002E6328"/>
    <w:rsid w:val="002E74F3"/>
    <w:rsid w:val="002E796E"/>
    <w:rsid w:val="002F104A"/>
    <w:rsid w:val="002F1217"/>
    <w:rsid w:val="002F4B89"/>
    <w:rsid w:val="002F6303"/>
    <w:rsid w:val="002F7F7A"/>
    <w:rsid w:val="00301E00"/>
    <w:rsid w:val="00303093"/>
    <w:rsid w:val="00306EF6"/>
    <w:rsid w:val="00311E70"/>
    <w:rsid w:val="003122DB"/>
    <w:rsid w:val="003134F9"/>
    <w:rsid w:val="00313669"/>
    <w:rsid w:val="00313BA6"/>
    <w:rsid w:val="00314C7A"/>
    <w:rsid w:val="003153DD"/>
    <w:rsid w:val="00315B5B"/>
    <w:rsid w:val="003253A6"/>
    <w:rsid w:val="00326B67"/>
    <w:rsid w:val="003323AA"/>
    <w:rsid w:val="00333662"/>
    <w:rsid w:val="00336134"/>
    <w:rsid w:val="00336AD8"/>
    <w:rsid w:val="00341E3D"/>
    <w:rsid w:val="003456A0"/>
    <w:rsid w:val="00345F2B"/>
    <w:rsid w:val="00346EFF"/>
    <w:rsid w:val="003479EC"/>
    <w:rsid w:val="00350205"/>
    <w:rsid w:val="003502DF"/>
    <w:rsid w:val="003519D6"/>
    <w:rsid w:val="00351D74"/>
    <w:rsid w:val="00351DCB"/>
    <w:rsid w:val="00351F5B"/>
    <w:rsid w:val="0035236C"/>
    <w:rsid w:val="0035332E"/>
    <w:rsid w:val="0035439A"/>
    <w:rsid w:val="00355B04"/>
    <w:rsid w:val="003577D2"/>
    <w:rsid w:val="00362009"/>
    <w:rsid w:val="00362986"/>
    <w:rsid w:val="00362AC4"/>
    <w:rsid w:val="00367DD2"/>
    <w:rsid w:val="00367E31"/>
    <w:rsid w:val="00374530"/>
    <w:rsid w:val="00374568"/>
    <w:rsid w:val="0037737F"/>
    <w:rsid w:val="00380DFA"/>
    <w:rsid w:val="0038373D"/>
    <w:rsid w:val="00383EBF"/>
    <w:rsid w:val="00387092"/>
    <w:rsid w:val="0039039F"/>
    <w:rsid w:val="00393F59"/>
    <w:rsid w:val="00395F36"/>
    <w:rsid w:val="003A1448"/>
    <w:rsid w:val="003A26F3"/>
    <w:rsid w:val="003A2B34"/>
    <w:rsid w:val="003A2E85"/>
    <w:rsid w:val="003A2E96"/>
    <w:rsid w:val="003A37C6"/>
    <w:rsid w:val="003B1BB7"/>
    <w:rsid w:val="003B4A8B"/>
    <w:rsid w:val="003B6634"/>
    <w:rsid w:val="003B79B8"/>
    <w:rsid w:val="003C109D"/>
    <w:rsid w:val="003C47EB"/>
    <w:rsid w:val="003C5C03"/>
    <w:rsid w:val="003C7307"/>
    <w:rsid w:val="003C798C"/>
    <w:rsid w:val="003D1F02"/>
    <w:rsid w:val="003D299E"/>
    <w:rsid w:val="003D3DC5"/>
    <w:rsid w:val="003E0300"/>
    <w:rsid w:val="003E29E5"/>
    <w:rsid w:val="003E5FB6"/>
    <w:rsid w:val="003F033D"/>
    <w:rsid w:val="003F3354"/>
    <w:rsid w:val="003F3FED"/>
    <w:rsid w:val="003F5F10"/>
    <w:rsid w:val="003F6CEF"/>
    <w:rsid w:val="003F7806"/>
    <w:rsid w:val="00400466"/>
    <w:rsid w:val="00400A06"/>
    <w:rsid w:val="00400C65"/>
    <w:rsid w:val="004011CD"/>
    <w:rsid w:val="004012F1"/>
    <w:rsid w:val="00402F19"/>
    <w:rsid w:val="004061AD"/>
    <w:rsid w:val="00406D0E"/>
    <w:rsid w:val="00407499"/>
    <w:rsid w:val="004074E2"/>
    <w:rsid w:val="00411164"/>
    <w:rsid w:val="00413776"/>
    <w:rsid w:val="00415383"/>
    <w:rsid w:val="004153A8"/>
    <w:rsid w:val="00420BFE"/>
    <w:rsid w:val="00421447"/>
    <w:rsid w:val="004223BD"/>
    <w:rsid w:val="0042567B"/>
    <w:rsid w:val="00425977"/>
    <w:rsid w:val="00425F6D"/>
    <w:rsid w:val="00426248"/>
    <w:rsid w:val="0042725B"/>
    <w:rsid w:val="004329A7"/>
    <w:rsid w:val="00433AD1"/>
    <w:rsid w:val="00435FF7"/>
    <w:rsid w:val="0043758A"/>
    <w:rsid w:val="00440DF2"/>
    <w:rsid w:val="00440F34"/>
    <w:rsid w:val="00444DE7"/>
    <w:rsid w:val="00445E22"/>
    <w:rsid w:val="00447871"/>
    <w:rsid w:val="00450CB5"/>
    <w:rsid w:val="00452DC9"/>
    <w:rsid w:val="00461A76"/>
    <w:rsid w:val="004627C3"/>
    <w:rsid w:val="00463775"/>
    <w:rsid w:val="0046621E"/>
    <w:rsid w:val="00467A77"/>
    <w:rsid w:val="00473756"/>
    <w:rsid w:val="00475420"/>
    <w:rsid w:val="00477511"/>
    <w:rsid w:val="004811BE"/>
    <w:rsid w:val="00481B0D"/>
    <w:rsid w:val="0048226A"/>
    <w:rsid w:val="00482B0E"/>
    <w:rsid w:val="00485CA9"/>
    <w:rsid w:val="00494AC1"/>
    <w:rsid w:val="00494B26"/>
    <w:rsid w:val="00494EBD"/>
    <w:rsid w:val="004953A7"/>
    <w:rsid w:val="00495964"/>
    <w:rsid w:val="0049688E"/>
    <w:rsid w:val="004A01BF"/>
    <w:rsid w:val="004A473B"/>
    <w:rsid w:val="004A4DA3"/>
    <w:rsid w:val="004A55E4"/>
    <w:rsid w:val="004A5AA8"/>
    <w:rsid w:val="004A70A1"/>
    <w:rsid w:val="004B46E1"/>
    <w:rsid w:val="004B76E4"/>
    <w:rsid w:val="004C0801"/>
    <w:rsid w:val="004C0DD8"/>
    <w:rsid w:val="004C1BA1"/>
    <w:rsid w:val="004C2B89"/>
    <w:rsid w:val="004C3F7D"/>
    <w:rsid w:val="004C4DF0"/>
    <w:rsid w:val="004C5405"/>
    <w:rsid w:val="004D250E"/>
    <w:rsid w:val="004D29B1"/>
    <w:rsid w:val="004D2B75"/>
    <w:rsid w:val="004D361D"/>
    <w:rsid w:val="004D50E7"/>
    <w:rsid w:val="004D5D30"/>
    <w:rsid w:val="004D6F9C"/>
    <w:rsid w:val="004E0FA6"/>
    <w:rsid w:val="004E186B"/>
    <w:rsid w:val="004E2086"/>
    <w:rsid w:val="004E2428"/>
    <w:rsid w:val="004E2607"/>
    <w:rsid w:val="004E4259"/>
    <w:rsid w:val="004E487B"/>
    <w:rsid w:val="004E5171"/>
    <w:rsid w:val="004F796E"/>
    <w:rsid w:val="00500411"/>
    <w:rsid w:val="005024A1"/>
    <w:rsid w:val="0050546C"/>
    <w:rsid w:val="00505815"/>
    <w:rsid w:val="00511B33"/>
    <w:rsid w:val="00513961"/>
    <w:rsid w:val="00516A49"/>
    <w:rsid w:val="00516DA6"/>
    <w:rsid w:val="0052059D"/>
    <w:rsid w:val="0052223B"/>
    <w:rsid w:val="0052311A"/>
    <w:rsid w:val="00524440"/>
    <w:rsid w:val="005244EC"/>
    <w:rsid w:val="00524692"/>
    <w:rsid w:val="005257D5"/>
    <w:rsid w:val="00527974"/>
    <w:rsid w:val="0053050B"/>
    <w:rsid w:val="00532CB2"/>
    <w:rsid w:val="005336DC"/>
    <w:rsid w:val="00535004"/>
    <w:rsid w:val="00535E2D"/>
    <w:rsid w:val="00536E2E"/>
    <w:rsid w:val="005440EF"/>
    <w:rsid w:val="00544421"/>
    <w:rsid w:val="00545089"/>
    <w:rsid w:val="00545F73"/>
    <w:rsid w:val="00550A3C"/>
    <w:rsid w:val="0055236A"/>
    <w:rsid w:val="00553692"/>
    <w:rsid w:val="00557F4C"/>
    <w:rsid w:val="00562285"/>
    <w:rsid w:val="00562678"/>
    <w:rsid w:val="00563CBE"/>
    <w:rsid w:val="005644E6"/>
    <w:rsid w:val="005670F1"/>
    <w:rsid w:val="00576C60"/>
    <w:rsid w:val="00577360"/>
    <w:rsid w:val="00580714"/>
    <w:rsid w:val="00582BE7"/>
    <w:rsid w:val="005875DC"/>
    <w:rsid w:val="00587635"/>
    <w:rsid w:val="00595225"/>
    <w:rsid w:val="00596ADD"/>
    <w:rsid w:val="005A0371"/>
    <w:rsid w:val="005A2AD5"/>
    <w:rsid w:val="005A5A29"/>
    <w:rsid w:val="005A7DF9"/>
    <w:rsid w:val="005B5713"/>
    <w:rsid w:val="005B7AE0"/>
    <w:rsid w:val="005C39BC"/>
    <w:rsid w:val="005C4D78"/>
    <w:rsid w:val="005D02F3"/>
    <w:rsid w:val="005D05D6"/>
    <w:rsid w:val="005D0E5D"/>
    <w:rsid w:val="005D2541"/>
    <w:rsid w:val="005D60B9"/>
    <w:rsid w:val="005E20DA"/>
    <w:rsid w:val="005E262E"/>
    <w:rsid w:val="005E327A"/>
    <w:rsid w:val="005F12C7"/>
    <w:rsid w:val="005F2B92"/>
    <w:rsid w:val="005F30B9"/>
    <w:rsid w:val="005F5460"/>
    <w:rsid w:val="00600FFF"/>
    <w:rsid w:val="006013F6"/>
    <w:rsid w:val="0060193F"/>
    <w:rsid w:val="0060385F"/>
    <w:rsid w:val="0061091C"/>
    <w:rsid w:val="006134A1"/>
    <w:rsid w:val="006208FD"/>
    <w:rsid w:val="0062166F"/>
    <w:rsid w:val="00622BBD"/>
    <w:rsid w:val="00625F92"/>
    <w:rsid w:val="006263EE"/>
    <w:rsid w:val="00633CCC"/>
    <w:rsid w:val="00645208"/>
    <w:rsid w:val="00646438"/>
    <w:rsid w:val="006523BB"/>
    <w:rsid w:val="0065413B"/>
    <w:rsid w:val="00654475"/>
    <w:rsid w:val="00656A80"/>
    <w:rsid w:val="0066010D"/>
    <w:rsid w:val="00662215"/>
    <w:rsid w:val="00662247"/>
    <w:rsid w:val="00663180"/>
    <w:rsid w:val="0066379C"/>
    <w:rsid w:val="0066425B"/>
    <w:rsid w:val="00664EB2"/>
    <w:rsid w:val="00664FB2"/>
    <w:rsid w:val="0067225B"/>
    <w:rsid w:val="006735FA"/>
    <w:rsid w:val="0067660A"/>
    <w:rsid w:val="00677739"/>
    <w:rsid w:val="00677B96"/>
    <w:rsid w:val="00677D30"/>
    <w:rsid w:val="0068222B"/>
    <w:rsid w:val="00683EB2"/>
    <w:rsid w:val="00684A10"/>
    <w:rsid w:val="00684B7C"/>
    <w:rsid w:val="00686A57"/>
    <w:rsid w:val="006912B2"/>
    <w:rsid w:val="00692648"/>
    <w:rsid w:val="006942BF"/>
    <w:rsid w:val="00696334"/>
    <w:rsid w:val="006A6CD3"/>
    <w:rsid w:val="006B216C"/>
    <w:rsid w:val="006B4D3A"/>
    <w:rsid w:val="006B51C3"/>
    <w:rsid w:val="006C0762"/>
    <w:rsid w:val="006C1EC5"/>
    <w:rsid w:val="006C211C"/>
    <w:rsid w:val="006C3E5C"/>
    <w:rsid w:val="006C5176"/>
    <w:rsid w:val="006C7A2E"/>
    <w:rsid w:val="006D01BE"/>
    <w:rsid w:val="006D3BF6"/>
    <w:rsid w:val="006D3CE8"/>
    <w:rsid w:val="006D6E28"/>
    <w:rsid w:val="006E0B1F"/>
    <w:rsid w:val="006E1633"/>
    <w:rsid w:val="006E2BC0"/>
    <w:rsid w:val="006E37E5"/>
    <w:rsid w:val="006E5457"/>
    <w:rsid w:val="006E6E29"/>
    <w:rsid w:val="006F1FCF"/>
    <w:rsid w:val="006F2A72"/>
    <w:rsid w:val="006F3641"/>
    <w:rsid w:val="006F3DF9"/>
    <w:rsid w:val="00703CAB"/>
    <w:rsid w:val="007049F7"/>
    <w:rsid w:val="00711093"/>
    <w:rsid w:val="00711845"/>
    <w:rsid w:val="0071228F"/>
    <w:rsid w:val="007131A9"/>
    <w:rsid w:val="00721960"/>
    <w:rsid w:val="00724854"/>
    <w:rsid w:val="007254D7"/>
    <w:rsid w:val="0072564D"/>
    <w:rsid w:val="007257B4"/>
    <w:rsid w:val="00733DDF"/>
    <w:rsid w:val="007345AD"/>
    <w:rsid w:val="00734775"/>
    <w:rsid w:val="0073673E"/>
    <w:rsid w:val="00740695"/>
    <w:rsid w:val="0074115E"/>
    <w:rsid w:val="007430CD"/>
    <w:rsid w:val="007433EE"/>
    <w:rsid w:val="00746135"/>
    <w:rsid w:val="00750CDF"/>
    <w:rsid w:val="0075317D"/>
    <w:rsid w:val="00755395"/>
    <w:rsid w:val="0076413C"/>
    <w:rsid w:val="00764E7F"/>
    <w:rsid w:val="0076647C"/>
    <w:rsid w:val="007665EB"/>
    <w:rsid w:val="007766E4"/>
    <w:rsid w:val="00777477"/>
    <w:rsid w:val="00777EA3"/>
    <w:rsid w:val="00780A7F"/>
    <w:rsid w:val="00781C57"/>
    <w:rsid w:val="0078306B"/>
    <w:rsid w:val="00786A49"/>
    <w:rsid w:val="00790886"/>
    <w:rsid w:val="007A089B"/>
    <w:rsid w:val="007A3354"/>
    <w:rsid w:val="007A5F67"/>
    <w:rsid w:val="007A740D"/>
    <w:rsid w:val="007A7C78"/>
    <w:rsid w:val="007B119D"/>
    <w:rsid w:val="007B165B"/>
    <w:rsid w:val="007B290A"/>
    <w:rsid w:val="007B2E5C"/>
    <w:rsid w:val="007B4343"/>
    <w:rsid w:val="007B5193"/>
    <w:rsid w:val="007B53AC"/>
    <w:rsid w:val="007B6909"/>
    <w:rsid w:val="007B6C72"/>
    <w:rsid w:val="007C0BF5"/>
    <w:rsid w:val="007C1690"/>
    <w:rsid w:val="007C35C6"/>
    <w:rsid w:val="007C439C"/>
    <w:rsid w:val="007C54E7"/>
    <w:rsid w:val="007C777A"/>
    <w:rsid w:val="007D1215"/>
    <w:rsid w:val="007D1CF0"/>
    <w:rsid w:val="007D3E50"/>
    <w:rsid w:val="007E3A30"/>
    <w:rsid w:val="007E437E"/>
    <w:rsid w:val="007E46F2"/>
    <w:rsid w:val="007F2C74"/>
    <w:rsid w:val="007F4025"/>
    <w:rsid w:val="007F4A8C"/>
    <w:rsid w:val="007F60B0"/>
    <w:rsid w:val="007F6D6A"/>
    <w:rsid w:val="007F7C43"/>
    <w:rsid w:val="00800107"/>
    <w:rsid w:val="00803432"/>
    <w:rsid w:val="008051DA"/>
    <w:rsid w:val="00806B77"/>
    <w:rsid w:val="00810558"/>
    <w:rsid w:val="00810A75"/>
    <w:rsid w:val="00810D07"/>
    <w:rsid w:val="008124DF"/>
    <w:rsid w:val="00812AF4"/>
    <w:rsid w:val="00815933"/>
    <w:rsid w:val="00820165"/>
    <w:rsid w:val="008201EF"/>
    <w:rsid w:val="008218CF"/>
    <w:rsid w:val="0082485D"/>
    <w:rsid w:val="00824F10"/>
    <w:rsid w:val="00825544"/>
    <w:rsid w:val="008272BB"/>
    <w:rsid w:val="00827B07"/>
    <w:rsid w:val="0083259A"/>
    <w:rsid w:val="0083405E"/>
    <w:rsid w:val="008406F0"/>
    <w:rsid w:val="00840FBE"/>
    <w:rsid w:val="008447D7"/>
    <w:rsid w:val="008474D1"/>
    <w:rsid w:val="008520BD"/>
    <w:rsid w:val="008541CB"/>
    <w:rsid w:val="00856C70"/>
    <w:rsid w:val="008574AE"/>
    <w:rsid w:val="00860123"/>
    <w:rsid w:val="00862515"/>
    <w:rsid w:val="00862636"/>
    <w:rsid w:val="00862D98"/>
    <w:rsid w:val="00866069"/>
    <w:rsid w:val="00867344"/>
    <w:rsid w:val="008675D7"/>
    <w:rsid w:val="00867776"/>
    <w:rsid w:val="0087001C"/>
    <w:rsid w:val="00871AF8"/>
    <w:rsid w:val="00871C0B"/>
    <w:rsid w:val="00876C04"/>
    <w:rsid w:val="008808BA"/>
    <w:rsid w:val="00882B55"/>
    <w:rsid w:val="008837DD"/>
    <w:rsid w:val="008845B7"/>
    <w:rsid w:val="00884BAD"/>
    <w:rsid w:val="0089136B"/>
    <w:rsid w:val="00895082"/>
    <w:rsid w:val="008962C5"/>
    <w:rsid w:val="008A0D22"/>
    <w:rsid w:val="008A1EDB"/>
    <w:rsid w:val="008A3A16"/>
    <w:rsid w:val="008A557E"/>
    <w:rsid w:val="008B4EE1"/>
    <w:rsid w:val="008B5F5D"/>
    <w:rsid w:val="008B6325"/>
    <w:rsid w:val="008B6912"/>
    <w:rsid w:val="008B7B1D"/>
    <w:rsid w:val="008B7C4D"/>
    <w:rsid w:val="008C15F8"/>
    <w:rsid w:val="008C1F43"/>
    <w:rsid w:val="008C4415"/>
    <w:rsid w:val="008D510A"/>
    <w:rsid w:val="008D5EC1"/>
    <w:rsid w:val="008D61E0"/>
    <w:rsid w:val="008E0535"/>
    <w:rsid w:val="008E0E06"/>
    <w:rsid w:val="008E172F"/>
    <w:rsid w:val="008E19D6"/>
    <w:rsid w:val="008E3826"/>
    <w:rsid w:val="008E62B7"/>
    <w:rsid w:val="008E7A55"/>
    <w:rsid w:val="008F2D9E"/>
    <w:rsid w:val="008F3526"/>
    <w:rsid w:val="008F51B0"/>
    <w:rsid w:val="008F5BB5"/>
    <w:rsid w:val="00900665"/>
    <w:rsid w:val="009019AF"/>
    <w:rsid w:val="00901A50"/>
    <w:rsid w:val="00901D67"/>
    <w:rsid w:val="009040A2"/>
    <w:rsid w:val="009061CA"/>
    <w:rsid w:val="00907201"/>
    <w:rsid w:val="00907919"/>
    <w:rsid w:val="00911DF5"/>
    <w:rsid w:val="00912961"/>
    <w:rsid w:val="00913EBB"/>
    <w:rsid w:val="00915917"/>
    <w:rsid w:val="00915924"/>
    <w:rsid w:val="00916F5C"/>
    <w:rsid w:val="0092149E"/>
    <w:rsid w:val="00921A12"/>
    <w:rsid w:val="00922E6F"/>
    <w:rsid w:val="00926E0E"/>
    <w:rsid w:val="00932049"/>
    <w:rsid w:val="00932CEF"/>
    <w:rsid w:val="00932D0B"/>
    <w:rsid w:val="00935964"/>
    <w:rsid w:val="009405CF"/>
    <w:rsid w:val="009422F8"/>
    <w:rsid w:val="00942559"/>
    <w:rsid w:val="009429AB"/>
    <w:rsid w:val="00943798"/>
    <w:rsid w:val="009458C9"/>
    <w:rsid w:val="009475B5"/>
    <w:rsid w:val="00955045"/>
    <w:rsid w:val="0095624C"/>
    <w:rsid w:val="00957B7E"/>
    <w:rsid w:val="0096277A"/>
    <w:rsid w:val="00962E95"/>
    <w:rsid w:val="00963C11"/>
    <w:rsid w:val="00964E3B"/>
    <w:rsid w:val="009717F5"/>
    <w:rsid w:val="00971AD1"/>
    <w:rsid w:val="009739F5"/>
    <w:rsid w:val="0097688D"/>
    <w:rsid w:val="00983BF7"/>
    <w:rsid w:val="00983F3B"/>
    <w:rsid w:val="00985099"/>
    <w:rsid w:val="009902EA"/>
    <w:rsid w:val="00995CAE"/>
    <w:rsid w:val="009961A8"/>
    <w:rsid w:val="009A0E98"/>
    <w:rsid w:val="009A17BC"/>
    <w:rsid w:val="009A4138"/>
    <w:rsid w:val="009A7079"/>
    <w:rsid w:val="009B168B"/>
    <w:rsid w:val="009B20E0"/>
    <w:rsid w:val="009B3AC4"/>
    <w:rsid w:val="009C01B5"/>
    <w:rsid w:val="009C326B"/>
    <w:rsid w:val="009C3928"/>
    <w:rsid w:val="009C4885"/>
    <w:rsid w:val="009D00EA"/>
    <w:rsid w:val="009D092B"/>
    <w:rsid w:val="009D1720"/>
    <w:rsid w:val="009D2381"/>
    <w:rsid w:val="009D2735"/>
    <w:rsid w:val="009D2A3C"/>
    <w:rsid w:val="009D54E2"/>
    <w:rsid w:val="009D706A"/>
    <w:rsid w:val="009E0B1F"/>
    <w:rsid w:val="009E1EA3"/>
    <w:rsid w:val="009E277C"/>
    <w:rsid w:val="009E2B9F"/>
    <w:rsid w:val="009E2C3F"/>
    <w:rsid w:val="009E30B1"/>
    <w:rsid w:val="009E31BF"/>
    <w:rsid w:val="009E61A9"/>
    <w:rsid w:val="009E799B"/>
    <w:rsid w:val="009F00F3"/>
    <w:rsid w:val="009F3B15"/>
    <w:rsid w:val="009F3B64"/>
    <w:rsid w:val="009F413A"/>
    <w:rsid w:val="009F59F5"/>
    <w:rsid w:val="009F626F"/>
    <w:rsid w:val="009F6D18"/>
    <w:rsid w:val="009F78C7"/>
    <w:rsid w:val="00A00250"/>
    <w:rsid w:val="00A01FF7"/>
    <w:rsid w:val="00A02318"/>
    <w:rsid w:val="00A119C0"/>
    <w:rsid w:val="00A12E44"/>
    <w:rsid w:val="00A132A5"/>
    <w:rsid w:val="00A15748"/>
    <w:rsid w:val="00A15A11"/>
    <w:rsid w:val="00A1713B"/>
    <w:rsid w:val="00A17645"/>
    <w:rsid w:val="00A17AF0"/>
    <w:rsid w:val="00A17FF4"/>
    <w:rsid w:val="00A20A21"/>
    <w:rsid w:val="00A21A3F"/>
    <w:rsid w:val="00A22733"/>
    <w:rsid w:val="00A25BB8"/>
    <w:rsid w:val="00A26866"/>
    <w:rsid w:val="00A3174D"/>
    <w:rsid w:val="00A3238F"/>
    <w:rsid w:val="00A324EA"/>
    <w:rsid w:val="00A3291E"/>
    <w:rsid w:val="00A340A8"/>
    <w:rsid w:val="00A35C57"/>
    <w:rsid w:val="00A368AF"/>
    <w:rsid w:val="00A40201"/>
    <w:rsid w:val="00A40C1C"/>
    <w:rsid w:val="00A4522B"/>
    <w:rsid w:val="00A52020"/>
    <w:rsid w:val="00A525B6"/>
    <w:rsid w:val="00A538AC"/>
    <w:rsid w:val="00A60FD8"/>
    <w:rsid w:val="00A6276E"/>
    <w:rsid w:val="00A63631"/>
    <w:rsid w:val="00A676CF"/>
    <w:rsid w:val="00A71221"/>
    <w:rsid w:val="00A72A0A"/>
    <w:rsid w:val="00A72B2F"/>
    <w:rsid w:val="00A731E0"/>
    <w:rsid w:val="00A73E8E"/>
    <w:rsid w:val="00A7522A"/>
    <w:rsid w:val="00A75713"/>
    <w:rsid w:val="00A773B9"/>
    <w:rsid w:val="00A85BC0"/>
    <w:rsid w:val="00A86B6C"/>
    <w:rsid w:val="00A86CBB"/>
    <w:rsid w:val="00A86CE8"/>
    <w:rsid w:val="00A875CC"/>
    <w:rsid w:val="00A876C6"/>
    <w:rsid w:val="00A9581D"/>
    <w:rsid w:val="00A96AED"/>
    <w:rsid w:val="00A96B06"/>
    <w:rsid w:val="00AA2AD8"/>
    <w:rsid w:val="00AA3042"/>
    <w:rsid w:val="00AA4C21"/>
    <w:rsid w:val="00AB137B"/>
    <w:rsid w:val="00AB2413"/>
    <w:rsid w:val="00AB2C3E"/>
    <w:rsid w:val="00AB440B"/>
    <w:rsid w:val="00AB5F5D"/>
    <w:rsid w:val="00AB6CF3"/>
    <w:rsid w:val="00AC43F9"/>
    <w:rsid w:val="00AC60E0"/>
    <w:rsid w:val="00AC7210"/>
    <w:rsid w:val="00AD088E"/>
    <w:rsid w:val="00AD1EDD"/>
    <w:rsid w:val="00AD35A2"/>
    <w:rsid w:val="00AD3AE2"/>
    <w:rsid w:val="00AD4209"/>
    <w:rsid w:val="00AD4E5A"/>
    <w:rsid w:val="00AD6FDC"/>
    <w:rsid w:val="00AE14A3"/>
    <w:rsid w:val="00AE2248"/>
    <w:rsid w:val="00AE3605"/>
    <w:rsid w:val="00AE4867"/>
    <w:rsid w:val="00AE7F34"/>
    <w:rsid w:val="00AF098E"/>
    <w:rsid w:val="00AF1C9C"/>
    <w:rsid w:val="00AF3DF5"/>
    <w:rsid w:val="00B005D1"/>
    <w:rsid w:val="00B02372"/>
    <w:rsid w:val="00B06B67"/>
    <w:rsid w:val="00B10252"/>
    <w:rsid w:val="00B1045E"/>
    <w:rsid w:val="00B10916"/>
    <w:rsid w:val="00B120E9"/>
    <w:rsid w:val="00B15A68"/>
    <w:rsid w:val="00B17390"/>
    <w:rsid w:val="00B17D44"/>
    <w:rsid w:val="00B17E93"/>
    <w:rsid w:val="00B20242"/>
    <w:rsid w:val="00B208EC"/>
    <w:rsid w:val="00B21087"/>
    <w:rsid w:val="00B23CB5"/>
    <w:rsid w:val="00B24C94"/>
    <w:rsid w:val="00B2524C"/>
    <w:rsid w:val="00B25284"/>
    <w:rsid w:val="00B2660A"/>
    <w:rsid w:val="00B30A6D"/>
    <w:rsid w:val="00B340FB"/>
    <w:rsid w:val="00B34581"/>
    <w:rsid w:val="00B34BA5"/>
    <w:rsid w:val="00B3568C"/>
    <w:rsid w:val="00B35B20"/>
    <w:rsid w:val="00B35C71"/>
    <w:rsid w:val="00B36E9C"/>
    <w:rsid w:val="00B40474"/>
    <w:rsid w:val="00B40636"/>
    <w:rsid w:val="00B41035"/>
    <w:rsid w:val="00B437D0"/>
    <w:rsid w:val="00B43D89"/>
    <w:rsid w:val="00B44294"/>
    <w:rsid w:val="00B45982"/>
    <w:rsid w:val="00B52073"/>
    <w:rsid w:val="00B5347A"/>
    <w:rsid w:val="00B556FE"/>
    <w:rsid w:val="00B55F81"/>
    <w:rsid w:val="00B608C0"/>
    <w:rsid w:val="00B65337"/>
    <w:rsid w:val="00B65782"/>
    <w:rsid w:val="00B65BC7"/>
    <w:rsid w:val="00B660B1"/>
    <w:rsid w:val="00B718D6"/>
    <w:rsid w:val="00B7382B"/>
    <w:rsid w:val="00B752B3"/>
    <w:rsid w:val="00B7685F"/>
    <w:rsid w:val="00B7782C"/>
    <w:rsid w:val="00B81B8B"/>
    <w:rsid w:val="00B84BBB"/>
    <w:rsid w:val="00B85905"/>
    <w:rsid w:val="00B87302"/>
    <w:rsid w:val="00B87AE8"/>
    <w:rsid w:val="00B90110"/>
    <w:rsid w:val="00B90FB7"/>
    <w:rsid w:val="00B91E27"/>
    <w:rsid w:val="00B95317"/>
    <w:rsid w:val="00BA2958"/>
    <w:rsid w:val="00BA3BC5"/>
    <w:rsid w:val="00BB0A4A"/>
    <w:rsid w:val="00BB143E"/>
    <w:rsid w:val="00BB21ED"/>
    <w:rsid w:val="00BB78E0"/>
    <w:rsid w:val="00BC080E"/>
    <w:rsid w:val="00BC17E5"/>
    <w:rsid w:val="00BC53BD"/>
    <w:rsid w:val="00BC5555"/>
    <w:rsid w:val="00BD0E18"/>
    <w:rsid w:val="00BD27BA"/>
    <w:rsid w:val="00BD5B65"/>
    <w:rsid w:val="00BD7194"/>
    <w:rsid w:val="00BE0AB3"/>
    <w:rsid w:val="00BF2BF5"/>
    <w:rsid w:val="00BF32A7"/>
    <w:rsid w:val="00BF3C5A"/>
    <w:rsid w:val="00BF3D37"/>
    <w:rsid w:val="00BF55A6"/>
    <w:rsid w:val="00BF6402"/>
    <w:rsid w:val="00C04372"/>
    <w:rsid w:val="00C0729B"/>
    <w:rsid w:val="00C07340"/>
    <w:rsid w:val="00C1123B"/>
    <w:rsid w:val="00C1279A"/>
    <w:rsid w:val="00C13484"/>
    <w:rsid w:val="00C14040"/>
    <w:rsid w:val="00C250FB"/>
    <w:rsid w:val="00C3059A"/>
    <w:rsid w:val="00C305A0"/>
    <w:rsid w:val="00C305D4"/>
    <w:rsid w:val="00C30916"/>
    <w:rsid w:val="00C32D85"/>
    <w:rsid w:val="00C3629E"/>
    <w:rsid w:val="00C37C49"/>
    <w:rsid w:val="00C4095B"/>
    <w:rsid w:val="00C41D52"/>
    <w:rsid w:val="00C421C0"/>
    <w:rsid w:val="00C429C4"/>
    <w:rsid w:val="00C45B9A"/>
    <w:rsid w:val="00C47329"/>
    <w:rsid w:val="00C52B06"/>
    <w:rsid w:val="00C531E0"/>
    <w:rsid w:val="00C5483D"/>
    <w:rsid w:val="00C559BF"/>
    <w:rsid w:val="00C56433"/>
    <w:rsid w:val="00C60503"/>
    <w:rsid w:val="00C6071D"/>
    <w:rsid w:val="00C675FF"/>
    <w:rsid w:val="00C67E01"/>
    <w:rsid w:val="00C754D9"/>
    <w:rsid w:val="00C76660"/>
    <w:rsid w:val="00C83905"/>
    <w:rsid w:val="00C846A9"/>
    <w:rsid w:val="00C85D7B"/>
    <w:rsid w:val="00C86EA3"/>
    <w:rsid w:val="00C87953"/>
    <w:rsid w:val="00C91CB2"/>
    <w:rsid w:val="00C96254"/>
    <w:rsid w:val="00C9697A"/>
    <w:rsid w:val="00C96D85"/>
    <w:rsid w:val="00CA0840"/>
    <w:rsid w:val="00CA146F"/>
    <w:rsid w:val="00CB08A6"/>
    <w:rsid w:val="00CB0DF0"/>
    <w:rsid w:val="00CB1851"/>
    <w:rsid w:val="00CB242A"/>
    <w:rsid w:val="00CB7C21"/>
    <w:rsid w:val="00CC0D75"/>
    <w:rsid w:val="00CC1E44"/>
    <w:rsid w:val="00CC2814"/>
    <w:rsid w:val="00CC2A51"/>
    <w:rsid w:val="00CC7C18"/>
    <w:rsid w:val="00CD1669"/>
    <w:rsid w:val="00CD23EB"/>
    <w:rsid w:val="00CD25DA"/>
    <w:rsid w:val="00CD5B4F"/>
    <w:rsid w:val="00CD76DF"/>
    <w:rsid w:val="00CE0C88"/>
    <w:rsid w:val="00CE2AB7"/>
    <w:rsid w:val="00CE30CA"/>
    <w:rsid w:val="00CE47DB"/>
    <w:rsid w:val="00CE4E05"/>
    <w:rsid w:val="00CE534C"/>
    <w:rsid w:val="00CE64C9"/>
    <w:rsid w:val="00CE67F8"/>
    <w:rsid w:val="00CE6A71"/>
    <w:rsid w:val="00CE77EF"/>
    <w:rsid w:val="00CF48BF"/>
    <w:rsid w:val="00D00AA5"/>
    <w:rsid w:val="00D02925"/>
    <w:rsid w:val="00D03736"/>
    <w:rsid w:val="00D04C3D"/>
    <w:rsid w:val="00D063B9"/>
    <w:rsid w:val="00D065F2"/>
    <w:rsid w:val="00D0792A"/>
    <w:rsid w:val="00D10A92"/>
    <w:rsid w:val="00D112D3"/>
    <w:rsid w:val="00D11FD0"/>
    <w:rsid w:val="00D123E5"/>
    <w:rsid w:val="00D1330D"/>
    <w:rsid w:val="00D139EE"/>
    <w:rsid w:val="00D179A6"/>
    <w:rsid w:val="00D17E57"/>
    <w:rsid w:val="00D26D93"/>
    <w:rsid w:val="00D27B78"/>
    <w:rsid w:val="00D330A5"/>
    <w:rsid w:val="00D339AD"/>
    <w:rsid w:val="00D3480F"/>
    <w:rsid w:val="00D35E5F"/>
    <w:rsid w:val="00D3750E"/>
    <w:rsid w:val="00D409F3"/>
    <w:rsid w:val="00D4228E"/>
    <w:rsid w:val="00D43956"/>
    <w:rsid w:val="00D44676"/>
    <w:rsid w:val="00D44AAC"/>
    <w:rsid w:val="00D45AA0"/>
    <w:rsid w:val="00D471B7"/>
    <w:rsid w:val="00D514AE"/>
    <w:rsid w:val="00D56764"/>
    <w:rsid w:val="00D608B3"/>
    <w:rsid w:val="00D60D37"/>
    <w:rsid w:val="00D613EB"/>
    <w:rsid w:val="00D61402"/>
    <w:rsid w:val="00D71AE3"/>
    <w:rsid w:val="00D806C1"/>
    <w:rsid w:val="00D818F6"/>
    <w:rsid w:val="00D84F57"/>
    <w:rsid w:val="00D858D9"/>
    <w:rsid w:val="00D85FBF"/>
    <w:rsid w:val="00D91A8F"/>
    <w:rsid w:val="00D95A13"/>
    <w:rsid w:val="00D95B6E"/>
    <w:rsid w:val="00DA6D72"/>
    <w:rsid w:val="00DB0E59"/>
    <w:rsid w:val="00DB1D1F"/>
    <w:rsid w:val="00DB2025"/>
    <w:rsid w:val="00DB49FA"/>
    <w:rsid w:val="00DB4C04"/>
    <w:rsid w:val="00DB5244"/>
    <w:rsid w:val="00DB7356"/>
    <w:rsid w:val="00DC4185"/>
    <w:rsid w:val="00DC4E23"/>
    <w:rsid w:val="00DC5846"/>
    <w:rsid w:val="00DC631D"/>
    <w:rsid w:val="00DC76E0"/>
    <w:rsid w:val="00DD1605"/>
    <w:rsid w:val="00DD2788"/>
    <w:rsid w:val="00DD29C7"/>
    <w:rsid w:val="00DD3EE6"/>
    <w:rsid w:val="00DD546D"/>
    <w:rsid w:val="00DD6900"/>
    <w:rsid w:val="00DD73CD"/>
    <w:rsid w:val="00DE19C9"/>
    <w:rsid w:val="00DE1D53"/>
    <w:rsid w:val="00DE2E94"/>
    <w:rsid w:val="00DE3CCE"/>
    <w:rsid w:val="00DE5D82"/>
    <w:rsid w:val="00DF119F"/>
    <w:rsid w:val="00DF1C14"/>
    <w:rsid w:val="00DF3EAA"/>
    <w:rsid w:val="00DF3F7D"/>
    <w:rsid w:val="00DF4F1E"/>
    <w:rsid w:val="00DF56A2"/>
    <w:rsid w:val="00E0013A"/>
    <w:rsid w:val="00E00669"/>
    <w:rsid w:val="00E00AF9"/>
    <w:rsid w:val="00E0110E"/>
    <w:rsid w:val="00E01DE3"/>
    <w:rsid w:val="00E02965"/>
    <w:rsid w:val="00E02BE2"/>
    <w:rsid w:val="00E031B4"/>
    <w:rsid w:val="00E04366"/>
    <w:rsid w:val="00E050D3"/>
    <w:rsid w:val="00E05DEA"/>
    <w:rsid w:val="00E062BD"/>
    <w:rsid w:val="00E07FDB"/>
    <w:rsid w:val="00E108C8"/>
    <w:rsid w:val="00E10A29"/>
    <w:rsid w:val="00E16C5B"/>
    <w:rsid w:val="00E16DB4"/>
    <w:rsid w:val="00E223A9"/>
    <w:rsid w:val="00E22CF7"/>
    <w:rsid w:val="00E246FB"/>
    <w:rsid w:val="00E27965"/>
    <w:rsid w:val="00E30D20"/>
    <w:rsid w:val="00E34F25"/>
    <w:rsid w:val="00E35B7A"/>
    <w:rsid w:val="00E35F32"/>
    <w:rsid w:val="00E37077"/>
    <w:rsid w:val="00E3771C"/>
    <w:rsid w:val="00E43B54"/>
    <w:rsid w:val="00E444BC"/>
    <w:rsid w:val="00E45245"/>
    <w:rsid w:val="00E46337"/>
    <w:rsid w:val="00E46FD6"/>
    <w:rsid w:val="00E51DEE"/>
    <w:rsid w:val="00E54146"/>
    <w:rsid w:val="00E55FB3"/>
    <w:rsid w:val="00E5603C"/>
    <w:rsid w:val="00E568F2"/>
    <w:rsid w:val="00E57BE8"/>
    <w:rsid w:val="00E6253E"/>
    <w:rsid w:val="00E63369"/>
    <w:rsid w:val="00E6396F"/>
    <w:rsid w:val="00E63BE1"/>
    <w:rsid w:val="00E726E4"/>
    <w:rsid w:val="00E728BA"/>
    <w:rsid w:val="00E813AF"/>
    <w:rsid w:val="00E82AC9"/>
    <w:rsid w:val="00E84CD6"/>
    <w:rsid w:val="00E910B9"/>
    <w:rsid w:val="00E93CAA"/>
    <w:rsid w:val="00E94EE8"/>
    <w:rsid w:val="00E95B9D"/>
    <w:rsid w:val="00E96DD3"/>
    <w:rsid w:val="00E97861"/>
    <w:rsid w:val="00E97D94"/>
    <w:rsid w:val="00EA06F6"/>
    <w:rsid w:val="00EA1193"/>
    <w:rsid w:val="00EC1433"/>
    <w:rsid w:val="00EC193F"/>
    <w:rsid w:val="00EC65A3"/>
    <w:rsid w:val="00EC75CF"/>
    <w:rsid w:val="00ED7386"/>
    <w:rsid w:val="00EE021A"/>
    <w:rsid w:val="00EE0462"/>
    <w:rsid w:val="00EE1BA8"/>
    <w:rsid w:val="00EE312E"/>
    <w:rsid w:val="00EF0145"/>
    <w:rsid w:val="00EF0E5C"/>
    <w:rsid w:val="00EF1882"/>
    <w:rsid w:val="00EF4F65"/>
    <w:rsid w:val="00EF6AE8"/>
    <w:rsid w:val="00F00041"/>
    <w:rsid w:val="00F020AE"/>
    <w:rsid w:val="00F02FCC"/>
    <w:rsid w:val="00F032BB"/>
    <w:rsid w:val="00F063D8"/>
    <w:rsid w:val="00F100E7"/>
    <w:rsid w:val="00F12465"/>
    <w:rsid w:val="00F13BEF"/>
    <w:rsid w:val="00F14560"/>
    <w:rsid w:val="00F16AB7"/>
    <w:rsid w:val="00F20AAA"/>
    <w:rsid w:val="00F21730"/>
    <w:rsid w:val="00F32EAE"/>
    <w:rsid w:val="00F36083"/>
    <w:rsid w:val="00F36C1D"/>
    <w:rsid w:val="00F36CAC"/>
    <w:rsid w:val="00F42083"/>
    <w:rsid w:val="00F45200"/>
    <w:rsid w:val="00F4582A"/>
    <w:rsid w:val="00F511B7"/>
    <w:rsid w:val="00F52158"/>
    <w:rsid w:val="00F53A59"/>
    <w:rsid w:val="00F60193"/>
    <w:rsid w:val="00F64241"/>
    <w:rsid w:val="00F645AA"/>
    <w:rsid w:val="00F647A4"/>
    <w:rsid w:val="00F716C2"/>
    <w:rsid w:val="00F75727"/>
    <w:rsid w:val="00F7634B"/>
    <w:rsid w:val="00F7659E"/>
    <w:rsid w:val="00F8263B"/>
    <w:rsid w:val="00F8595F"/>
    <w:rsid w:val="00F901F5"/>
    <w:rsid w:val="00F928CB"/>
    <w:rsid w:val="00FA17B1"/>
    <w:rsid w:val="00FA1D57"/>
    <w:rsid w:val="00FA7C0A"/>
    <w:rsid w:val="00FA7E53"/>
    <w:rsid w:val="00FB1730"/>
    <w:rsid w:val="00FB3713"/>
    <w:rsid w:val="00FB4BCE"/>
    <w:rsid w:val="00FB4EEC"/>
    <w:rsid w:val="00FB59C9"/>
    <w:rsid w:val="00FB64DD"/>
    <w:rsid w:val="00FB6CC5"/>
    <w:rsid w:val="00FC29CE"/>
    <w:rsid w:val="00FC50BB"/>
    <w:rsid w:val="00FC55CC"/>
    <w:rsid w:val="00FC55DE"/>
    <w:rsid w:val="00FC59C3"/>
    <w:rsid w:val="00FC7361"/>
    <w:rsid w:val="00FC7674"/>
    <w:rsid w:val="00FD6071"/>
    <w:rsid w:val="00FD60DD"/>
    <w:rsid w:val="00FE5662"/>
    <w:rsid w:val="00FE5BA9"/>
    <w:rsid w:val="00FF0F66"/>
    <w:rsid w:val="00FF1C43"/>
    <w:rsid w:val="00FF24E5"/>
    <w:rsid w:val="00FF35EB"/>
    <w:rsid w:val="00FF6F3E"/>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9D25DC"/>
  <w15:docId w15:val="{4877E462-F77A-412D-A654-80F1D23E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02DF"/>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paragraph" w:styleId="berschrift2">
    <w:name w:val="heading 2"/>
    <w:basedOn w:val="Standard"/>
    <w:next w:val="Kopftext"/>
    <w:link w:val="berschrift2Zchn"/>
    <w:autoRedefine/>
    <w:unhideWhenUsed/>
    <w:qFormat/>
    <w:rsid w:val="00BF2BF5"/>
    <w:pPr>
      <w:keepNext/>
      <w:spacing w:before="120" w:after="120" w:line="360" w:lineRule="auto"/>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3502DF"/>
    <w:rPr>
      <w:sz w:val="20"/>
    </w:rPr>
  </w:style>
  <w:style w:type="character" w:styleId="Endnotenzeichen">
    <w:name w:val="endnote reference"/>
    <w:semiHidden/>
    <w:rsid w:val="003502DF"/>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2Zchn">
    <w:name w:val="Überschrift 2 Zchn"/>
    <w:basedOn w:val="Absatz-Standardschriftart"/>
    <w:link w:val="berschrift2"/>
    <w:rsid w:val="00BF2BF5"/>
    <w:rPr>
      <w:rFonts w:ascii="Arial" w:hAnsi="Arial"/>
      <w:b/>
      <w:sz w:val="24"/>
    </w:rPr>
  </w:style>
  <w:style w:type="character" w:customStyle="1" w:styleId="berschrift1Zchn">
    <w:name w:val="Überschrift 1 Zchn"/>
    <w:basedOn w:val="Absatz-Standardschriftart"/>
    <w:link w:val="berschrift1"/>
    <w:rsid w:val="00BF2BF5"/>
    <w:rPr>
      <w:rFonts w:ascii="Arial" w:hAnsi="Arial"/>
      <w:b/>
      <w:kern w:val="32"/>
      <w:sz w:val="36"/>
      <w:szCs w:val="32"/>
    </w:rPr>
  </w:style>
  <w:style w:type="paragraph" w:customStyle="1" w:styleId="Kopftext">
    <w:name w:val="Kopftext"/>
    <w:basedOn w:val="Standard"/>
    <w:next w:val="Text0"/>
    <w:autoRedefine/>
    <w:rsid w:val="00BF2BF5"/>
    <w:pPr>
      <w:spacing w:before="120" w:after="120" w:line="360" w:lineRule="auto"/>
    </w:pPr>
    <w:rPr>
      <w:rFonts w:ascii="Arial" w:hAnsi="Arial"/>
      <w:b/>
      <w:sz w:val="20"/>
    </w:rPr>
  </w:style>
  <w:style w:type="paragraph" w:customStyle="1" w:styleId="Text0">
    <w:name w:val="Text"/>
    <w:basedOn w:val="Standard"/>
    <w:autoRedefine/>
    <w:rsid w:val="00444DE7"/>
    <w:pPr>
      <w:spacing w:before="120" w:after="120" w:line="360" w:lineRule="auto"/>
      <w:jc w:val="right"/>
    </w:pPr>
    <w:rPr>
      <w:rFonts w:ascii="Arial" w:hAnsi="Arial"/>
      <w:i/>
      <w:iCs/>
      <w:sz w:val="20"/>
      <w:lang w:val="en-US"/>
    </w:rPr>
  </w:style>
  <w:style w:type="paragraph" w:customStyle="1" w:styleId="Zwischentitel">
    <w:name w:val="Zwischentitel"/>
    <w:basedOn w:val="Text0"/>
    <w:next w:val="Text0"/>
    <w:autoRedefine/>
    <w:rsid w:val="00BF2BF5"/>
    <w:rPr>
      <w:b/>
    </w:rPr>
  </w:style>
  <w:style w:type="paragraph" w:customStyle="1" w:styleId="Bildunterschrift">
    <w:name w:val="Bildunterschrift"/>
    <w:basedOn w:val="Text0"/>
    <w:autoRedefine/>
    <w:rsid w:val="00677739"/>
    <w:pPr>
      <w:spacing w:before="0" w:after="0"/>
    </w:pPr>
    <w:rPr>
      <w:i w:val="0"/>
    </w:rPr>
  </w:style>
  <w:style w:type="paragraph" w:styleId="Kommentarthema">
    <w:name w:val="annotation subject"/>
    <w:basedOn w:val="Kommentartext"/>
    <w:next w:val="Kommentartext"/>
    <w:link w:val="KommentarthemaZchn"/>
    <w:semiHidden/>
    <w:unhideWhenUsed/>
    <w:rsid w:val="00935964"/>
    <w:rPr>
      <w:b/>
      <w:bCs/>
    </w:rPr>
  </w:style>
  <w:style w:type="character" w:customStyle="1" w:styleId="KommentartextZchn">
    <w:name w:val="Kommentartext Zchn"/>
    <w:basedOn w:val="Absatz-Standardschriftart"/>
    <w:link w:val="Kommentartext"/>
    <w:semiHidden/>
    <w:rsid w:val="00935964"/>
  </w:style>
  <w:style w:type="character" w:customStyle="1" w:styleId="KommentarthemaZchn">
    <w:name w:val="Kommentarthema Zchn"/>
    <w:basedOn w:val="KommentartextZchn"/>
    <w:link w:val="Kommentarthema"/>
    <w:semiHidden/>
    <w:rsid w:val="00935964"/>
    <w:rPr>
      <w:b/>
      <w:bCs/>
    </w:rPr>
  </w:style>
  <w:style w:type="character" w:styleId="BesuchterLink">
    <w:name w:val="FollowedHyperlink"/>
    <w:basedOn w:val="Absatz-Standardschriftart"/>
    <w:semiHidden/>
    <w:unhideWhenUsed/>
    <w:rsid w:val="00FF71D9"/>
    <w:rPr>
      <w:color w:val="800080" w:themeColor="followedHyperlink"/>
      <w:u w:val="single"/>
    </w:rPr>
  </w:style>
  <w:style w:type="paragraph" w:styleId="berarbeitung">
    <w:name w:val="Revision"/>
    <w:hidden/>
    <w:uiPriority w:val="99"/>
    <w:semiHidden/>
    <w:rsid w:val="00B43D89"/>
    <w:rPr>
      <w:sz w:val="24"/>
    </w:rPr>
  </w:style>
  <w:style w:type="character" w:styleId="Fett">
    <w:name w:val="Strong"/>
    <w:basedOn w:val="Absatz-Standardschriftart"/>
    <w:uiPriority w:val="22"/>
    <w:qFormat/>
    <w:rsid w:val="00A96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51140882">
      <w:bodyDiv w:val="1"/>
      <w:marLeft w:val="0"/>
      <w:marRight w:val="0"/>
      <w:marTop w:val="0"/>
      <w:marBottom w:val="0"/>
      <w:divBdr>
        <w:top w:val="none" w:sz="0" w:space="0" w:color="auto"/>
        <w:left w:val="none" w:sz="0" w:space="0" w:color="auto"/>
        <w:bottom w:val="none" w:sz="0" w:space="0" w:color="auto"/>
        <w:right w:val="none" w:sz="0" w:space="0" w:color="auto"/>
      </w:divBdr>
    </w:div>
    <w:div w:id="215549416">
      <w:bodyDiv w:val="1"/>
      <w:marLeft w:val="0"/>
      <w:marRight w:val="0"/>
      <w:marTop w:val="0"/>
      <w:marBottom w:val="0"/>
      <w:divBdr>
        <w:top w:val="none" w:sz="0" w:space="0" w:color="auto"/>
        <w:left w:val="none" w:sz="0" w:space="0" w:color="auto"/>
        <w:bottom w:val="none" w:sz="0" w:space="0" w:color="auto"/>
        <w:right w:val="none" w:sz="0" w:space="0" w:color="auto"/>
      </w:divBdr>
    </w:div>
    <w:div w:id="278686795">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599991748">
      <w:bodyDiv w:val="1"/>
      <w:marLeft w:val="0"/>
      <w:marRight w:val="0"/>
      <w:marTop w:val="0"/>
      <w:marBottom w:val="0"/>
      <w:divBdr>
        <w:top w:val="none" w:sz="0" w:space="0" w:color="auto"/>
        <w:left w:val="none" w:sz="0" w:space="0" w:color="auto"/>
        <w:bottom w:val="none" w:sz="0" w:space="0" w:color="auto"/>
        <w:right w:val="none" w:sz="0" w:space="0" w:color="auto"/>
      </w:divBdr>
      <w:divsChild>
        <w:div w:id="154299270">
          <w:marLeft w:val="0"/>
          <w:marRight w:val="0"/>
          <w:marTop w:val="0"/>
          <w:marBottom w:val="0"/>
          <w:divBdr>
            <w:top w:val="none" w:sz="0" w:space="0" w:color="auto"/>
            <w:left w:val="none" w:sz="0" w:space="0" w:color="auto"/>
            <w:bottom w:val="none" w:sz="0" w:space="0" w:color="auto"/>
            <w:right w:val="none" w:sz="0" w:space="0" w:color="auto"/>
          </w:divBdr>
          <w:divsChild>
            <w:div w:id="267856332">
              <w:marLeft w:val="0"/>
              <w:marRight w:val="0"/>
              <w:marTop w:val="0"/>
              <w:marBottom w:val="0"/>
              <w:divBdr>
                <w:top w:val="none" w:sz="0" w:space="0" w:color="auto"/>
                <w:left w:val="none" w:sz="0" w:space="0" w:color="auto"/>
                <w:bottom w:val="none" w:sz="0" w:space="0" w:color="auto"/>
                <w:right w:val="none" w:sz="0" w:space="0" w:color="auto"/>
              </w:divBdr>
              <w:divsChild>
                <w:div w:id="632104409">
                  <w:marLeft w:val="0"/>
                  <w:marRight w:val="0"/>
                  <w:marTop w:val="0"/>
                  <w:marBottom w:val="0"/>
                  <w:divBdr>
                    <w:top w:val="none" w:sz="0" w:space="0" w:color="auto"/>
                    <w:left w:val="none" w:sz="0" w:space="0" w:color="auto"/>
                    <w:bottom w:val="none" w:sz="0" w:space="0" w:color="auto"/>
                    <w:right w:val="none" w:sz="0" w:space="0" w:color="auto"/>
                  </w:divBdr>
                  <w:divsChild>
                    <w:div w:id="65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025863396">
      <w:bodyDiv w:val="1"/>
      <w:marLeft w:val="0"/>
      <w:marRight w:val="0"/>
      <w:marTop w:val="0"/>
      <w:marBottom w:val="0"/>
      <w:divBdr>
        <w:top w:val="none" w:sz="0" w:space="0" w:color="auto"/>
        <w:left w:val="none" w:sz="0" w:space="0" w:color="auto"/>
        <w:bottom w:val="none" w:sz="0" w:space="0" w:color="auto"/>
        <w:right w:val="none" w:sz="0" w:space="0" w:color="auto"/>
      </w:divBdr>
    </w:div>
    <w:div w:id="129625121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17936272">
      <w:bodyDiv w:val="1"/>
      <w:marLeft w:val="0"/>
      <w:marRight w:val="0"/>
      <w:marTop w:val="0"/>
      <w:marBottom w:val="0"/>
      <w:divBdr>
        <w:top w:val="none" w:sz="0" w:space="0" w:color="auto"/>
        <w:left w:val="none" w:sz="0" w:space="0" w:color="auto"/>
        <w:bottom w:val="none" w:sz="0" w:space="0" w:color="auto"/>
        <w:right w:val="none" w:sz="0" w:space="0" w:color="auto"/>
      </w:divBdr>
    </w:div>
    <w:div w:id="19520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TaxCatchAll xmlns="557ad421-ff09-4b6b-a01f-296888bd0331" xsi:nil="true"/>
    <lcf76f155ced4ddcb4097134ff3c332f xmlns="4189b55e-93aa-4f60-a82a-141c09bb7dd9">
      <Terms xmlns="http://schemas.microsoft.com/office/infopath/2007/PartnerControls"/>
    </lcf76f155ced4ddcb4097134ff3c332f>
    <Erstelltam xmlns="4189b55e-93aa-4f60-a82a-141c09bb7d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EF74-C29F-458B-82FA-BC66E75AFCA1}">
  <ds:schemaRefs>
    <ds:schemaRef ds:uri="http://schemas.microsoft.com/sharepoint/v3/contenttype/forms"/>
  </ds:schemaRefs>
</ds:datastoreItem>
</file>

<file path=customXml/itemProps2.xml><?xml version="1.0" encoding="utf-8"?>
<ds:datastoreItem xmlns:ds="http://schemas.openxmlformats.org/officeDocument/2006/customXml" ds:itemID="{DCC52709-3247-4F7D-A6FA-79EA807BE861}">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customXml/itemProps3.xml><?xml version="1.0" encoding="utf-8"?>
<ds:datastoreItem xmlns:ds="http://schemas.openxmlformats.org/officeDocument/2006/customXml" ds:itemID="{A5701D72-3518-46E6-ADEC-4BC3B4FA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3B4FA-A814-4D63-A904-84FD6CF1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2737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PR_Viega</vt:lpstr>
    </vt:vector>
  </TitlesOfParts>
  <Company>Evelyn Grau PR-Services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WC-Anschlussbox</dc:subject>
  <dc:creator>Viega GmbH &amp; Co. KG</dc:creator>
  <cp:lastModifiedBy>Hummeltenberg, Juliane</cp:lastModifiedBy>
  <cp:revision>10</cp:revision>
  <cp:lastPrinted>2025-01-24T13:46:00Z</cp:lastPrinted>
  <dcterms:created xsi:type="dcterms:W3CDTF">2026-02-24T07:34:00Z</dcterms:created>
  <dcterms:modified xsi:type="dcterms:W3CDTF">2026-03-04T09:05:00Z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2020-11-26T12:26:54Z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22952b01-9707-4a46-bf9d-9c6a43a873af</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