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5FFD" w14:textId="4B633A02" w:rsidR="00AB37F7" w:rsidRPr="00C6412D" w:rsidRDefault="00AB37F7">
      <w:pPr>
        <w:rPr>
          <w:b/>
          <w:bCs/>
          <w:sz w:val="28"/>
          <w:szCs w:val="28"/>
        </w:rPr>
      </w:pPr>
    </w:p>
    <w:p w14:paraId="38B52E60" w14:textId="62BE50C6" w:rsidR="00C6412D" w:rsidRDefault="00C6412D">
      <w:pPr>
        <w:rPr>
          <w:b/>
          <w:bCs/>
          <w:sz w:val="28"/>
          <w:szCs w:val="28"/>
        </w:rPr>
      </w:pPr>
      <w:r>
        <w:rPr>
          <w:b/>
          <w:bCs/>
          <w:sz w:val="28"/>
          <w:szCs w:val="28"/>
        </w:rPr>
        <w:t>Au</w:t>
      </w:r>
      <w:r w:rsidRPr="00C6412D">
        <w:rPr>
          <w:b/>
          <w:bCs/>
          <w:sz w:val="28"/>
          <w:szCs w:val="28"/>
        </w:rPr>
        <w:t>sschreibungstext Viega</w:t>
      </w:r>
      <w:r>
        <w:rPr>
          <w:b/>
          <w:bCs/>
          <w:sz w:val="28"/>
          <w:szCs w:val="28"/>
        </w:rPr>
        <w:t xml:space="preserve"> Brandschutz (Wand und Deckendurchführungen)</w:t>
      </w:r>
    </w:p>
    <w:p w14:paraId="0A31A2A1" w14:textId="77777777" w:rsidR="00C6412D" w:rsidRPr="00C6412D" w:rsidRDefault="00C6412D">
      <w:pPr>
        <w:rPr>
          <w:b/>
          <w:bCs/>
          <w:sz w:val="28"/>
          <w:szCs w:val="28"/>
        </w:rPr>
      </w:pPr>
    </w:p>
    <w:p w14:paraId="3365C834" w14:textId="77777777" w:rsidR="00C6412D" w:rsidRDefault="00C6412D">
      <w:pPr>
        <w:rPr>
          <w:sz w:val="28"/>
          <w:szCs w:val="28"/>
        </w:rPr>
      </w:pPr>
      <w:r w:rsidRPr="00C6412D">
        <w:rPr>
          <w:sz w:val="28"/>
          <w:szCs w:val="28"/>
        </w:rPr>
        <w:t xml:space="preserve">Abschottungen nach </w:t>
      </w:r>
      <w:proofErr w:type="spellStart"/>
      <w:r w:rsidRPr="00C6412D">
        <w:rPr>
          <w:sz w:val="28"/>
          <w:szCs w:val="28"/>
        </w:rPr>
        <w:t>abP</w:t>
      </w:r>
      <w:proofErr w:type="spellEnd"/>
      <w:r w:rsidRPr="00C6412D">
        <w:rPr>
          <w:sz w:val="28"/>
          <w:szCs w:val="28"/>
        </w:rPr>
        <w:t xml:space="preserve"> P-2400/003/15-MPA BS bzw. </w:t>
      </w:r>
    </w:p>
    <w:p w14:paraId="507D801C" w14:textId="7A29DF3B" w:rsidR="00C6412D" w:rsidRDefault="00C6412D">
      <w:proofErr w:type="spellStart"/>
      <w:r w:rsidRPr="00C6412D">
        <w:rPr>
          <w:sz w:val="28"/>
          <w:szCs w:val="28"/>
        </w:rPr>
        <w:t>abP</w:t>
      </w:r>
      <w:proofErr w:type="spellEnd"/>
      <w:r w:rsidRPr="00C6412D">
        <w:rPr>
          <w:sz w:val="28"/>
          <w:szCs w:val="28"/>
        </w:rPr>
        <w:t xml:space="preserve"> P-2401/399/21-MPA BS</w:t>
      </w:r>
    </w:p>
    <w:p w14:paraId="792BC500" w14:textId="77777777" w:rsidR="00C6412D" w:rsidRDefault="00C6412D">
      <w:r w:rsidRPr="00C6412D">
        <w:rPr>
          <w:b/>
          <w:bCs/>
        </w:rPr>
        <w:t>„Viega Rohrleitungssystem-Abschottung“</w:t>
      </w:r>
      <w:r>
        <w:t xml:space="preserve"> R 30–R 90 nach DIN 4102-11, </w:t>
      </w:r>
      <w:proofErr w:type="spellStart"/>
      <w:r>
        <w:t>abP</w:t>
      </w:r>
      <w:proofErr w:type="spellEnd"/>
      <w:r>
        <w:t xml:space="preserve"> P-2400/003/15-MPA BS bzw. </w:t>
      </w:r>
      <w:proofErr w:type="spellStart"/>
      <w:r>
        <w:t>abP</w:t>
      </w:r>
      <w:proofErr w:type="spellEnd"/>
      <w:r>
        <w:t xml:space="preserve"> P-2401/399/21-MPA BS </w:t>
      </w:r>
    </w:p>
    <w:p w14:paraId="4A9C7539" w14:textId="77777777" w:rsidR="00C6412D" w:rsidRDefault="00C6412D">
      <w:r>
        <w:rPr>
          <w:rFonts w:ascii="Arial" w:hAnsi="Arial" w:cs="Arial"/>
        </w:rPr>
        <w:t>■</w:t>
      </w:r>
      <w:r>
        <w:t xml:space="preserve"> f</w:t>
      </w:r>
      <w:r>
        <w:rPr>
          <w:rFonts w:ascii="Calibri" w:hAnsi="Calibri" w:cs="Calibri"/>
        </w:rPr>
        <w:t>ü</w:t>
      </w:r>
      <w:r>
        <w:t>r Decke und Wand / leichte Trennw</w:t>
      </w:r>
      <w:r>
        <w:rPr>
          <w:rFonts w:ascii="Calibri" w:hAnsi="Calibri" w:cs="Calibri"/>
        </w:rPr>
        <w:t>ä</w:t>
      </w:r>
      <w:r>
        <w:t xml:space="preserve">nde </w:t>
      </w:r>
    </w:p>
    <w:p w14:paraId="0076A35B" w14:textId="77777777" w:rsidR="00C6412D" w:rsidRDefault="00C6412D">
      <w:r>
        <w:rPr>
          <w:rFonts w:ascii="Arial" w:hAnsi="Arial" w:cs="Arial"/>
        </w:rPr>
        <w:t>■</w:t>
      </w:r>
      <w:r>
        <w:t xml:space="preserve"> Massivdecken </w:t>
      </w:r>
      <w:r>
        <w:rPr>
          <w:rFonts w:ascii="Calibri" w:hAnsi="Calibri" w:cs="Calibri"/>
        </w:rPr>
        <w:t>≥</w:t>
      </w:r>
      <w:r>
        <w:t xml:space="preserve"> 150mm / </w:t>
      </w:r>
      <w:r>
        <w:rPr>
          <w:rFonts w:ascii="Calibri" w:hAnsi="Calibri" w:cs="Calibri"/>
        </w:rPr>
        <w:t>≥</w:t>
      </w:r>
      <w:r>
        <w:t xml:space="preserve"> 200mm </w:t>
      </w:r>
    </w:p>
    <w:p w14:paraId="6BF0DE14" w14:textId="0E1526FD" w:rsidR="00C6412D" w:rsidRDefault="00C6412D">
      <w:r>
        <w:rPr>
          <w:rFonts w:ascii="Arial" w:hAnsi="Arial" w:cs="Arial"/>
        </w:rPr>
        <w:t>■</w:t>
      </w:r>
      <w:r>
        <w:t xml:space="preserve"> </w:t>
      </w:r>
      <w:r>
        <w:t xml:space="preserve">massive </w:t>
      </w:r>
      <w:r>
        <w:t xml:space="preserve">Wände / Leichte Trennwände ≥ 100mm </w:t>
      </w:r>
    </w:p>
    <w:p w14:paraId="058AA13E" w14:textId="77777777" w:rsidR="00C6412D" w:rsidRPr="00C6412D" w:rsidRDefault="00C6412D">
      <w:pPr>
        <w:rPr>
          <w:b/>
          <w:bCs/>
        </w:rPr>
      </w:pPr>
      <w:r w:rsidRPr="00C6412D">
        <w:rPr>
          <w:b/>
          <w:bCs/>
        </w:rPr>
        <w:t xml:space="preserve">Brandabschottungssystem (Decke / Wand) mit Nullabstand für Versorgungsleitungen mit den folgenden Viega </w:t>
      </w:r>
      <w:proofErr w:type="spellStart"/>
      <w:r w:rsidRPr="00C6412D">
        <w:rPr>
          <w:b/>
          <w:bCs/>
        </w:rPr>
        <w:t>Pressverbindersystemen</w:t>
      </w:r>
      <w:proofErr w:type="spellEnd"/>
      <w:r w:rsidRPr="00C6412D">
        <w:rPr>
          <w:b/>
          <w:bCs/>
        </w:rPr>
        <w:t xml:space="preserve"> bestehend aus Pressverbindern und Rohren: </w:t>
      </w:r>
    </w:p>
    <w:p w14:paraId="0A170249" w14:textId="77777777" w:rsidR="00C6412D" w:rsidRDefault="00C6412D">
      <w:r>
        <w:rPr>
          <w:rFonts w:ascii="Arial" w:hAnsi="Arial" w:cs="Arial"/>
        </w:rPr>
        <w:t>■</w:t>
      </w:r>
      <w:r>
        <w:t xml:space="preserve"> Profipress, Profipress S (Kupferrohr) </w:t>
      </w:r>
    </w:p>
    <w:p w14:paraId="5A0D4240" w14:textId="77777777" w:rsidR="00C6412D" w:rsidRDefault="00C6412D">
      <w:r>
        <w:rPr>
          <w:rFonts w:ascii="Arial" w:hAnsi="Arial" w:cs="Arial"/>
        </w:rPr>
        <w:t>■</w:t>
      </w:r>
      <w:r>
        <w:t xml:space="preserve"> </w:t>
      </w:r>
      <w:proofErr w:type="spellStart"/>
      <w:r>
        <w:t>Sanpress</w:t>
      </w:r>
      <w:proofErr w:type="spellEnd"/>
      <w:r>
        <w:t xml:space="preserve"> Inox, </w:t>
      </w:r>
      <w:proofErr w:type="spellStart"/>
      <w:r>
        <w:t>Sanpress</w:t>
      </w:r>
      <w:proofErr w:type="spellEnd"/>
      <w:r>
        <w:t xml:space="preserve"> (Edelstahlrohr) </w:t>
      </w:r>
    </w:p>
    <w:p w14:paraId="03793F06" w14:textId="77777777" w:rsidR="00C6412D" w:rsidRDefault="00C6412D">
      <w:r>
        <w:rPr>
          <w:rFonts w:ascii="Arial" w:hAnsi="Arial" w:cs="Arial"/>
        </w:rPr>
        <w:t>■</w:t>
      </w:r>
      <w:r>
        <w:t xml:space="preserve"> </w:t>
      </w:r>
      <w:proofErr w:type="spellStart"/>
      <w:r>
        <w:t>Sanpress</w:t>
      </w:r>
      <w:proofErr w:type="spellEnd"/>
      <w:r>
        <w:t xml:space="preserve"> Inox </w:t>
      </w:r>
      <w:proofErr w:type="spellStart"/>
      <w:r>
        <w:t>labs</w:t>
      </w:r>
      <w:proofErr w:type="spellEnd"/>
      <w:r>
        <w:t xml:space="preserve">-frei (Edelstahlrohr) </w:t>
      </w:r>
      <w:r>
        <w:rPr>
          <w:rFonts w:ascii="Arial" w:hAnsi="Arial" w:cs="Arial"/>
        </w:rPr>
        <w:t>■</w:t>
      </w:r>
      <w:r>
        <w:t xml:space="preserve"> </w:t>
      </w:r>
      <w:proofErr w:type="spellStart"/>
      <w:r>
        <w:t>Sanpress</w:t>
      </w:r>
      <w:proofErr w:type="spellEnd"/>
      <w:r>
        <w:t xml:space="preserve"> </w:t>
      </w:r>
      <w:proofErr w:type="spellStart"/>
      <w:r>
        <w:t>labs</w:t>
      </w:r>
      <w:proofErr w:type="spellEnd"/>
      <w:r>
        <w:t xml:space="preserve">-frei (Edelstahlrohr) </w:t>
      </w:r>
    </w:p>
    <w:p w14:paraId="03AF5B13" w14:textId="77777777" w:rsidR="00C6412D" w:rsidRDefault="00C6412D">
      <w:r>
        <w:rPr>
          <w:rFonts w:ascii="Arial" w:hAnsi="Arial" w:cs="Arial"/>
        </w:rPr>
        <w:t>■</w:t>
      </w:r>
      <w:r>
        <w:t xml:space="preserve"> </w:t>
      </w:r>
      <w:proofErr w:type="spellStart"/>
      <w:r>
        <w:t>Prestabo</w:t>
      </w:r>
      <w:proofErr w:type="spellEnd"/>
      <w:r>
        <w:t xml:space="preserve">, </w:t>
      </w:r>
      <w:proofErr w:type="spellStart"/>
      <w:r>
        <w:t>Prestabo</w:t>
      </w:r>
      <w:proofErr w:type="spellEnd"/>
      <w:r>
        <w:t xml:space="preserve"> </w:t>
      </w:r>
      <w:proofErr w:type="spellStart"/>
      <w:r>
        <w:t>labs</w:t>
      </w:r>
      <w:proofErr w:type="spellEnd"/>
      <w:r>
        <w:t xml:space="preserve">-frei (C-Stahlrohr) </w:t>
      </w:r>
    </w:p>
    <w:p w14:paraId="308B0156" w14:textId="5C855F8C" w:rsidR="00C6412D" w:rsidRDefault="00C6412D">
      <w:r>
        <w:rPr>
          <w:rFonts w:ascii="Arial" w:hAnsi="Arial" w:cs="Arial"/>
        </w:rPr>
        <w:t>■</w:t>
      </w:r>
      <w:r>
        <w:t xml:space="preserve"> Megapress, Megapress S (Stahlrohr) </w:t>
      </w:r>
    </w:p>
    <w:p w14:paraId="401F1766" w14:textId="77777777" w:rsidR="00C6412D" w:rsidRDefault="00C6412D">
      <w:r>
        <w:rPr>
          <w:rFonts w:ascii="Arial" w:hAnsi="Arial" w:cs="Arial"/>
        </w:rPr>
        <w:t>■</w:t>
      </w:r>
      <w:r>
        <w:t xml:space="preserve"> </w:t>
      </w:r>
      <w:proofErr w:type="spellStart"/>
      <w:r>
        <w:t>Temponox</w:t>
      </w:r>
      <w:proofErr w:type="spellEnd"/>
      <w:r>
        <w:t xml:space="preserve"> (Edelstahlrohr) </w:t>
      </w:r>
    </w:p>
    <w:p w14:paraId="1519FFE9" w14:textId="77777777" w:rsidR="00C6412D" w:rsidRDefault="00C6412D">
      <w:r>
        <w:rPr>
          <w:rFonts w:ascii="Arial" w:hAnsi="Arial" w:cs="Arial"/>
        </w:rPr>
        <w:t>■</w:t>
      </w:r>
      <w:r>
        <w:t xml:space="preserve"> </w:t>
      </w:r>
      <w:proofErr w:type="spellStart"/>
      <w:r>
        <w:t>Sanfix</w:t>
      </w:r>
      <w:proofErr w:type="spellEnd"/>
      <w:r>
        <w:t xml:space="preserve"> </w:t>
      </w:r>
      <w:proofErr w:type="spellStart"/>
      <w:r>
        <w:t>Fosta</w:t>
      </w:r>
      <w:proofErr w:type="spellEnd"/>
      <w:r>
        <w:t xml:space="preserve"> (Mehrschichtverbundrohr) </w:t>
      </w:r>
    </w:p>
    <w:p w14:paraId="142A09A6" w14:textId="77777777" w:rsidR="00C6412D" w:rsidRDefault="00C6412D">
      <w:r>
        <w:rPr>
          <w:rFonts w:ascii="Arial" w:hAnsi="Arial" w:cs="Arial"/>
        </w:rPr>
        <w:t>■</w:t>
      </w:r>
      <w:r>
        <w:t xml:space="preserve"> </w:t>
      </w:r>
      <w:proofErr w:type="spellStart"/>
      <w:r>
        <w:t>Raxofix</w:t>
      </w:r>
      <w:proofErr w:type="spellEnd"/>
      <w:r>
        <w:t xml:space="preserve"> (Mehrschichtverbundrohr) </w:t>
      </w:r>
      <w:r>
        <w:rPr>
          <w:rFonts w:ascii="Arial" w:hAnsi="Arial" w:cs="Arial"/>
        </w:rPr>
        <w:t>■</w:t>
      </w:r>
      <w:r>
        <w:t xml:space="preserve"> </w:t>
      </w:r>
      <w:proofErr w:type="spellStart"/>
      <w:r>
        <w:t>Raxofix</w:t>
      </w:r>
      <w:proofErr w:type="spellEnd"/>
      <w:r>
        <w:t xml:space="preserve"> DN10</w:t>
      </w:r>
    </w:p>
    <w:p w14:paraId="1F7D2B83" w14:textId="77777777" w:rsidR="00C6412D" w:rsidRDefault="00C6412D">
      <w:r>
        <w:t xml:space="preserve"> </w:t>
      </w:r>
      <w:r>
        <w:rPr>
          <w:rFonts w:ascii="Arial" w:hAnsi="Arial" w:cs="Arial"/>
        </w:rPr>
        <w:t>■</w:t>
      </w:r>
      <w:r>
        <w:t xml:space="preserve"> </w:t>
      </w:r>
      <w:proofErr w:type="spellStart"/>
      <w:r>
        <w:t>Raxinox</w:t>
      </w:r>
      <w:proofErr w:type="spellEnd"/>
      <w:r>
        <w:t xml:space="preserve"> (Edelstahlverbundrohr) </w:t>
      </w:r>
    </w:p>
    <w:p w14:paraId="7CFB791B" w14:textId="77777777" w:rsidR="00C6412D" w:rsidRDefault="00C6412D">
      <w:r>
        <w:rPr>
          <w:rFonts w:ascii="Arial" w:hAnsi="Arial" w:cs="Arial"/>
        </w:rPr>
        <w:t>■</w:t>
      </w:r>
      <w:r>
        <w:t xml:space="preserve"> </w:t>
      </w:r>
      <w:proofErr w:type="spellStart"/>
      <w:r>
        <w:t>Fonterra</w:t>
      </w:r>
      <w:proofErr w:type="spellEnd"/>
    </w:p>
    <w:p w14:paraId="09AAF7CF" w14:textId="77777777" w:rsidR="00C6412D" w:rsidRPr="00C6412D" w:rsidRDefault="00C6412D">
      <w:pPr>
        <w:rPr>
          <w:b/>
          <w:bCs/>
        </w:rPr>
      </w:pPr>
      <w:r w:rsidRPr="00C6412D">
        <w:rPr>
          <w:b/>
          <w:bCs/>
        </w:rPr>
        <w:t xml:space="preserve"> Nullabstände möglich zu: </w:t>
      </w:r>
    </w:p>
    <w:p w14:paraId="0E4EB846" w14:textId="77777777" w:rsidR="00C6412D" w:rsidRDefault="00C6412D">
      <w:r>
        <w:rPr>
          <w:rFonts w:ascii="Arial" w:hAnsi="Arial" w:cs="Arial"/>
        </w:rPr>
        <w:t>■</w:t>
      </w:r>
      <w:r>
        <w:t xml:space="preserve"> Flexibler Auswahl von Entsorgungsleitungen (brennbar, nichtbrennbar mit verschiedenen Brandschutzsystemen) </w:t>
      </w:r>
    </w:p>
    <w:p w14:paraId="08A41874" w14:textId="77777777" w:rsidR="00C6412D" w:rsidRDefault="00C6412D">
      <w:r>
        <w:rPr>
          <w:rFonts w:ascii="Arial" w:hAnsi="Arial" w:cs="Arial"/>
        </w:rPr>
        <w:t>■</w:t>
      </w:r>
      <w:r>
        <w:t xml:space="preserve"> Mischinstallation nach Viega </w:t>
      </w:r>
      <w:proofErr w:type="spellStart"/>
      <w:r>
        <w:t>aBG</w:t>
      </w:r>
      <w:proofErr w:type="spellEnd"/>
      <w:r>
        <w:t xml:space="preserve"> Z-19.53-2258 </w:t>
      </w:r>
    </w:p>
    <w:p w14:paraId="41CD82EF" w14:textId="77777777" w:rsidR="00C6412D" w:rsidRDefault="00C6412D">
      <w:r>
        <w:rPr>
          <w:rFonts w:ascii="Arial" w:hAnsi="Arial" w:cs="Arial"/>
        </w:rPr>
        <w:t>■</w:t>
      </w:r>
      <w:r>
        <w:t xml:space="preserve"> WC-Abluft Leitungen (DN80</w:t>
      </w:r>
      <w:r>
        <w:rPr>
          <w:rFonts w:ascii="Calibri" w:hAnsi="Calibri" w:cs="Calibri"/>
        </w:rPr>
        <w:t>–</w:t>
      </w:r>
      <w:r>
        <w:t xml:space="preserve">200), nach 18017-3, (AVR + TS18), Einbau in und unter der Decke möglich </w:t>
      </w:r>
    </w:p>
    <w:p w14:paraId="0A37C051" w14:textId="77777777" w:rsidR="001070EE" w:rsidRDefault="00C6412D">
      <w:r>
        <w:rPr>
          <w:rFonts w:ascii="Arial" w:hAnsi="Arial" w:cs="Arial"/>
        </w:rPr>
        <w:t>■</w:t>
      </w:r>
      <w:r>
        <w:t xml:space="preserve"> Elektroleitungen jeglicher Bauart AD </w:t>
      </w:r>
      <w:r>
        <w:rPr>
          <w:rFonts w:ascii="Calibri" w:hAnsi="Calibri" w:cs="Calibri"/>
        </w:rPr>
        <w:t>≤</w:t>
      </w:r>
      <w:r>
        <w:t xml:space="preserve"> 14mm </w:t>
      </w:r>
    </w:p>
    <w:p w14:paraId="16765EA8" w14:textId="4AB7DA1F" w:rsidR="00C6412D" w:rsidRPr="001070EE" w:rsidRDefault="00C6412D">
      <w:pPr>
        <w:rPr>
          <w:b/>
          <w:bCs/>
        </w:rPr>
      </w:pPr>
      <w:r w:rsidRPr="001070EE">
        <w:rPr>
          <w:b/>
          <w:bCs/>
        </w:rPr>
        <w:lastRenderedPageBreak/>
        <w:t xml:space="preserve">Brandabschottung: </w:t>
      </w:r>
    </w:p>
    <w:p w14:paraId="5C786FB3" w14:textId="77777777" w:rsidR="00C6412D" w:rsidRDefault="00C6412D">
      <w:r>
        <w:rPr>
          <w:rFonts w:ascii="Arial" w:hAnsi="Arial" w:cs="Arial"/>
        </w:rPr>
        <w:t>■</w:t>
      </w:r>
      <w:r>
        <w:t xml:space="preserve"> viele Rohrschalen oder Matten aus Mineralwolle möglich, </w:t>
      </w:r>
    </w:p>
    <w:p w14:paraId="3405FDC6" w14:textId="77777777" w:rsidR="00C6412D" w:rsidRDefault="00C6412D">
      <w:r>
        <w:rPr>
          <w:rFonts w:ascii="Arial" w:hAnsi="Arial" w:cs="Arial"/>
        </w:rPr>
        <w:t>■</w:t>
      </w:r>
      <w:r>
        <w:t xml:space="preserve"> Befestigung nach DIN 4140 bei Rohrschalen meist auch ohne Drahtsicherung </w:t>
      </w:r>
    </w:p>
    <w:p w14:paraId="51756620" w14:textId="77777777" w:rsidR="00C6412D" w:rsidRDefault="00C6412D">
      <w:r>
        <w:rPr>
          <w:rFonts w:ascii="Arial" w:hAnsi="Arial" w:cs="Arial"/>
        </w:rPr>
        <w:t>■</w:t>
      </w:r>
      <w:r>
        <w:t xml:space="preserve"> Baustoffklasse: A2 nach DIN 4102-1 </w:t>
      </w:r>
    </w:p>
    <w:p w14:paraId="4AF68899" w14:textId="77777777" w:rsidR="00C6412D" w:rsidRDefault="00C6412D">
      <w:r>
        <w:rPr>
          <w:rFonts w:ascii="Arial" w:hAnsi="Arial" w:cs="Arial"/>
        </w:rPr>
        <w:t>■</w:t>
      </w:r>
      <w:r>
        <w:t xml:space="preserve"> Schmelzpunkt: &gt; 1000 Grad nach DIN 4102-17 </w:t>
      </w:r>
    </w:p>
    <w:p w14:paraId="487D0CF7" w14:textId="77777777" w:rsidR="00C6412D" w:rsidRDefault="00C6412D">
      <w:pPr>
        <w:rPr>
          <w:b/>
          <w:bCs/>
        </w:rPr>
      </w:pPr>
      <w:r w:rsidRPr="00C6412D">
        <w:rPr>
          <w:b/>
          <w:bCs/>
        </w:rPr>
        <w:t xml:space="preserve">Einbau ohne Restspaltverschluss </w:t>
      </w:r>
    </w:p>
    <w:p w14:paraId="5BCDA1D0" w14:textId="77777777" w:rsidR="00C6412D" w:rsidRDefault="00C6412D">
      <w:pPr>
        <w:rPr>
          <w:rFonts w:ascii="Arial" w:hAnsi="Arial" w:cs="Arial"/>
        </w:rPr>
      </w:pPr>
      <w:r w:rsidRPr="00C6412D">
        <w:t>Einbau in Kernbohrungen / runde Öffnungen bei Wand und Decke:</w:t>
      </w:r>
      <w:r w:rsidRPr="00C6412D">
        <w:rPr>
          <w:rFonts w:ascii="Arial" w:hAnsi="Arial" w:cs="Arial"/>
        </w:rPr>
        <w:t xml:space="preserve"> </w:t>
      </w:r>
    </w:p>
    <w:p w14:paraId="1FFA8D3D" w14:textId="1C96D9EE" w:rsidR="00C6412D" w:rsidRDefault="00C6412D">
      <w:r>
        <w:rPr>
          <w:rFonts w:ascii="Arial" w:hAnsi="Arial" w:cs="Arial"/>
        </w:rPr>
        <w:t>■</w:t>
      </w:r>
      <w:r>
        <w:t xml:space="preserve"> Die D</w:t>
      </w:r>
      <w:r>
        <w:rPr>
          <w:rFonts w:ascii="Calibri" w:hAnsi="Calibri" w:cs="Calibri"/>
        </w:rPr>
        <w:t>ä</w:t>
      </w:r>
      <w:r>
        <w:t>mmung darf in der Bauteil</w:t>
      </w:r>
      <w:r>
        <w:rPr>
          <w:rFonts w:ascii="Calibri" w:hAnsi="Calibri" w:cs="Calibri"/>
        </w:rPr>
        <w:t>ö</w:t>
      </w:r>
      <w:r>
        <w:t>ffnung um bis zu 1/3 komprimiert, also zusammengedrückt werden. Bei entsprechender Planung der Öffnungen können Restringspalte vermieden werden. Auch Ungenauigkeiten wie nicht</w:t>
      </w:r>
      <w:r w:rsidR="001070EE">
        <w:t xml:space="preserve"> </w:t>
      </w:r>
      <w:proofErr w:type="gramStart"/>
      <w:r>
        <w:t>ganz zentrisch</w:t>
      </w:r>
      <w:proofErr w:type="gramEnd"/>
      <w:r>
        <w:t xml:space="preserve"> oder nicht ganz im rechten Winkel verlegte Rohrleitungen können damit </w:t>
      </w:r>
      <w:r w:rsidR="001070EE">
        <w:t xml:space="preserve">ggf. </w:t>
      </w:r>
      <w:r>
        <w:t xml:space="preserve">ausgeglichen werden. </w:t>
      </w:r>
    </w:p>
    <w:p w14:paraId="7DD21534" w14:textId="77777777" w:rsidR="00C6412D" w:rsidRPr="00C6412D" w:rsidRDefault="00C6412D">
      <w:pPr>
        <w:rPr>
          <w:b/>
          <w:bCs/>
        </w:rPr>
      </w:pPr>
      <w:r w:rsidRPr="00C6412D">
        <w:rPr>
          <w:b/>
          <w:bCs/>
        </w:rPr>
        <w:t xml:space="preserve">Einbau mit Restspaltverschluss Einbau/Ringspaltverschluss (Decke): </w:t>
      </w:r>
    </w:p>
    <w:p w14:paraId="16A6A14C" w14:textId="77777777" w:rsidR="00C6412D" w:rsidRDefault="00C6412D">
      <w:r>
        <w:rPr>
          <w:rFonts w:ascii="Arial" w:hAnsi="Arial" w:cs="Arial"/>
        </w:rPr>
        <w:t>■</w:t>
      </w:r>
      <w:r>
        <w:t xml:space="preserve"> </w:t>
      </w:r>
      <w:r>
        <w:rPr>
          <w:rFonts w:ascii="Calibri" w:hAnsi="Calibri" w:cs="Calibri"/>
        </w:rPr>
        <w:t>≤</w:t>
      </w:r>
      <w:r>
        <w:t xml:space="preserve"> 30mm hohlraumf</w:t>
      </w:r>
      <w:r>
        <w:rPr>
          <w:rFonts w:ascii="Calibri" w:hAnsi="Calibri" w:cs="Calibri"/>
        </w:rPr>
        <w:t>ü</w:t>
      </w:r>
      <w:r>
        <w:t>llend mit Viega Brandschutz Kitt</w:t>
      </w:r>
    </w:p>
    <w:p w14:paraId="7233E9F0" w14:textId="7AC59D6E" w:rsidR="00C6412D" w:rsidRDefault="00C6412D">
      <w:r>
        <w:t xml:space="preserve"> </w:t>
      </w:r>
      <w:r>
        <w:rPr>
          <w:rFonts w:ascii="Arial" w:hAnsi="Arial" w:cs="Arial"/>
        </w:rPr>
        <w:t>■</w:t>
      </w:r>
      <w:r>
        <w:t xml:space="preserve"> </w:t>
      </w:r>
      <w:r>
        <w:rPr>
          <w:rFonts w:ascii="Calibri" w:hAnsi="Calibri" w:cs="Calibri"/>
        </w:rPr>
        <w:t>≤</w:t>
      </w:r>
      <w:r>
        <w:t xml:space="preserve"> 50mm lose Steinwolle mit einer Stopfdicht </w:t>
      </w:r>
      <w:r>
        <w:rPr>
          <w:rFonts w:ascii="Calibri" w:hAnsi="Calibri" w:cs="Calibri"/>
        </w:rPr>
        <w:t>≤</w:t>
      </w:r>
      <w:r>
        <w:t xml:space="preserve"> 120kg/m3, Abdeckung 2mm, Viega Brandschutz Kitt </w:t>
      </w:r>
    </w:p>
    <w:p w14:paraId="3FC16AC5" w14:textId="77777777" w:rsidR="00C6412D" w:rsidRDefault="00C6412D">
      <w:r>
        <w:rPr>
          <w:rFonts w:ascii="Arial" w:hAnsi="Arial" w:cs="Arial"/>
        </w:rPr>
        <w:t>■</w:t>
      </w:r>
      <w:r>
        <w:t xml:space="preserve"> </w:t>
      </w:r>
      <w:r>
        <w:rPr>
          <w:rFonts w:ascii="Calibri" w:hAnsi="Calibri" w:cs="Calibri"/>
        </w:rPr>
        <w:t>≤</w:t>
      </w:r>
      <w:r>
        <w:t xml:space="preserve"> 170mm Ringspalt hohlraumf</w:t>
      </w:r>
      <w:r>
        <w:rPr>
          <w:rFonts w:ascii="Calibri" w:hAnsi="Calibri" w:cs="Calibri"/>
        </w:rPr>
        <w:t>ü</w:t>
      </w:r>
      <w:r>
        <w:t>llend mit formbest</w:t>
      </w:r>
      <w:r>
        <w:rPr>
          <w:rFonts w:ascii="Calibri" w:hAnsi="Calibri" w:cs="Calibri"/>
        </w:rPr>
        <w:t>ä</w:t>
      </w:r>
      <w:r>
        <w:t>ndigen, nichtbrennbaren Baustoffen, z.B. M</w:t>
      </w:r>
      <w:r>
        <w:rPr>
          <w:rFonts w:ascii="Calibri" w:hAnsi="Calibri" w:cs="Calibri"/>
        </w:rPr>
        <w:t>ö</w:t>
      </w:r>
      <w:r>
        <w:t xml:space="preserve">rtel, Beton, Gips bzw. nach </w:t>
      </w:r>
      <w:proofErr w:type="spellStart"/>
      <w:r>
        <w:t>abP</w:t>
      </w:r>
      <w:proofErr w:type="spellEnd"/>
      <w:r>
        <w:t xml:space="preserve"> </w:t>
      </w:r>
    </w:p>
    <w:p w14:paraId="148D4321" w14:textId="0A357475" w:rsidR="00C6412D" w:rsidRPr="00C6412D" w:rsidRDefault="00C6412D">
      <w:pPr>
        <w:rPr>
          <w:b/>
          <w:bCs/>
        </w:rPr>
      </w:pPr>
      <w:r w:rsidRPr="00C6412D">
        <w:rPr>
          <w:b/>
          <w:bCs/>
        </w:rPr>
        <w:t xml:space="preserve">Einbau/Ringspaltverschluss (Wand): </w:t>
      </w:r>
    </w:p>
    <w:p w14:paraId="7D5CE53F" w14:textId="77777777" w:rsidR="00C6412D" w:rsidRDefault="00C6412D">
      <w:r>
        <w:rPr>
          <w:rFonts w:ascii="Arial" w:hAnsi="Arial" w:cs="Arial"/>
        </w:rPr>
        <w:t>■</w:t>
      </w:r>
      <w:r>
        <w:t xml:space="preserve"> </w:t>
      </w:r>
      <w:r>
        <w:rPr>
          <w:rFonts w:ascii="Calibri" w:hAnsi="Calibri" w:cs="Calibri"/>
        </w:rPr>
        <w:t>≤</w:t>
      </w:r>
      <w:r>
        <w:t xml:space="preserve"> 70mm Ringspalt hohlraumf</w:t>
      </w:r>
      <w:r>
        <w:rPr>
          <w:rFonts w:ascii="Calibri" w:hAnsi="Calibri" w:cs="Calibri"/>
        </w:rPr>
        <w:t>ü</w:t>
      </w:r>
      <w:r>
        <w:t>llend mit Formbest</w:t>
      </w:r>
      <w:r>
        <w:rPr>
          <w:rFonts w:ascii="Calibri" w:hAnsi="Calibri" w:cs="Calibri"/>
        </w:rPr>
        <w:t>ä</w:t>
      </w:r>
      <w:r>
        <w:t xml:space="preserve">ndigen, nichtbrennbaren Baustoffen, z.B. Mörtel, Beton, Gips bzw. nach </w:t>
      </w:r>
      <w:proofErr w:type="spellStart"/>
      <w:r>
        <w:t>abP</w:t>
      </w:r>
      <w:proofErr w:type="spellEnd"/>
      <w:r>
        <w:t xml:space="preserve"> </w:t>
      </w:r>
    </w:p>
    <w:p w14:paraId="2562B9A7" w14:textId="77777777" w:rsidR="00C6412D" w:rsidRDefault="00C6412D">
      <w:r>
        <w:t xml:space="preserve">Man kann davon ausgehen, dass die Mindestabstände zwischen gedämmten und ungedämmten Rohrleitungen nach DIN 4140 unterschritten werden. Bei der Anwendung von Einbauvarianten, die vom Inhaber des Anwendbarkeitsnachweises als „positiv geprüft, Erweiterung des Anwendbarkeitsnachweises beantragt“ eingestuft werden, muss der Hersteller der Bauart die Bauart im Rahmen der Erstellung der Übereinstimmungserklärung als nicht wesentlich bewerten und bescheinigen. </w:t>
      </w:r>
    </w:p>
    <w:p w14:paraId="1AA7C298" w14:textId="6FD3A4B5" w:rsidR="00C6412D" w:rsidRDefault="00C6412D">
      <w:r>
        <w:t>Klassifizierte Brandabschottungen sind kennzeichnungspflichtig. Kennzeichnen Sie die Viega Rohrabschottung mit dem Viega Kennzeichnungsschild und dokumentieren Ihre Arbeiten in der Übereinstimmungsbestätigung/ Erklärung.</w:t>
      </w:r>
    </w:p>
    <w:sectPr w:rsidR="00C6412D" w:rsidSect="00AB37F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4F1D" w14:textId="77777777" w:rsidR="001070EE" w:rsidRDefault="001070EE" w:rsidP="001070EE">
      <w:pPr>
        <w:spacing w:after="0" w:line="240" w:lineRule="auto"/>
      </w:pPr>
      <w:r>
        <w:separator/>
      </w:r>
    </w:p>
  </w:endnote>
  <w:endnote w:type="continuationSeparator" w:id="0">
    <w:p w14:paraId="6E78230B" w14:textId="77777777" w:rsidR="001070EE" w:rsidRDefault="001070EE" w:rsidP="0010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9288" w14:textId="77777777" w:rsidR="001070EE" w:rsidRDefault="001070EE" w:rsidP="001070EE">
      <w:pPr>
        <w:spacing w:after="0" w:line="240" w:lineRule="auto"/>
      </w:pPr>
      <w:r>
        <w:separator/>
      </w:r>
    </w:p>
  </w:footnote>
  <w:footnote w:type="continuationSeparator" w:id="0">
    <w:p w14:paraId="7749546E" w14:textId="77777777" w:rsidR="001070EE" w:rsidRDefault="001070EE" w:rsidP="00107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2D"/>
    <w:rsid w:val="00000521"/>
    <w:rsid w:val="00001055"/>
    <w:rsid w:val="00001654"/>
    <w:rsid w:val="00002C64"/>
    <w:rsid w:val="00003593"/>
    <w:rsid w:val="000064BB"/>
    <w:rsid w:val="00007610"/>
    <w:rsid w:val="000110B9"/>
    <w:rsid w:val="0001177C"/>
    <w:rsid w:val="00013942"/>
    <w:rsid w:val="00013CD6"/>
    <w:rsid w:val="00013D47"/>
    <w:rsid w:val="00013E34"/>
    <w:rsid w:val="00015AFA"/>
    <w:rsid w:val="0001639C"/>
    <w:rsid w:val="00017799"/>
    <w:rsid w:val="000202B2"/>
    <w:rsid w:val="00020A01"/>
    <w:rsid w:val="00023AE7"/>
    <w:rsid w:val="00025161"/>
    <w:rsid w:val="0002708F"/>
    <w:rsid w:val="00027FA5"/>
    <w:rsid w:val="000315EC"/>
    <w:rsid w:val="000323E4"/>
    <w:rsid w:val="00034368"/>
    <w:rsid w:val="00036E9F"/>
    <w:rsid w:val="00042742"/>
    <w:rsid w:val="00044CEE"/>
    <w:rsid w:val="00045622"/>
    <w:rsid w:val="00045902"/>
    <w:rsid w:val="000469FA"/>
    <w:rsid w:val="00047601"/>
    <w:rsid w:val="00047F0F"/>
    <w:rsid w:val="00050DBA"/>
    <w:rsid w:val="00051BCA"/>
    <w:rsid w:val="00052D8F"/>
    <w:rsid w:val="00053DCC"/>
    <w:rsid w:val="000551F3"/>
    <w:rsid w:val="00055232"/>
    <w:rsid w:val="000577E7"/>
    <w:rsid w:val="00060989"/>
    <w:rsid w:val="00060D87"/>
    <w:rsid w:val="00061401"/>
    <w:rsid w:val="00063B92"/>
    <w:rsid w:val="00065F83"/>
    <w:rsid w:val="000673D1"/>
    <w:rsid w:val="000719C9"/>
    <w:rsid w:val="000721EB"/>
    <w:rsid w:val="00072D38"/>
    <w:rsid w:val="00073E34"/>
    <w:rsid w:val="00073E64"/>
    <w:rsid w:val="00073FC4"/>
    <w:rsid w:val="00074E71"/>
    <w:rsid w:val="000754EA"/>
    <w:rsid w:val="000761E0"/>
    <w:rsid w:val="00076FB6"/>
    <w:rsid w:val="0008281B"/>
    <w:rsid w:val="00085E87"/>
    <w:rsid w:val="000916E1"/>
    <w:rsid w:val="0009172E"/>
    <w:rsid w:val="00094C79"/>
    <w:rsid w:val="000A3DCA"/>
    <w:rsid w:val="000A3E12"/>
    <w:rsid w:val="000A74F2"/>
    <w:rsid w:val="000A773E"/>
    <w:rsid w:val="000A78CF"/>
    <w:rsid w:val="000B2BDA"/>
    <w:rsid w:val="000B3EB5"/>
    <w:rsid w:val="000C0EEC"/>
    <w:rsid w:val="000C2D83"/>
    <w:rsid w:val="000C498F"/>
    <w:rsid w:val="000C55AF"/>
    <w:rsid w:val="000C6D46"/>
    <w:rsid w:val="000C6EA9"/>
    <w:rsid w:val="000C759E"/>
    <w:rsid w:val="000C7D2A"/>
    <w:rsid w:val="000D24E3"/>
    <w:rsid w:val="000D4C6B"/>
    <w:rsid w:val="000D4DE6"/>
    <w:rsid w:val="000D4F45"/>
    <w:rsid w:val="000D5CB7"/>
    <w:rsid w:val="000D61DE"/>
    <w:rsid w:val="000E082D"/>
    <w:rsid w:val="000E0969"/>
    <w:rsid w:val="000E1307"/>
    <w:rsid w:val="000E2BF2"/>
    <w:rsid w:val="000E3068"/>
    <w:rsid w:val="000E37E1"/>
    <w:rsid w:val="000E3B78"/>
    <w:rsid w:val="000E5021"/>
    <w:rsid w:val="000E75E0"/>
    <w:rsid w:val="000F00C8"/>
    <w:rsid w:val="000F0692"/>
    <w:rsid w:val="000F2297"/>
    <w:rsid w:val="000F347A"/>
    <w:rsid w:val="000F4CC4"/>
    <w:rsid w:val="000F55FE"/>
    <w:rsid w:val="000F6CC5"/>
    <w:rsid w:val="000F7AE0"/>
    <w:rsid w:val="000F7F00"/>
    <w:rsid w:val="0010111F"/>
    <w:rsid w:val="00105D03"/>
    <w:rsid w:val="001070EE"/>
    <w:rsid w:val="00111976"/>
    <w:rsid w:val="001122E9"/>
    <w:rsid w:val="00115E98"/>
    <w:rsid w:val="0011703E"/>
    <w:rsid w:val="001221CD"/>
    <w:rsid w:val="001232C1"/>
    <w:rsid w:val="00123A0E"/>
    <w:rsid w:val="001258FB"/>
    <w:rsid w:val="00127724"/>
    <w:rsid w:val="00127A8E"/>
    <w:rsid w:val="00130048"/>
    <w:rsid w:val="00130158"/>
    <w:rsid w:val="001326B7"/>
    <w:rsid w:val="001339A5"/>
    <w:rsid w:val="00136AE5"/>
    <w:rsid w:val="001406E1"/>
    <w:rsid w:val="00140F4F"/>
    <w:rsid w:val="001423A9"/>
    <w:rsid w:val="001428B8"/>
    <w:rsid w:val="0014340E"/>
    <w:rsid w:val="00143AD4"/>
    <w:rsid w:val="00143D2A"/>
    <w:rsid w:val="0014562C"/>
    <w:rsid w:val="00145DB6"/>
    <w:rsid w:val="001504D8"/>
    <w:rsid w:val="00153B64"/>
    <w:rsid w:val="001603E2"/>
    <w:rsid w:val="001652C1"/>
    <w:rsid w:val="00167D54"/>
    <w:rsid w:val="00174F19"/>
    <w:rsid w:val="00175B42"/>
    <w:rsid w:val="00176280"/>
    <w:rsid w:val="00177658"/>
    <w:rsid w:val="0017781F"/>
    <w:rsid w:val="001778F3"/>
    <w:rsid w:val="00180D04"/>
    <w:rsid w:val="00187EBE"/>
    <w:rsid w:val="001910A4"/>
    <w:rsid w:val="0019122E"/>
    <w:rsid w:val="001923D0"/>
    <w:rsid w:val="00193AFC"/>
    <w:rsid w:val="001966CF"/>
    <w:rsid w:val="00196F2D"/>
    <w:rsid w:val="001970B3"/>
    <w:rsid w:val="00197337"/>
    <w:rsid w:val="001A09C5"/>
    <w:rsid w:val="001A38C5"/>
    <w:rsid w:val="001A538D"/>
    <w:rsid w:val="001A58D6"/>
    <w:rsid w:val="001A5932"/>
    <w:rsid w:val="001A6251"/>
    <w:rsid w:val="001B1175"/>
    <w:rsid w:val="001B5456"/>
    <w:rsid w:val="001C06CF"/>
    <w:rsid w:val="001C1777"/>
    <w:rsid w:val="001C19B5"/>
    <w:rsid w:val="001C235F"/>
    <w:rsid w:val="001C2540"/>
    <w:rsid w:val="001C3D4B"/>
    <w:rsid w:val="001C5BEB"/>
    <w:rsid w:val="001C5CE6"/>
    <w:rsid w:val="001C6A9E"/>
    <w:rsid w:val="001C7AE3"/>
    <w:rsid w:val="001D1B66"/>
    <w:rsid w:val="001D2B5E"/>
    <w:rsid w:val="001D42F8"/>
    <w:rsid w:val="001D52BE"/>
    <w:rsid w:val="001D575A"/>
    <w:rsid w:val="001D6DD1"/>
    <w:rsid w:val="001D7F99"/>
    <w:rsid w:val="001E17D3"/>
    <w:rsid w:val="001E3653"/>
    <w:rsid w:val="001E3E01"/>
    <w:rsid w:val="001E497E"/>
    <w:rsid w:val="001E6404"/>
    <w:rsid w:val="001E7900"/>
    <w:rsid w:val="001F0E42"/>
    <w:rsid w:val="001F1359"/>
    <w:rsid w:val="001F2013"/>
    <w:rsid w:val="001F2522"/>
    <w:rsid w:val="001F6102"/>
    <w:rsid w:val="001F6906"/>
    <w:rsid w:val="002012C1"/>
    <w:rsid w:val="00202D51"/>
    <w:rsid w:val="002030E8"/>
    <w:rsid w:val="00204F65"/>
    <w:rsid w:val="00212132"/>
    <w:rsid w:val="002157D4"/>
    <w:rsid w:val="00216E92"/>
    <w:rsid w:val="002211B5"/>
    <w:rsid w:val="00223EE1"/>
    <w:rsid w:val="00224418"/>
    <w:rsid w:val="002262A5"/>
    <w:rsid w:val="00227B65"/>
    <w:rsid w:val="002304F2"/>
    <w:rsid w:val="00231E8B"/>
    <w:rsid w:val="00233367"/>
    <w:rsid w:val="00234285"/>
    <w:rsid w:val="002348D0"/>
    <w:rsid w:val="00235CD8"/>
    <w:rsid w:val="002363F3"/>
    <w:rsid w:val="00236FBD"/>
    <w:rsid w:val="002371B4"/>
    <w:rsid w:val="002372DF"/>
    <w:rsid w:val="00240234"/>
    <w:rsid w:val="002446EF"/>
    <w:rsid w:val="00246D89"/>
    <w:rsid w:val="002473BA"/>
    <w:rsid w:val="00257235"/>
    <w:rsid w:val="0026154D"/>
    <w:rsid w:val="00263228"/>
    <w:rsid w:val="00263550"/>
    <w:rsid w:val="00263715"/>
    <w:rsid w:val="002669E2"/>
    <w:rsid w:val="002700FB"/>
    <w:rsid w:val="00270A1D"/>
    <w:rsid w:val="00270A9A"/>
    <w:rsid w:val="00275005"/>
    <w:rsid w:val="00277B50"/>
    <w:rsid w:val="00282898"/>
    <w:rsid w:val="00283289"/>
    <w:rsid w:val="00284CF1"/>
    <w:rsid w:val="002859AB"/>
    <w:rsid w:val="00285C32"/>
    <w:rsid w:val="00290958"/>
    <w:rsid w:val="002910B0"/>
    <w:rsid w:val="00292D7E"/>
    <w:rsid w:val="00295F1D"/>
    <w:rsid w:val="00296EA7"/>
    <w:rsid w:val="002A0EE2"/>
    <w:rsid w:val="002A147F"/>
    <w:rsid w:val="002A1FF2"/>
    <w:rsid w:val="002A355C"/>
    <w:rsid w:val="002A6499"/>
    <w:rsid w:val="002A6796"/>
    <w:rsid w:val="002B00F4"/>
    <w:rsid w:val="002B0874"/>
    <w:rsid w:val="002B0B6B"/>
    <w:rsid w:val="002B0CD4"/>
    <w:rsid w:val="002B288E"/>
    <w:rsid w:val="002B3142"/>
    <w:rsid w:val="002B4331"/>
    <w:rsid w:val="002B55C8"/>
    <w:rsid w:val="002B5FEC"/>
    <w:rsid w:val="002B6D21"/>
    <w:rsid w:val="002B7FE1"/>
    <w:rsid w:val="002C3545"/>
    <w:rsid w:val="002C3C5D"/>
    <w:rsid w:val="002C4AFC"/>
    <w:rsid w:val="002C4B49"/>
    <w:rsid w:val="002C58A6"/>
    <w:rsid w:val="002C5E53"/>
    <w:rsid w:val="002C7B8C"/>
    <w:rsid w:val="002C7CCF"/>
    <w:rsid w:val="002D0E10"/>
    <w:rsid w:val="002D2C17"/>
    <w:rsid w:val="002D2D6B"/>
    <w:rsid w:val="002D4231"/>
    <w:rsid w:val="002D4467"/>
    <w:rsid w:val="002D69A1"/>
    <w:rsid w:val="002E0893"/>
    <w:rsid w:val="002E0D9F"/>
    <w:rsid w:val="002E2E2E"/>
    <w:rsid w:val="002E4B56"/>
    <w:rsid w:val="002E4BAE"/>
    <w:rsid w:val="002E6D64"/>
    <w:rsid w:val="002E7730"/>
    <w:rsid w:val="002F30C6"/>
    <w:rsid w:val="002F3462"/>
    <w:rsid w:val="002F74BF"/>
    <w:rsid w:val="002F7FDD"/>
    <w:rsid w:val="0030171B"/>
    <w:rsid w:val="00301DE0"/>
    <w:rsid w:val="00303AFF"/>
    <w:rsid w:val="003046C9"/>
    <w:rsid w:val="00304807"/>
    <w:rsid w:val="0030650C"/>
    <w:rsid w:val="00313FE8"/>
    <w:rsid w:val="00315792"/>
    <w:rsid w:val="00316860"/>
    <w:rsid w:val="00321467"/>
    <w:rsid w:val="00321BF8"/>
    <w:rsid w:val="00321E33"/>
    <w:rsid w:val="003229C3"/>
    <w:rsid w:val="0032369E"/>
    <w:rsid w:val="00325D85"/>
    <w:rsid w:val="0032671D"/>
    <w:rsid w:val="00331128"/>
    <w:rsid w:val="00331BD8"/>
    <w:rsid w:val="00333004"/>
    <w:rsid w:val="00333691"/>
    <w:rsid w:val="00336B9C"/>
    <w:rsid w:val="003373E7"/>
    <w:rsid w:val="00342966"/>
    <w:rsid w:val="00343F0B"/>
    <w:rsid w:val="00347A61"/>
    <w:rsid w:val="00350851"/>
    <w:rsid w:val="003534BF"/>
    <w:rsid w:val="00354F2E"/>
    <w:rsid w:val="00355442"/>
    <w:rsid w:val="0035678F"/>
    <w:rsid w:val="003605DB"/>
    <w:rsid w:val="003605E8"/>
    <w:rsid w:val="00360AFA"/>
    <w:rsid w:val="003622D2"/>
    <w:rsid w:val="003633CE"/>
    <w:rsid w:val="003652D3"/>
    <w:rsid w:val="00366EBD"/>
    <w:rsid w:val="003676B3"/>
    <w:rsid w:val="003717DD"/>
    <w:rsid w:val="00375A68"/>
    <w:rsid w:val="003816B0"/>
    <w:rsid w:val="0038319A"/>
    <w:rsid w:val="00385740"/>
    <w:rsid w:val="0038666A"/>
    <w:rsid w:val="00386D25"/>
    <w:rsid w:val="003877E5"/>
    <w:rsid w:val="003909BF"/>
    <w:rsid w:val="00391249"/>
    <w:rsid w:val="00392151"/>
    <w:rsid w:val="003938AA"/>
    <w:rsid w:val="00394694"/>
    <w:rsid w:val="003A08AB"/>
    <w:rsid w:val="003A3854"/>
    <w:rsid w:val="003A76E4"/>
    <w:rsid w:val="003B09C8"/>
    <w:rsid w:val="003B0E24"/>
    <w:rsid w:val="003B1D85"/>
    <w:rsid w:val="003B407B"/>
    <w:rsid w:val="003B4666"/>
    <w:rsid w:val="003B5901"/>
    <w:rsid w:val="003B7312"/>
    <w:rsid w:val="003B7797"/>
    <w:rsid w:val="003C0AFC"/>
    <w:rsid w:val="003C11A2"/>
    <w:rsid w:val="003C47D2"/>
    <w:rsid w:val="003C5E96"/>
    <w:rsid w:val="003C7F1A"/>
    <w:rsid w:val="003D16A3"/>
    <w:rsid w:val="003D1EE2"/>
    <w:rsid w:val="003D2312"/>
    <w:rsid w:val="003D3D14"/>
    <w:rsid w:val="003D4FD1"/>
    <w:rsid w:val="003D5C14"/>
    <w:rsid w:val="003D61B3"/>
    <w:rsid w:val="003D6607"/>
    <w:rsid w:val="003D68CD"/>
    <w:rsid w:val="003D799E"/>
    <w:rsid w:val="003E13CE"/>
    <w:rsid w:val="003E26C0"/>
    <w:rsid w:val="003E7FC4"/>
    <w:rsid w:val="003E7FE8"/>
    <w:rsid w:val="003F1F5A"/>
    <w:rsid w:val="003F2E06"/>
    <w:rsid w:val="003F2EEB"/>
    <w:rsid w:val="00402B9C"/>
    <w:rsid w:val="0041156E"/>
    <w:rsid w:val="0041227B"/>
    <w:rsid w:val="004138E8"/>
    <w:rsid w:val="004144F7"/>
    <w:rsid w:val="00414B89"/>
    <w:rsid w:val="00416348"/>
    <w:rsid w:val="004164CB"/>
    <w:rsid w:val="00416605"/>
    <w:rsid w:val="00417885"/>
    <w:rsid w:val="00417D76"/>
    <w:rsid w:val="0042011B"/>
    <w:rsid w:val="00421275"/>
    <w:rsid w:val="0042265D"/>
    <w:rsid w:val="00422A2E"/>
    <w:rsid w:val="0042368F"/>
    <w:rsid w:val="00423EBC"/>
    <w:rsid w:val="00426CE6"/>
    <w:rsid w:val="00427D03"/>
    <w:rsid w:val="0043144C"/>
    <w:rsid w:val="00433170"/>
    <w:rsid w:val="00433BE2"/>
    <w:rsid w:val="00434070"/>
    <w:rsid w:val="00440E1E"/>
    <w:rsid w:val="00441E9E"/>
    <w:rsid w:val="0044341F"/>
    <w:rsid w:val="004437F3"/>
    <w:rsid w:val="00443C85"/>
    <w:rsid w:val="00443E24"/>
    <w:rsid w:val="00444245"/>
    <w:rsid w:val="004443B2"/>
    <w:rsid w:val="004443EF"/>
    <w:rsid w:val="004464A9"/>
    <w:rsid w:val="0044728F"/>
    <w:rsid w:val="00450B06"/>
    <w:rsid w:val="00451B4B"/>
    <w:rsid w:val="00452472"/>
    <w:rsid w:val="004525DD"/>
    <w:rsid w:val="004539A3"/>
    <w:rsid w:val="004561AA"/>
    <w:rsid w:val="00456694"/>
    <w:rsid w:val="00456C9E"/>
    <w:rsid w:val="00456E7C"/>
    <w:rsid w:val="00462349"/>
    <w:rsid w:val="00462535"/>
    <w:rsid w:val="004626AF"/>
    <w:rsid w:val="004639A7"/>
    <w:rsid w:val="00464054"/>
    <w:rsid w:val="004667E9"/>
    <w:rsid w:val="00466CD9"/>
    <w:rsid w:val="00467939"/>
    <w:rsid w:val="00467D8A"/>
    <w:rsid w:val="00467FC2"/>
    <w:rsid w:val="0047025D"/>
    <w:rsid w:val="0047306B"/>
    <w:rsid w:val="00474F16"/>
    <w:rsid w:val="00475251"/>
    <w:rsid w:val="0047757C"/>
    <w:rsid w:val="00477CE5"/>
    <w:rsid w:val="00480F65"/>
    <w:rsid w:val="00481D59"/>
    <w:rsid w:val="004833BE"/>
    <w:rsid w:val="00484A19"/>
    <w:rsid w:val="00484B91"/>
    <w:rsid w:val="00485493"/>
    <w:rsid w:val="00486963"/>
    <w:rsid w:val="004875D7"/>
    <w:rsid w:val="004944E8"/>
    <w:rsid w:val="00494918"/>
    <w:rsid w:val="00494A55"/>
    <w:rsid w:val="00495547"/>
    <w:rsid w:val="00497C5B"/>
    <w:rsid w:val="004A0310"/>
    <w:rsid w:val="004A0982"/>
    <w:rsid w:val="004A17B1"/>
    <w:rsid w:val="004A4C64"/>
    <w:rsid w:val="004A587E"/>
    <w:rsid w:val="004A6CBC"/>
    <w:rsid w:val="004B011F"/>
    <w:rsid w:val="004B01CA"/>
    <w:rsid w:val="004B024F"/>
    <w:rsid w:val="004B0AA6"/>
    <w:rsid w:val="004B7ACB"/>
    <w:rsid w:val="004C10DA"/>
    <w:rsid w:val="004C18E9"/>
    <w:rsid w:val="004C28ED"/>
    <w:rsid w:val="004C2E98"/>
    <w:rsid w:val="004C38AD"/>
    <w:rsid w:val="004C4BB4"/>
    <w:rsid w:val="004C5025"/>
    <w:rsid w:val="004C5634"/>
    <w:rsid w:val="004D0176"/>
    <w:rsid w:val="004D0AF8"/>
    <w:rsid w:val="004D0D0B"/>
    <w:rsid w:val="004D23A4"/>
    <w:rsid w:val="004D2C30"/>
    <w:rsid w:val="004D2F5A"/>
    <w:rsid w:val="004D56F7"/>
    <w:rsid w:val="004E024E"/>
    <w:rsid w:val="004E274F"/>
    <w:rsid w:val="004E2F21"/>
    <w:rsid w:val="004E4727"/>
    <w:rsid w:val="004E4A7E"/>
    <w:rsid w:val="004E5981"/>
    <w:rsid w:val="004E6CB4"/>
    <w:rsid w:val="004F085E"/>
    <w:rsid w:val="004F0AEA"/>
    <w:rsid w:val="004F334A"/>
    <w:rsid w:val="004F3586"/>
    <w:rsid w:val="004F389C"/>
    <w:rsid w:val="004F638B"/>
    <w:rsid w:val="004F64DE"/>
    <w:rsid w:val="004F67E7"/>
    <w:rsid w:val="004F6C0B"/>
    <w:rsid w:val="004F6E53"/>
    <w:rsid w:val="00502062"/>
    <w:rsid w:val="00504B18"/>
    <w:rsid w:val="00505737"/>
    <w:rsid w:val="005103BC"/>
    <w:rsid w:val="0051166E"/>
    <w:rsid w:val="00512397"/>
    <w:rsid w:val="005150F9"/>
    <w:rsid w:val="005151EE"/>
    <w:rsid w:val="00515B42"/>
    <w:rsid w:val="0051725A"/>
    <w:rsid w:val="005219E2"/>
    <w:rsid w:val="00524059"/>
    <w:rsid w:val="00524333"/>
    <w:rsid w:val="00525122"/>
    <w:rsid w:val="00532F08"/>
    <w:rsid w:val="0053335D"/>
    <w:rsid w:val="00533C3F"/>
    <w:rsid w:val="00534C76"/>
    <w:rsid w:val="00535686"/>
    <w:rsid w:val="005365D9"/>
    <w:rsid w:val="005406D3"/>
    <w:rsid w:val="00540A74"/>
    <w:rsid w:val="005426C2"/>
    <w:rsid w:val="00542FDA"/>
    <w:rsid w:val="00544F55"/>
    <w:rsid w:val="00545606"/>
    <w:rsid w:val="005477EC"/>
    <w:rsid w:val="00554A83"/>
    <w:rsid w:val="00554CA9"/>
    <w:rsid w:val="005558C6"/>
    <w:rsid w:val="00556644"/>
    <w:rsid w:val="00556A1B"/>
    <w:rsid w:val="00556FFF"/>
    <w:rsid w:val="00561299"/>
    <w:rsid w:val="0056360F"/>
    <w:rsid w:val="0056408B"/>
    <w:rsid w:val="00564C22"/>
    <w:rsid w:val="00564D15"/>
    <w:rsid w:val="00564DBC"/>
    <w:rsid w:val="00565BDA"/>
    <w:rsid w:val="005713BE"/>
    <w:rsid w:val="00571A78"/>
    <w:rsid w:val="005724AD"/>
    <w:rsid w:val="0057545B"/>
    <w:rsid w:val="00577350"/>
    <w:rsid w:val="005802A2"/>
    <w:rsid w:val="00583439"/>
    <w:rsid w:val="00583D3E"/>
    <w:rsid w:val="00584BE4"/>
    <w:rsid w:val="00586203"/>
    <w:rsid w:val="00587485"/>
    <w:rsid w:val="005904A8"/>
    <w:rsid w:val="0059214A"/>
    <w:rsid w:val="00592F50"/>
    <w:rsid w:val="005931FA"/>
    <w:rsid w:val="00593E4E"/>
    <w:rsid w:val="0059420A"/>
    <w:rsid w:val="005950FF"/>
    <w:rsid w:val="005956BF"/>
    <w:rsid w:val="005A14E1"/>
    <w:rsid w:val="005A1BAC"/>
    <w:rsid w:val="005A2065"/>
    <w:rsid w:val="005A3570"/>
    <w:rsid w:val="005A3BE5"/>
    <w:rsid w:val="005A5B6C"/>
    <w:rsid w:val="005B0D03"/>
    <w:rsid w:val="005B3F49"/>
    <w:rsid w:val="005B55E3"/>
    <w:rsid w:val="005B577E"/>
    <w:rsid w:val="005B635B"/>
    <w:rsid w:val="005B66D4"/>
    <w:rsid w:val="005C0720"/>
    <w:rsid w:val="005C11B6"/>
    <w:rsid w:val="005C1FC5"/>
    <w:rsid w:val="005C3375"/>
    <w:rsid w:val="005C4233"/>
    <w:rsid w:val="005C44A9"/>
    <w:rsid w:val="005C479D"/>
    <w:rsid w:val="005C6A84"/>
    <w:rsid w:val="005C6CA4"/>
    <w:rsid w:val="005C75FE"/>
    <w:rsid w:val="005D0D50"/>
    <w:rsid w:val="005D6B57"/>
    <w:rsid w:val="005D6C72"/>
    <w:rsid w:val="005D71CB"/>
    <w:rsid w:val="005D76F3"/>
    <w:rsid w:val="005D7DF7"/>
    <w:rsid w:val="005E1652"/>
    <w:rsid w:val="005E1ECB"/>
    <w:rsid w:val="005E5846"/>
    <w:rsid w:val="005E5C9C"/>
    <w:rsid w:val="005F0652"/>
    <w:rsid w:val="005F1FDA"/>
    <w:rsid w:val="005F3883"/>
    <w:rsid w:val="005F4FC4"/>
    <w:rsid w:val="005F5CCB"/>
    <w:rsid w:val="005F71C2"/>
    <w:rsid w:val="005F7885"/>
    <w:rsid w:val="0060001C"/>
    <w:rsid w:val="006020C9"/>
    <w:rsid w:val="006028B0"/>
    <w:rsid w:val="006120F8"/>
    <w:rsid w:val="00612DDF"/>
    <w:rsid w:val="0062087E"/>
    <w:rsid w:val="00620B47"/>
    <w:rsid w:val="00623934"/>
    <w:rsid w:val="00623BFF"/>
    <w:rsid w:val="00625251"/>
    <w:rsid w:val="006258E4"/>
    <w:rsid w:val="00626363"/>
    <w:rsid w:val="00630C04"/>
    <w:rsid w:val="00632421"/>
    <w:rsid w:val="006357AC"/>
    <w:rsid w:val="00640CB7"/>
    <w:rsid w:val="006416F7"/>
    <w:rsid w:val="0064220F"/>
    <w:rsid w:val="00642493"/>
    <w:rsid w:val="006426A1"/>
    <w:rsid w:val="00643EC1"/>
    <w:rsid w:val="0064688F"/>
    <w:rsid w:val="00646D39"/>
    <w:rsid w:val="00647060"/>
    <w:rsid w:val="006500D1"/>
    <w:rsid w:val="006506B0"/>
    <w:rsid w:val="0065170B"/>
    <w:rsid w:val="00651BAD"/>
    <w:rsid w:val="0065645B"/>
    <w:rsid w:val="00657C72"/>
    <w:rsid w:val="00660314"/>
    <w:rsid w:val="00665956"/>
    <w:rsid w:val="00667148"/>
    <w:rsid w:val="00670DB6"/>
    <w:rsid w:val="006712BA"/>
    <w:rsid w:val="00672639"/>
    <w:rsid w:val="006731A3"/>
    <w:rsid w:val="0067384F"/>
    <w:rsid w:val="00673C55"/>
    <w:rsid w:val="006751C6"/>
    <w:rsid w:val="00675500"/>
    <w:rsid w:val="00676331"/>
    <w:rsid w:val="00676F06"/>
    <w:rsid w:val="006778FC"/>
    <w:rsid w:val="00677AA3"/>
    <w:rsid w:val="00681F6D"/>
    <w:rsid w:val="00683F39"/>
    <w:rsid w:val="00685B31"/>
    <w:rsid w:val="00685C93"/>
    <w:rsid w:val="0068793B"/>
    <w:rsid w:val="00693953"/>
    <w:rsid w:val="00696E14"/>
    <w:rsid w:val="006A187F"/>
    <w:rsid w:val="006A1C50"/>
    <w:rsid w:val="006A2B9C"/>
    <w:rsid w:val="006A54D5"/>
    <w:rsid w:val="006A731F"/>
    <w:rsid w:val="006A765F"/>
    <w:rsid w:val="006B047C"/>
    <w:rsid w:val="006B0AFF"/>
    <w:rsid w:val="006B1769"/>
    <w:rsid w:val="006B23F7"/>
    <w:rsid w:val="006B2AC9"/>
    <w:rsid w:val="006B4EAD"/>
    <w:rsid w:val="006B5E42"/>
    <w:rsid w:val="006B61B9"/>
    <w:rsid w:val="006B73B1"/>
    <w:rsid w:val="006B7CF2"/>
    <w:rsid w:val="006C0090"/>
    <w:rsid w:val="006C3B90"/>
    <w:rsid w:val="006C3C6A"/>
    <w:rsid w:val="006C7752"/>
    <w:rsid w:val="006D5A2F"/>
    <w:rsid w:val="006D726B"/>
    <w:rsid w:val="006E4159"/>
    <w:rsid w:val="006E42EB"/>
    <w:rsid w:val="006E67EF"/>
    <w:rsid w:val="006F16CC"/>
    <w:rsid w:val="006F367B"/>
    <w:rsid w:val="006F3B93"/>
    <w:rsid w:val="006F3DE4"/>
    <w:rsid w:val="006F5301"/>
    <w:rsid w:val="006F6902"/>
    <w:rsid w:val="00701798"/>
    <w:rsid w:val="00702433"/>
    <w:rsid w:val="007034D3"/>
    <w:rsid w:val="00705DE2"/>
    <w:rsid w:val="00707C8B"/>
    <w:rsid w:val="0071002F"/>
    <w:rsid w:val="007101D0"/>
    <w:rsid w:val="00714864"/>
    <w:rsid w:val="0071589A"/>
    <w:rsid w:val="00717544"/>
    <w:rsid w:val="007201C6"/>
    <w:rsid w:val="00720A5D"/>
    <w:rsid w:val="00721A4B"/>
    <w:rsid w:val="007264AD"/>
    <w:rsid w:val="00726A24"/>
    <w:rsid w:val="007271EE"/>
    <w:rsid w:val="00733AB0"/>
    <w:rsid w:val="00734D4E"/>
    <w:rsid w:val="007361B5"/>
    <w:rsid w:val="007364AF"/>
    <w:rsid w:val="00737EB6"/>
    <w:rsid w:val="007417C8"/>
    <w:rsid w:val="007429F1"/>
    <w:rsid w:val="00743575"/>
    <w:rsid w:val="00745326"/>
    <w:rsid w:val="00745ED3"/>
    <w:rsid w:val="0074662C"/>
    <w:rsid w:val="0074672C"/>
    <w:rsid w:val="007471B1"/>
    <w:rsid w:val="00747777"/>
    <w:rsid w:val="00750485"/>
    <w:rsid w:val="007528AF"/>
    <w:rsid w:val="00753EE6"/>
    <w:rsid w:val="007572A2"/>
    <w:rsid w:val="0075748C"/>
    <w:rsid w:val="00757EC5"/>
    <w:rsid w:val="007638B0"/>
    <w:rsid w:val="007644C3"/>
    <w:rsid w:val="00764A3D"/>
    <w:rsid w:val="00764FAA"/>
    <w:rsid w:val="00767CCB"/>
    <w:rsid w:val="0077030C"/>
    <w:rsid w:val="00775E1F"/>
    <w:rsid w:val="007771F2"/>
    <w:rsid w:val="00777662"/>
    <w:rsid w:val="00777AD7"/>
    <w:rsid w:val="00780E2C"/>
    <w:rsid w:val="00781DF8"/>
    <w:rsid w:val="00783DEB"/>
    <w:rsid w:val="00791492"/>
    <w:rsid w:val="0079149B"/>
    <w:rsid w:val="00791C46"/>
    <w:rsid w:val="007928C5"/>
    <w:rsid w:val="007940D7"/>
    <w:rsid w:val="00796BC2"/>
    <w:rsid w:val="007A0950"/>
    <w:rsid w:val="007A115A"/>
    <w:rsid w:val="007A28E6"/>
    <w:rsid w:val="007A4E3C"/>
    <w:rsid w:val="007A535F"/>
    <w:rsid w:val="007A59B7"/>
    <w:rsid w:val="007A7D70"/>
    <w:rsid w:val="007B0E61"/>
    <w:rsid w:val="007B11D4"/>
    <w:rsid w:val="007B24AA"/>
    <w:rsid w:val="007B2A5C"/>
    <w:rsid w:val="007B2B98"/>
    <w:rsid w:val="007B5C09"/>
    <w:rsid w:val="007C0114"/>
    <w:rsid w:val="007C45B4"/>
    <w:rsid w:val="007C4818"/>
    <w:rsid w:val="007D0658"/>
    <w:rsid w:val="007D0D19"/>
    <w:rsid w:val="007D1B81"/>
    <w:rsid w:val="007D3117"/>
    <w:rsid w:val="007D4AEC"/>
    <w:rsid w:val="007D5042"/>
    <w:rsid w:val="007D5EA1"/>
    <w:rsid w:val="007D5F0C"/>
    <w:rsid w:val="007D6781"/>
    <w:rsid w:val="007E0027"/>
    <w:rsid w:val="007E1BD0"/>
    <w:rsid w:val="007E1D5E"/>
    <w:rsid w:val="007E1F3E"/>
    <w:rsid w:val="007E37E4"/>
    <w:rsid w:val="007E6E32"/>
    <w:rsid w:val="007E7218"/>
    <w:rsid w:val="007E7390"/>
    <w:rsid w:val="007F0839"/>
    <w:rsid w:val="007F0F86"/>
    <w:rsid w:val="007F11A6"/>
    <w:rsid w:val="007F1A0B"/>
    <w:rsid w:val="007F414F"/>
    <w:rsid w:val="007F54D3"/>
    <w:rsid w:val="007F5E89"/>
    <w:rsid w:val="007F707E"/>
    <w:rsid w:val="007F7871"/>
    <w:rsid w:val="00802523"/>
    <w:rsid w:val="00803A86"/>
    <w:rsid w:val="008077B2"/>
    <w:rsid w:val="0081148E"/>
    <w:rsid w:val="00813724"/>
    <w:rsid w:val="00814607"/>
    <w:rsid w:val="0081498B"/>
    <w:rsid w:val="00815188"/>
    <w:rsid w:val="00823488"/>
    <w:rsid w:val="00825ABD"/>
    <w:rsid w:val="00827AC9"/>
    <w:rsid w:val="00831335"/>
    <w:rsid w:val="0083289E"/>
    <w:rsid w:val="00837BF6"/>
    <w:rsid w:val="00840718"/>
    <w:rsid w:val="0084600F"/>
    <w:rsid w:val="00846F8B"/>
    <w:rsid w:val="00847C22"/>
    <w:rsid w:val="00850D92"/>
    <w:rsid w:val="00853D44"/>
    <w:rsid w:val="00854A83"/>
    <w:rsid w:val="0085614B"/>
    <w:rsid w:val="0085781E"/>
    <w:rsid w:val="008608F7"/>
    <w:rsid w:val="00860B64"/>
    <w:rsid w:val="00861F2A"/>
    <w:rsid w:val="00863862"/>
    <w:rsid w:val="008668DE"/>
    <w:rsid w:val="00870122"/>
    <w:rsid w:val="0087280F"/>
    <w:rsid w:val="00873078"/>
    <w:rsid w:val="00874C2A"/>
    <w:rsid w:val="008760AB"/>
    <w:rsid w:val="0087757D"/>
    <w:rsid w:val="008806F9"/>
    <w:rsid w:val="008812F2"/>
    <w:rsid w:val="00881504"/>
    <w:rsid w:val="00881A91"/>
    <w:rsid w:val="008820E1"/>
    <w:rsid w:val="00882448"/>
    <w:rsid w:val="00884B83"/>
    <w:rsid w:val="00886417"/>
    <w:rsid w:val="00886FD4"/>
    <w:rsid w:val="0088714D"/>
    <w:rsid w:val="0088795F"/>
    <w:rsid w:val="00890839"/>
    <w:rsid w:val="00890C5B"/>
    <w:rsid w:val="0089207A"/>
    <w:rsid w:val="008938A8"/>
    <w:rsid w:val="00893D75"/>
    <w:rsid w:val="00894136"/>
    <w:rsid w:val="00895768"/>
    <w:rsid w:val="008A0957"/>
    <w:rsid w:val="008A1497"/>
    <w:rsid w:val="008A3C40"/>
    <w:rsid w:val="008A4372"/>
    <w:rsid w:val="008A733A"/>
    <w:rsid w:val="008B0237"/>
    <w:rsid w:val="008B2ABA"/>
    <w:rsid w:val="008B32B1"/>
    <w:rsid w:val="008B34F8"/>
    <w:rsid w:val="008B4EBE"/>
    <w:rsid w:val="008B7C2F"/>
    <w:rsid w:val="008C2EC6"/>
    <w:rsid w:val="008C47DB"/>
    <w:rsid w:val="008C4FFD"/>
    <w:rsid w:val="008C6492"/>
    <w:rsid w:val="008C7950"/>
    <w:rsid w:val="008D16BB"/>
    <w:rsid w:val="008D202B"/>
    <w:rsid w:val="008D3E23"/>
    <w:rsid w:val="008D4243"/>
    <w:rsid w:val="008D5F0C"/>
    <w:rsid w:val="008D6BEC"/>
    <w:rsid w:val="008D6FF8"/>
    <w:rsid w:val="008E0B2E"/>
    <w:rsid w:val="008E629F"/>
    <w:rsid w:val="008E6D7E"/>
    <w:rsid w:val="008E7EC9"/>
    <w:rsid w:val="008F1C66"/>
    <w:rsid w:val="008F2295"/>
    <w:rsid w:val="008F2CEF"/>
    <w:rsid w:val="008F4671"/>
    <w:rsid w:val="0090081D"/>
    <w:rsid w:val="00901704"/>
    <w:rsid w:val="00907624"/>
    <w:rsid w:val="009120B6"/>
    <w:rsid w:val="00913FE8"/>
    <w:rsid w:val="00915008"/>
    <w:rsid w:val="00920038"/>
    <w:rsid w:val="00920C4A"/>
    <w:rsid w:val="009229FA"/>
    <w:rsid w:val="009309F0"/>
    <w:rsid w:val="00930B51"/>
    <w:rsid w:val="00934F85"/>
    <w:rsid w:val="00936719"/>
    <w:rsid w:val="009431A3"/>
    <w:rsid w:val="00944048"/>
    <w:rsid w:val="0094580B"/>
    <w:rsid w:val="00946F24"/>
    <w:rsid w:val="00950B04"/>
    <w:rsid w:val="009511EA"/>
    <w:rsid w:val="00951DC0"/>
    <w:rsid w:val="00951F31"/>
    <w:rsid w:val="00955981"/>
    <w:rsid w:val="00956481"/>
    <w:rsid w:val="009578EB"/>
    <w:rsid w:val="009624A4"/>
    <w:rsid w:val="009645E3"/>
    <w:rsid w:val="00964B1E"/>
    <w:rsid w:val="00964CDC"/>
    <w:rsid w:val="009665F1"/>
    <w:rsid w:val="00966EA7"/>
    <w:rsid w:val="00967CDC"/>
    <w:rsid w:val="00967D47"/>
    <w:rsid w:val="00973ACA"/>
    <w:rsid w:val="009741A3"/>
    <w:rsid w:val="00974BF2"/>
    <w:rsid w:val="00975263"/>
    <w:rsid w:val="00976F91"/>
    <w:rsid w:val="009809CE"/>
    <w:rsid w:val="00980FB9"/>
    <w:rsid w:val="00981FD8"/>
    <w:rsid w:val="009851B9"/>
    <w:rsid w:val="009869F1"/>
    <w:rsid w:val="00990995"/>
    <w:rsid w:val="00990A3D"/>
    <w:rsid w:val="00990F6F"/>
    <w:rsid w:val="009979CE"/>
    <w:rsid w:val="009A2681"/>
    <w:rsid w:val="009A2D12"/>
    <w:rsid w:val="009A36FD"/>
    <w:rsid w:val="009A37A9"/>
    <w:rsid w:val="009A55FC"/>
    <w:rsid w:val="009A5CB4"/>
    <w:rsid w:val="009A70FF"/>
    <w:rsid w:val="009A7EF2"/>
    <w:rsid w:val="009B1AF7"/>
    <w:rsid w:val="009B23E7"/>
    <w:rsid w:val="009B2951"/>
    <w:rsid w:val="009B3DF0"/>
    <w:rsid w:val="009B40B1"/>
    <w:rsid w:val="009B587C"/>
    <w:rsid w:val="009B68B3"/>
    <w:rsid w:val="009C1503"/>
    <w:rsid w:val="009C218F"/>
    <w:rsid w:val="009C4822"/>
    <w:rsid w:val="009C547E"/>
    <w:rsid w:val="009C56F3"/>
    <w:rsid w:val="009C76B2"/>
    <w:rsid w:val="009C7F9E"/>
    <w:rsid w:val="009D0C3B"/>
    <w:rsid w:val="009D56A6"/>
    <w:rsid w:val="009D6AE7"/>
    <w:rsid w:val="009D6E75"/>
    <w:rsid w:val="009D7161"/>
    <w:rsid w:val="009D781B"/>
    <w:rsid w:val="009E5CF1"/>
    <w:rsid w:val="009E6BD2"/>
    <w:rsid w:val="009E77EA"/>
    <w:rsid w:val="009F0211"/>
    <w:rsid w:val="009F0354"/>
    <w:rsid w:val="009F3230"/>
    <w:rsid w:val="009F6A72"/>
    <w:rsid w:val="009F7EB9"/>
    <w:rsid w:val="00A00AD0"/>
    <w:rsid w:val="00A02170"/>
    <w:rsid w:val="00A0317B"/>
    <w:rsid w:val="00A0487A"/>
    <w:rsid w:val="00A055B5"/>
    <w:rsid w:val="00A06190"/>
    <w:rsid w:val="00A1125A"/>
    <w:rsid w:val="00A12C56"/>
    <w:rsid w:val="00A12FED"/>
    <w:rsid w:val="00A14BF3"/>
    <w:rsid w:val="00A15CCF"/>
    <w:rsid w:val="00A16D27"/>
    <w:rsid w:val="00A17EE9"/>
    <w:rsid w:val="00A203F6"/>
    <w:rsid w:val="00A20B51"/>
    <w:rsid w:val="00A211EA"/>
    <w:rsid w:val="00A232A7"/>
    <w:rsid w:val="00A251EF"/>
    <w:rsid w:val="00A26277"/>
    <w:rsid w:val="00A279F0"/>
    <w:rsid w:val="00A325DC"/>
    <w:rsid w:val="00A32F4F"/>
    <w:rsid w:val="00A33B75"/>
    <w:rsid w:val="00A33FFD"/>
    <w:rsid w:val="00A3489D"/>
    <w:rsid w:val="00A405C6"/>
    <w:rsid w:val="00A40E63"/>
    <w:rsid w:val="00A426AE"/>
    <w:rsid w:val="00A4302F"/>
    <w:rsid w:val="00A44A9B"/>
    <w:rsid w:val="00A457D6"/>
    <w:rsid w:val="00A45CAA"/>
    <w:rsid w:val="00A50180"/>
    <w:rsid w:val="00A510B3"/>
    <w:rsid w:val="00A516BF"/>
    <w:rsid w:val="00A532B0"/>
    <w:rsid w:val="00A537C3"/>
    <w:rsid w:val="00A5578B"/>
    <w:rsid w:val="00A574B8"/>
    <w:rsid w:val="00A57F53"/>
    <w:rsid w:val="00A603EA"/>
    <w:rsid w:val="00A6154B"/>
    <w:rsid w:val="00A66E8E"/>
    <w:rsid w:val="00A70672"/>
    <w:rsid w:val="00A70B31"/>
    <w:rsid w:val="00A70DE6"/>
    <w:rsid w:val="00A73BD9"/>
    <w:rsid w:val="00A7427D"/>
    <w:rsid w:val="00A80C15"/>
    <w:rsid w:val="00A81072"/>
    <w:rsid w:val="00A81D7D"/>
    <w:rsid w:val="00A83CA2"/>
    <w:rsid w:val="00A90841"/>
    <w:rsid w:val="00A90FE8"/>
    <w:rsid w:val="00A93E3B"/>
    <w:rsid w:val="00A9426F"/>
    <w:rsid w:val="00A94E22"/>
    <w:rsid w:val="00A94EA8"/>
    <w:rsid w:val="00AA2F56"/>
    <w:rsid w:val="00AA3E4A"/>
    <w:rsid w:val="00AB099E"/>
    <w:rsid w:val="00AB1D55"/>
    <w:rsid w:val="00AB2719"/>
    <w:rsid w:val="00AB37F7"/>
    <w:rsid w:val="00AC16A7"/>
    <w:rsid w:val="00AC29AE"/>
    <w:rsid w:val="00AC378C"/>
    <w:rsid w:val="00AC4779"/>
    <w:rsid w:val="00AC571B"/>
    <w:rsid w:val="00AC6E07"/>
    <w:rsid w:val="00AC72AA"/>
    <w:rsid w:val="00AD18E0"/>
    <w:rsid w:val="00AD5483"/>
    <w:rsid w:val="00AE0B40"/>
    <w:rsid w:val="00AE1711"/>
    <w:rsid w:val="00AE2332"/>
    <w:rsid w:val="00AE3161"/>
    <w:rsid w:val="00AE3626"/>
    <w:rsid w:val="00AE47CF"/>
    <w:rsid w:val="00AE5406"/>
    <w:rsid w:val="00AE5D6F"/>
    <w:rsid w:val="00AE70E1"/>
    <w:rsid w:val="00AF34F8"/>
    <w:rsid w:val="00AF55C4"/>
    <w:rsid w:val="00AF6B7A"/>
    <w:rsid w:val="00B03924"/>
    <w:rsid w:val="00B04EE2"/>
    <w:rsid w:val="00B0658D"/>
    <w:rsid w:val="00B16688"/>
    <w:rsid w:val="00B17781"/>
    <w:rsid w:val="00B17D89"/>
    <w:rsid w:val="00B200EB"/>
    <w:rsid w:val="00B21D9F"/>
    <w:rsid w:val="00B2287B"/>
    <w:rsid w:val="00B22C36"/>
    <w:rsid w:val="00B23DFF"/>
    <w:rsid w:val="00B24585"/>
    <w:rsid w:val="00B24722"/>
    <w:rsid w:val="00B2656B"/>
    <w:rsid w:val="00B27031"/>
    <w:rsid w:val="00B27A40"/>
    <w:rsid w:val="00B32E71"/>
    <w:rsid w:val="00B343D5"/>
    <w:rsid w:val="00B37699"/>
    <w:rsid w:val="00B40FEB"/>
    <w:rsid w:val="00B43C04"/>
    <w:rsid w:val="00B44076"/>
    <w:rsid w:val="00B444C8"/>
    <w:rsid w:val="00B45784"/>
    <w:rsid w:val="00B462BB"/>
    <w:rsid w:val="00B47E1F"/>
    <w:rsid w:val="00B524B2"/>
    <w:rsid w:val="00B548A5"/>
    <w:rsid w:val="00B5653B"/>
    <w:rsid w:val="00B57089"/>
    <w:rsid w:val="00B57D2E"/>
    <w:rsid w:val="00B63487"/>
    <w:rsid w:val="00B6404E"/>
    <w:rsid w:val="00B66320"/>
    <w:rsid w:val="00B6708E"/>
    <w:rsid w:val="00B73D3F"/>
    <w:rsid w:val="00B73E54"/>
    <w:rsid w:val="00B74532"/>
    <w:rsid w:val="00B74822"/>
    <w:rsid w:val="00B74BA4"/>
    <w:rsid w:val="00B755B5"/>
    <w:rsid w:val="00B7624A"/>
    <w:rsid w:val="00B76F57"/>
    <w:rsid w:val="00B81AAD"/>
    <w:rsid w:val="00B83C6C"/>
    <w:rsid w:val="00B8547C"/>
    <w:rsid w:val="00B868C0"/>
    <w:rsid w:val="00B86F61"/>
    <w:rsid w:val="00B91831"/>
    <w:rsid w:val="00B91EAC"/>
    <w:rsid w:val="00B92635"/>
    <w:rsid w:val="00B95024"/>
    <w:rsid w:val="00B9635B"/>
    <w:rsid w:val="00BA14D4"/>
    <w:rsid w:val="00BA5E6E"/>
    <w:rsid w:val="00BB03D7"/>
    <w:rsid w:val="00BB07B4"/>
    <w:rsid w:val="00BB4517"/>
    <w:rsid w:val="00BB4C0A"/>
    <w:rsid w:val="00BB515B"/>
    <w:rsid w:val="00BC22F9"/>
    <w:rsid w:val="00BC2499"/>
    <w:rsid w:val="00BC2D97"/>
    <w:rsid w:val="00BC68F4"/>
    <w:rsid w:val="00BC6B64"/>
    <w:rsid w:val="00BD02A9"/>
    <w:rsid w:val="00BD2D01"/>
    <w:rsid w:val="00BD4670"/>
    <w:rsid w:val="00BD50BF"/>
    <w:rsid w:val="00BD6889"/>
    <w:rsid w:val="00BD7DAB"/>
    <w:rsid w:val="00BE1F16"/>
    <w:rsid w:val="00BE3B0C"/>
    <w:rsid w:val="00BE4BC9"/>
    <w:rsid w:val="00BE536C"/>
    <w:rsid w:val="00BE55EF"/>
    <w:rsid w:val="00BF30DE"/>
    <w:rsid w:val="00BF67AE"/>
    <w:rsid w:val="00BF6AA5"/>
    <w:rsid w:val="00BF73F0"/>
    <w:rsid w:val="00BF798D"/>
    <w:rsid w:val="00C01741"/>
    <w:rsid w:val="00C05D7D"/>
    <w:rsid w:val="00C06443"/>
    <w:rsid w:val="00C10AE4"/>
    <w:rsid w:val="00C11283"/>
    <w:rsid w:val="00C12D96"/>
    <w:rsid w:val="00C1364B"/>
    <w:rsid w:val="00C144DF"/>
    <w:rsid w:val="00C17FB6"/>
    <w:rsid w:val="00C2012C"/>
    <w:rsid w:val="00C235BB"/>
    <w:rsid w:val="00C2425C"/>
    <w:rsid w:val="00C2534F"/>
    <w:rsid w:val="00C258C1"/>
    <w:rsid w:val="00C2647D"/>
    <w:rsid w:val="00C3014F"/>
    <w:rsid w:val="00C30C40"/>
    <w:rsid w:val="00C30C9C"/>
    <w:rsid w:val="00C30CBE"/>
    <w:rsid w:val="00C31349"/>
    <w:rsid w:val="00C315BC"/>
    <w:rsid w:val="00C31683"/>
    <w:rsid w:val="00C3205C"/>
    <w:rsid w:val="00C32B74"/>
    <w:rsid w:val="00C32C1E"/>
    <w:rsid w:val="00C3336D"/>
    <w:rsid w:val="00C33D9E"/>
    <w:rsid w:val="00C34578"/>
    <w:rsid w:val="00C3614B"/>
    <w:rsid w:val="00C362BE"/>
    <w:rsid w:val="00C37781"/>
    <w:rsid w:val="00C42527"/>
    <w:rsid w:val="00C42B75"/>
    <w:rsid w:val="00C43296"/>
    <w:rsid w:val="00C43D98"/>
    <w:rsid w:val="00C43F69"/>
    <w:rsid w:val="00C453B1"/>
    <w:rsid w:val="00C461D9"/>
    <w:rsid w:val="00C469C9"/>
    <w:rsid w:val="00C507FF"/>
    <w:rsid w:val="00C530CF"/>
    <w:rsid w:val="00C537A3"/>
    <w:rsid w:val="00C55F84"/>
    <w:rsid w:val="00C566EA"/>
    <w:rsid w:val="00C56A88"/>
    <w:rsid w:val="00C579B0"/>
    <w:rsid w:val="00C622EC"/>
    <w:rsid w:val="00C62A3C"/>
    <w:rsid w:val="00C63E36"/>
    <w:rsid w:val="00C6412D"/>
    <w:rsid w:val="00C645BC"/>
    <w:rsid w:val="00C6685E"/>
    <w:rsid w:val="00C678B8"/>
    <w:rsid w:val="00C67CA8"/>
    <w:rsid w:val="00C700CC"/>
    <w:rsid w:val="00C714DE"/>
    <w:rsid w:val="00C71AE5"/>
    <w:rsid w:val="00C813B1"/>
    <w:rsid w:val="00C86963"/>
    <w:rsid w:val="00C86991"/>
    <w:rsid w:val="00C91651"/>
    <w:rsid w:val="00C92374"/>
    <w:rsid w:val="00C929EF"/>
    <w:rsid w:val="00C9343F"/>
    <w:rsid w:val="00C94AED"/>
    <w:rsid w:val="00C954F6"/>
    <w:rsid w:val="00C95C3E"/>
    <w:rsid w:val="00C95C86"/>
    <w:rsid w:val="00CA26C5"/>
    <w:rsid w:val="00CA271C"/>
    <w:rsid w:val="00CA41E5"/>
    <w:rsid w:val="00CA4AE0"/>
    <w:rsid w:val="00CA6839"/>
    <w:rsid w:val="00CA7A59"/>
    <w:rsid w:val="00CA7F5F"/>
    <w:rsid w:val="00CB2CBB"/>
    <w:rsid w:val="00CB2FAF"/>
    <w:rsid w:val="00CB3EB1"/>
    <w:rsid w:val="00CB441B"/>
    <w:rsid w:val="00CB4567"/>
    <w:rsid w:val="00CB64BA"/>
    <w:rsid w:val="00CB6567"/>
    <w:rsid w:val="00CB69E3"/>
    <w:rsid w:val="00CC30F5"/>
    <w:rsid w:val="00CC7009"/>
    <w:rsid w:val="00CD064B"/>
    <w:rsid w:val="00CD52B7"/>
    <w:rsid w:val="00CD6BE4"/>
    <w:rsid w:val="00CD731A"/>
    <w:rsid w:val="00CE0682"/>
    <w:rsid w:val="00CE748D"/>
    <w:rsid w:val="00CF0197"/>
    <w:rsid w:val="00CF09AA"/>
    <w:rsid w:val="00CF38FE"/>
    <w:rsid w:val="00CF5AF2"/>
    <w:rsid w:val="00CF6A92"/>
    <w:rsid w:val="00D018D6"/>
    <w:rsid w:val="00D029D2"/>
    <w:rsid w:val="00D041C3"/>
    <w:rsid w:val="00D04E56"/>
    <w:rsid w:val="00D0545D"/>
    <w:rsid w:val="00D056DC"/>
    <w:rsid w:val="00D05E84"/>
    <w:rsid w:val="00D05FBD"/>
    <w:rsid w:val="00D0632F"/>
    <w:rsid w:val="00D06A45"/>
    <w:rsid w:val="00D06C96"/>
    <w:rsid w:val="00D07ED4"/>
    <w:rsid w:val="00D1044C"/>
    <w:rsid w:val="00D123F6"/>
    <w:rsid w:val="00D15612"/>
    <w:rsid w:val="00D15B32"/>
    <w:rsid w:val="00D22AC0"/>
    <w:rsid w:val="00D22E2B"/>
    <w:rsid w:val="00D275F7"/>
    <w:rsid w:val="00D27E6C"/>
    <w:rsid w:val="00D3027E"/>
    <w:rsid w:val="00D30629"/>
    <w:rsid w:val="00D31596"/>
    <w:rsid w:val="00D343DF"/>
    <w:rsid w:val="00D34B89"/>
    <w:rsid w:val="00D364BA"/>
    <w:rsid w:val="00D37156"/>
    <w:rsid w:val="00D421EF"/>
    <w:rsid w:val="00D44C43"/>
    <w:rsid w:val="00D45EEA"/>
    <w:rsid w:val="00D46EE5"/>
    <w:rsid w:val="00D47EDF"/>
    <w:rsid w:val="00D5245B"/>
    <w:rsid w:val="00D60321"/>
    <w:rsid w:val="00D6040C"/>
    <w:rsid w:val="00D60927"/>
    <w:rsid w:val="00D619F4"/>
    <w:rsid w:val="00D61F45"/>
    <w:rsid w:val="00D63473"/>
    <w:rsid w:val="00D644E6"/>
    <w:rsid w:val="00D64A29"/>
    <w:rsid w:val="00D653F3"/>
    <w:rsid w:val="00D65C40"/>
    <w:rsid w:val="00D66FB8"/>
    <w:rsid w:val="00D71184"/>
    <w:rsid w:val="00D71590"/>
    <w:rsid w:val="00D72B40"/>
    <w:rsid w:val="00D72D24"/>
    <w:rsid w:val="00D734F1"/>
    <w:rsid w:val="00D76E8D"/>
    <w:rsid w:val="00D77176"/>
    <w:rsid w:val="00D81E67"/>
    <w:rsid w:val="00D834AC"/>
    <w:rsid w:val="00D84DBE"/>
    <w:rsid w:val="00D85BE1"/>
    <w:rsid w:val="00D86AE6"/>
    <w:rsid w:val="00D914BA"/>
    <w:rsid w:val="00D919A3"/>
    <w:rsid w:val="00D96ACA"/>
    <w:rsid w:val="00DA1963"/>
    <w:rsid w:val="00DA33DA"/>
    <w:rsid w:val="00DA3FFE"/>
    <w:rsid w:val="00DA688F"/>
    <w:rsid w:val="00DA7408"/>
    <w:rsid w:val="00DA7EE1"/>
    <w:rsid w:val="00DA7FAD"/>
    <w:rsid w:val="00DB0105"/>
    <w:rsid w:val="00DB0A9A"/>
    <w:rsid w:val="00DB13B9"/>
    <w:rsid w:val="00DB17F0"/>
    <w:rsid w:val="00DB402A"/>
    <w:rsid w:val="00DB654B"/>
    <w:rsid w:val="00DC1A4D"/>
    <w:rsid w:val="00DC2B50"/>
    <w:rsid w:val="00DC3C4D"/>
    <w:rsid w:val="00DC7964"/>
    <w:rsid w:val="00DD04D4"/>
    <w:rsid w:val="00DD0861"/>
    <w:rsid w:val="00DD1C1D"/>
    <w:rsid w:val="00DD5EC4"/>
    <w:rsid w:val="00DD60F1"/>
    <w:rsid w:val="00DD678E"/>
    <w:rsid w:val="00DD6A5A"/>
    <w:rsid w:val="00DE23A3"/>
    <w:rsid w:val="00DE2C4D"/>
    <w:rsid w:val="00DE3EF0"/>
    <w:rsid w:val="00DE40FD"/>
    <w:rsid w:val="00DE631F"/>
    <w:rsid w:val="00DE7498"/>
    <w:rsid w:val="00DF0D9A"/>
    <w:rsid w:val="00DF21E1"/>
    <w:rsid w:val="00DF2269"/>
    <w:rsid w:val="00DF3125"/>
    <w:rsid w:val="00DF31FF"/>
    <w:rsid w:val="00DF327B"/>
    <w:rsid w:val="00DF44DE"/>
    <w:rsid w:val="00DF628D"/>
    <w:rsid w:val="00DF722A"/>
    <w:rsid w:val="00E00711"/>
    <w:rsid w:val="00E01448"/>
    <w:rsid w:val="00E02542"/>
    <w:rsid w:val="00E03DE3"/>
    <w:rsid w:val="00E04337"/>
    <w:rsid w:val="00E05EC6"/>
    <w:rsid w:val="00E16742"/>
    <w:rsid w:val="00E1710C"/>
    <w:rsid w:val="00E2096A"/>
    <w:rsid w:val="00E20E84"/>
    <w:rsid w:val="00E21B74"/>
    <w:rsid w:val="00E22B69"/>
    <w:rsid w:val="00E23214"/>
    <w:rsid w:val="00E256A3"/>
    <w:rsid w:val="00E30280"/>
    <w:rsid w:val="00E313F1"/>
    <w:rsid w:val="00E342C5"/>
    <w:rsid w:val="00E35020"/>
    <w:rsid w:val="00E40461"/>
    <w:rsid w:val="00E41000"/>
    <w:rsid w:val="00E43112"/>
    <w:rsid w:val="00E44ACC"/>
    <w:rsid w:val="00E45621"/>
    <w:rsid w:val="00E5290E"/>
    <w:rsid w:val="00E52B09"/>
    <w:rsid w:val="00E52EC9"/>
    <w:rsid w:val="00E536E0"/>
    <w:rsid w:val="00E53929"/>
    <w:rsid w:val="00E54039"/>
    <w:rsid w:val="00E54F26"/>
    <w:rsid w:val="00E55C96"/>
    <w:rsid w:val="00E5616A"/>
    <w:rsid w:val="00E60F39"/>
    <w:rsid w:val="00E6135D"/>
    <w:rsid w:val="00E62EDF"/>
    <w:rsid w:val="00E62F1F"/>
    <w:rsid w:val="00E62FAC"/>
    <w:rsid w:val="00E62FD1"/>
    <w:rsid w:val="00E63429"/>
    <w:rsid w:val="00E6427D"/>
    <w:rsid w:val="00E6573E"/>
    <w:rsid w:val="00E66DBA"/>
    <w:rsid w:val="00E66F0D"/>
    <w:rsid w:val="00E66FEC"/>
    <w:rsid w:val="00E71F62"/>
    <w:rsid w:val="00E72552"/>
    <w:rsid w:val="00E733BE"/>
    <w:rsid w:val="00E74562"/>
    <w:rsid w:val="00E75757"/>
    <w:rsid w:val="00E75928"/>
    <w:rsid w:val="00E7671E"/>
    <w:rsid w:val="00E81D08"/>
    <w:rsid w:val="00E833B2"/>
    <w:rsid w:val="00E83D28"/>
    <w:rsid w:val="00E8402D"/>
    <w:rsid w:val="00E85431"/>
    <w:rsid w:val="00E8564B"/>
    <w:rsid w:val="00E85D7B"/>
    <w:rsid w:val="00E91D0A"/>
    <w:rsid w:val="00E91F44"/>
    <w:rsid w:val="00E936EE"/>
    <w:rsid w:val="00E95FD7"/>
    <w:rsid w:val="00EA03C5"/>
    <w:rsid w:val="00EA4CB1"/>
    <w:rsid w:val="00EA6B14"/>
    <w:rsid w:val="00EB32EF"/>
    <w:rsid w:val="00EB4F46"/>
    <w:rsid w:val="00EB655F"/>
    <w:rsid w:val="00EB6D7A"/>
    <w:rsid w:val="00EB7025"/>
    <w:rsid w:val="00EB7E4D"/>
    <w:rsid w:val="00EC06E6"/>
    <w:rsid w:val="00EC1542"/>
    <w:rsid w:val="00EC2209"/>
    <w:rsid w:val="00EC4602"/>
    <w:rsid w:val="00EC5B75"/>
    <w:rsid w:val="00EC6511"/>
    <w:rsid w:val="00ED0844"/>
    <w:rsid w:val="00ED1E80"/>
    <w:rsid w:val="00ED1F53"/>
    <w:rsid w:val="00ED2BE8"/>
    <w:rsid w:val="00ED53DC"/>
    <w:rsid w:val="00ED5FEE"/>
    <w:rsid w:val="00EE1BBB"/>
    <w:rsid w:val="00EE3C92"/>
    <w:rsid w:val="00EE4AE6"/>
    <w:rsid w:val="00EE5046"/>
    <w:rsid w:val="00EE588D"/>
    <w:rsid w:val="00EE7B41"/>
    <w:rsid w:val="00EF6EB8"/>
    <w:rsid w:val="00F00DA0"/>
    <w:rsid w:val="00F01A54"/>
    <w:rsid w:val="00F040D8"/>
    <w:rsid w:val="00F04E52"/>
    <w:rsid w:val="00F06039"/>
    <w:rsid w:val="00F0626D"/>
    <w:rsid w:val="00F07F48"/>
    <w:rsid w:val="00F14F7A"/>
    <w:rsid w:val="00F15751"/>
    <w:rsid w:val="00F157F2"/>
    <w:rsid w:val="00F17D95"/>
    <w:rsid w:val="00F21F7B"/>
    <w:rsid w:val="00F23CB4"/>
    <w:rsid w:val="00F24012"/>
    <w:rsid w:val="00F2512E"/>
    <w:rsid w:val="00F25811"/>
    <w:rsid w:val="00F27E05"/>
    <w:rsid w:val="00F30711"/>
    <w:rsid w:val="00F31553"/>
    <w:rsid w:val="00F31F5B"/>
    <w:rsid w:val="00F33D9A"/>
    <w:rsid w:val="00F35A9B"/>
    <w:rsid w:val="00F40593"/>
    <w:rsid w:val="00F4132D"/>
    <w:rsid w:val="00F41447"/>
    <w:rsid w:val="00F423E2"/>
    <w:rsid w:val="00F4265D"/>
    <w:rsid w:val="00F43698"/>
    <w:rsid w:val="00F440D9"/>
    <w:rsid w:val="00F45C1A"/>
    <w:rsid w:val="00F47613"/>
    <w:rsid w:val="00F51460"/>
    <w:rsid w:val="00F56524"/>
    <w:rsid w:val="00F63876"/>
    <w:rsid w:val="00F664B9"/>
    <w:rsid w:val="00F673E1"/>
    <w:rsid w:val="00F67E40"/>
    <w:rsid w:val="00F708A9"/>
    <w:rsid w:val="00F72209"/>
    <w:rsid w:val="00F72564"/>
    <w:rsid w:val="00F74C09"/>
    <w:rsid w:val="00F77F30"/>
    <w:rsid w:val="00F80FA3"/>
    <w:rsid w:val="00F81128"/>
    <w:rsid w:val="00F81926"/>
    <w:rsid w:val="00F828E8"/>
    <w:rsid w:val="00F83A91"/>
    <w:rsid w:val="00F84878"/>
    <w:rsid w:val="00F8494D"/>
    <w:rsid w:val="00F85E64"/>
    <w:rsid w:val="00F863E7"/>
    <w:rsid w:val="00F86EAF"/>
    <w:rsid w:val="00F90F52"/>
    <w:rsid w:val="00F90FCD"/>
    <w:rsid w:val="00F92033"/>
    <w:rsid w:val="00F9281E"/>
    <w:rsid w:val="00F9561B"/>
    <w:rsid w:val="00F96B96"/>
    <w:rsid w:val="00FA16F9"/>
    <w:rsid w:val="00FA328F"/>
    <w:rsid w:val="00FA3969"/>
    <w:rsid w:val="00FA4614"/>
    <w:rsid w:val="00FA6FA8"/>
    <w:rsid w:val="00FB131C"/>
    <w:rsid w:val="00FB1F24"/>
    <w:rsid w:val="00FB51D0"/>
    <w:rsid w:val="00FB62E6"/>
    <w:rsid w:val="00FB6686"/>
    <w:rsid w:val="00FB7199"/>
    <w:rsid w:val="00FB79CD"/>
    <w:rsid w:val="00FC118F"/>
    <w:rsid w:val="00FC23F7"/>
    <w:rsid w:val="00FC4A7D"/>
    <w:rsid w:val="00FC569A"/>
    <w:rsid w:val="00FC6F7B"/>
    <w:rsid w:val="00FC7415"/>
    <w:rsid w:val="00FC7550"/>
    <w:rsid w:val="00FC7D44"/>
    <w:rsid w:val="00FD08A8"/>
    <w:rsid w:val="00FD1A09"/>
    <w:rsid w:val="00FD1C04"/>
    <w:rsid w:val="00FD2806"/>
    <w:rsid w:val="00FD6C1C"/>
    <w:rsid w:val="00FD7251"/>
    <w:rsid w:val="00FE052C"/>
    <w:rsid w:val="00FE1C32"/>
    <w:rsid w:val="00FE260B"/>
    <w:rsid w:val="00FE579F"/>
    <w:rsid w:val="00FF4A09"/>
    <w:rsid w:val="00FF7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CE662"/>
  <w15:chartTrackingRefBased/>
  <w15:docId w15:val="{31E5CF07-3D95-4D2A-BACC-F24C3C4B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7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6" ma:contentTypeDescription="Ein neues Dokument erstellen." ma:contentTypeScope="" ma:versionID="8eb32ba5993a4a4c573b00b4cf70bee0">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2d91a7a7cf65f6566d8c91eed6cbc6b9"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2DDE4-2217-4FD7-AE15-D0E1BBBC47E1}"/>
</file>

<file path=customXml/itemProps2.xml><?xml version="1.0" encoding="utf-8"?>
<ds:datastoreItem xmlns:ds="http://schemas.openxmlformats.org/officeDocument/2006/customXml" ds:itemID="{2DA31D2A-4E46-4E9D-AEA8-E58AE543D832}"/>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Markus</dc:creator>
  <cp:keywords/>
  <dc:description/>
  <cp:lastModifiedBy>Berger, Markus</cp:lastModifiedBy>
  <cp:revision>1</cp:revision>
  <dcterms:created xsi:type="dcterms:W3CDTF">2022-06-24T09:48:00Z</dcterms:created>
  <dcterms:modified xsi:type="dcterms:W3CDTF">2022-06-24T10:01:00Z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2022-06-24T09:48:16Z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bc57e64d-463b-4989-b733-0757361e96f6</vt:lpwstr>
  </property>
  <property fmtid="{D5CDD505-2E9C-101B-9397-08002B2CF9AE}" pid="8" name="MSIP_Label_cdb01517-4d15-4247-99fb-6df4a06d0d78_ContentBits">
    <vt:lpwstr>0</vt:lpwstr>
  </property>
</Properties>
</file>