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72AE" w14:textId="7E62E27B" w:rsidR="006C0762" w:rsidRPr="007F2790" w:rsidRDefault="00AE2840" w:rsidP="006C0762">
      <w:pPr>
        <w:pStyle w:val="Textkrper"/>
        <w:spacing w:line="300" w:lineRule="auto"/>
        <w:rPr>
          <w:sz w:val="28"/>
          <w:szCs w:val="28"/>
          <w:u w:val="single"/>
        </w:rPr>
      </w:pPr>
      <w:r>
        <w:rPr>
          <w:sz w:val="28"/>
          <w:szCs w:val="28"/>
          <w:u w:val="single"/>
        </w:rPr>
        <w:t xml:space="preserve">Summit „Neues Bauen – 80 Sekunden“ in Berlin – </w:t>
      </w:r>
      <w:r>
        <w:rPr>
          <w:sz w:val="28"/>
          <w:szCs w:val="28"/>
          <w:u w:val="single"/>
        </w:rPr>
        <w:br/>
        <w:t xml:space="preserve">Viega </w:t>
      </w:r>
      <w:r w:rsidR="003B6DF8">
        <w:rPr>
          <w:sz w:val="28"/>
          <w:szCs w:val="28"/>
          <w:u w:val="single"/>
        </w:rPr>
        <w:t>betont Bedeutung von Kooperation und Kollaboration</w:t>
      </w:r>
      <w:r w:rsidR="00050467">
        <w:rPr>
          <w:sz w:val="28"/>
          <w:szCs w:val="28"/>
          <w:u w:val="single"/>
        </w:rPr>
        <w:t>:</w:t>
      </w:r>
    </w:p>
    <w:p w14:paraId="728076A1" w14:textId="77777777" w:rsidR="006C0762" w:rsidRPr="007F2790" w:rsidRDefault="006C0762" w:rsidP="006C0762">
      <w:pPr>
        <w:pStyle w:val="Textkrper"/>
        <w:spacing w:line="300" w:lineRule="auto"/>
        <w:rPr>
          <w:sz w:val="28"/>
          <w:szCs w:val="28"/>
          <w:u w:val="single"/>
        </w:rPr>
      </w:pPr>
    </w:p>
    <w:p w14:paraId="4553F8FF" w14:textId="3E0B073E" w:rsidR="006C0762" w:rsidRPr="007F2790" w:rsidRDefault="00AE2840" w:rsidP="006C0762">
      <w:pPr>
        <w:pStyle w:val="Textkrper"/>
        <w:spacing w:line="300" w:lineRule="auto"/>
        <w:rPr>
          <w:b/>
          <w:sz w:val="36"/>
          <w:szCs w:val="36"/>
        </w:rPr>
      </w:pPr>
      <w:r>
        <w:rPr>
          <w:b/>
          <w:sz w:val="36"/>
          <w:szCs w:val="36"/>
        </w:rPr>
        <w:t xml:space="preserve">„Digitalisierung zentraler Ansatz für effizienteres und schnelleres Bauen“ </w:t>
      </w:r>
    </w:p>
    <w:p w14:paraId="418427E0" w14:textId="77777777" w:rsidR="006C0762" w:rsidRPr="007F2790" w:rsidRDefault="006C0762" w:rsidP="006C0762">
      <w:pPr>
        <w:pStyle w:val="Textkrper"/>
        <w:spacing w:line="300" w:lineRule="auto"/>
      </w:pPr>
    </w:p>
    <w:p w14:paraId="05FAA308" w14:textId="740FF1E0" w:rsidR="006C0762" w:rsidRPr="007F2790" w:rsidRDefault="006C0762" w:rsidP="006C0762">
      <w:pPr>
        <w:pStyle w:val="Intro"/>
        <w:rPr>
          <w:i w:val="0"/>
        </w:rPr>
      </w:pPr>
      <w:r w:rsidRPr="007F2790">
        <w:rPr>
          <w:i w:val="0"/>
        </w:rPr>
        <w:t>Attendorn</w:t>
      </w:r>
      <w:r w:rsidR="00AE2840">
        <w:rPr>
          <w:i w:val="0"/>
        </w:rPr>
        <w:t>/Berlin</w:t>
      </w:r>
      <w:r w:rsidRPr="00465D5C">
        <w:rPr>
          <w:i w:val="0"/>
        </w:rPr>
        <w:t xml:space="preserve">, </w:t>
      </w:r>
      <w:r w:rsidR="00465D5C" w:rsidRPr="00465D5C">
        <w:rPr>
          <w:i w:val="0"/>
        </w:rPr>
        <w:t>27</w:t>
      </w:r>
      <w:r w:rsidR="007F2790" w:rsidRPr="00465D5C">
        <w:rPr>
          <w:i w:val="0"/>
        </w:rPr>
        <w:t>.</w:t>
      </w:r>
      <w:r w:rsidRPr="00465D5C">
        <w:rPr>
          <w:i w:val="0"/>
        </w:rPr>
        <w:t xml:space="preserve"> </w:t>
      </w:r>
      <w:r w:rsidR="00362843" w:rsidRPr="00465D5C">
        <w:rPr>
          <w:i w:val="0"/>
        </w:rPr>
        <w:t xml:space="preserve">Juni </w:t>
      </w:r>
      <w:r w:rsidR="005024A1" w:rsidRPr="00465D5C">
        <w:rPr>
          <w:i w:val="0"/>
        </w:rPr>
        <w:t>20</w:t>
      </w:r>
      <w:r w:rsidR="008C7517" w:rsidRPr="00465D5C">
        <w:rPr>
          <w:i w:val="0"/>
        </w:rPr>
        <w:t>2</w:t>
      </w:r>
      <w:r w:rsidR="007F2790" w:rsidRPr="00465D5C">
        <w:rPr>
          <w:i w:val="0"/>
        </w:rPr>
        <w:t>5</w:t>
      </w:r>
      <w:r w:rsidRPr="007F2790">
        <w:rPr>
          <w:i w:val="0"/>
        </w:rPr>
        <w:t xml:space="preserve"> –</w:t>
      </w:r>
      <w:r w:rsidR="00BD27BA" w:rsidRPr="007F2790">
        <w:rPr>
          <w:i w:val="0"/>
        </w:rPr>
        <w:t xml:space="preserve"> </w:t>
      </w:r>
      <w:r w:rsidR="00362843">
        <w:rPr>
          <w:i w:val="0"/>
        </w:rPr>
        <w:t xml:space="preserve">In Deutschland </w:t>
      </w:r>
      <w:r w:rsidR="005C7E3F">
        <w:rPr>
          <w:i w:val="0"/>
        </w:rPr>
        <w:t>müssten jährlich</w:t>
      </w:r>
      <w:r w:rsidR="00362843">
        <w:rPr>
          <w:i w:val="0"/>
        </w:rPr>
        <w:t xml:space="preserve"> über </w:t>
      </w:r>
      <w:r w:rsidR="005C7E3F">
        <w:rPr>
          <w:i w:val="0"/>
        </w:rPr>
        <w:t xml:space="preserve">400.000 </w:t>
      </w:r>
      <w:r w:rsidR="00362843">
        <w:rPr>
          <w:i w:val="0"/>
        </w:rPr>
        <w:t>Wohnungen</w:t>
      </w:r>
      <w:r w:rsidR="005C7E3F">
        <w:rPr>
          <w:i w:val="0"/>
        </w:rPr>
        <w:t xml:space="preserve"> neu gebaut werden, um den Bedarf zu decken. </w:t>
      </w:r>
      <w:r w:rsidR="00035CAE" w:rsidRPr="00035CAE">
        <w:rPr>
          <w:i w:val="0"/>
        </w:rPr>
        <w:t xml:space="preserve">Hinzu kommt ein Sanierungsbedarf von rund </w:t>
      </w:r>
      <w:r w:rsidR="00F45754">
        <w:rPr>
          <w:i w:val="0"/>
        </w:rPr>
        <w:t>19 M</w:t>
      </w:r>
      <w:r w:rsidR="00035CAE" w:rsidRPr="00035CAE">
        <w:rPr>
          <w:i w:val="0"/>
        </w:rPr>
        <w:t xml:space="preserve">illionen Wohnungen pro Jahr, wenn die Klimaziele erreicht werden sollen. Wie die Bau- und Immobilienwirtschaft diesen Herausforderungen begegnen kann, war Thema </w:t>
      </w:r>
      <w:r w:rsidR="00977794">
        <w:rPr>
          <w:i w:val="0"/>
        </w:rPr>
        <w:t>der Baustellenbesprechung von</w:t>
      </w:r>
      <w:r w:rsidR="00192C48" w:rsidRPr="00035CAE">
        <w:rPr>
          <w:i w:val="0"/>
        </w:rPr>
        <w:t xml:space="preserve"> </w:t>
      </w:r>
      <w:r w:rsidR="00035CAE" w:rsidRPr="00035CAE">
        <w:rPr>
          <w:i w:val="0"/>
        </w:rPr>
        <w:t>„Neues Bauen – 80</w:t>
      </w:r>
      <w:r w:rsidR="00FC4A82">
        <w:rPr>
          <w:i w:val="0"/>
        </w:rPr>
        <w:t xml:space="preserve"> </w:t>
      </w:r>
      <w:r w:rsidR="00035CAE" w:rsidRPr="00035CAE">
        <w:rPr>
          <w:i w:val="0"/>
        </w:rPr>
        <w:t>Sekunden“, die am 24. und 25. Juni</w:t>
      </w:r>
      <w:r w:rsidR="005B0666">
        <w:rPr>
          <w:i w:val="0"/>
        </w:rPr>
        <w:t xml:space="preserve"> 2025</w:t>
      </w:r>
      <w:r w:rsidR="00035CAE" w:rsidRPr="00035CAE">
        <w:rPr>
          <w:i w:val="0"/>
        </w:rPr>
        <w:t xml:space="preserve"> in Berlin stattfand. </w:t>
      </w:r>
      <w:r w:rsidR="005C7E3F">
        <w:rPr>
          <w:i w:val="0"/>
        </w:rPr>
        <w:t xml:space="preserve">Viega zeigte dabei den hohen Stellenwert </w:t>
      </w:r>
      <w:r w:rsidR="00192C48">
        <w:rPr>
          <w:i w:val="0"/>
        </w:rPr>
        <w:t xml:space="preserve">einer konsequenten Digitalisierung </w:t>
      </w:r>
      <w:r w:rsidR="00F8576B">
        <w:rPr>
          <w:i w:val="0"/>
        </w:rPr>
        <w:t xml:space="preserve">der </w:t>
      </w:r>
      <w:r w:rsidR="005C7E3F">
        <w:rPr>
          <w:i w:val="0"/>
        </w:rPr>
        <w:t xml:space="preserve">Bau- und Betriebsprozesse </w:t>
      </w:r>
      <w:r w:rsidR="00192C48">
        <w:rPr>
          <w:i w:val="0"/>
        </w:rPr>
        <w:t>auf</w:t>
      </w:r>
      <w:r w:rsidR="005C7E3F">
        <w:rPr>
          <w:i w:val="0"/>
        </w:rPr>
        <w:t>.</w:t>
      </w:r>
    </w:p>
    <w:p w14:paraId="7B4D1789" w14:textId="77777777" w:rsidR="006C0762" w:rsidRPr="007F2790" w:rsidRDefault="006C0762" w:rsidP="006C0762">
      <w:pPr>
        <w:pStyle w:val="Textkrper"/>
        <w:spacing w:line="300" w:lineRule="auto"/>
      </w:pPr>
    </w:p>
    <w:p w14:paraId="4EC6CF73" w14:textId="4BD00021" w:rsidR="00142CC3" w:rsidRDefault="00BF2B09" w:rsidP="00142CC3">
      <w:pPr>
        <w:pStyle w:val="Textkrper"/>
        <w:spacing w:line="300" w:lineRule="auto"/>
      </w:pPr>
      <w:r>
        <w:t>Keynote-</w:t>
      </w:r>
      <w:r w:rsidR="00035CAE">
        <w:t>S</w:t>
      </w:r>
      <w:r>
        <w:t xml:space="preserve">peakerin Isabel Hammerschmidt, </w:t>
      </w:r>
      <w:r w:rsidR="00142CC3" w:rsidRPr="00142CC3">
        <w:t xml:space="preserve">Engineering Consultant </w:t>
      </w:r>
      <w:r w:rsidR="00142CC3">
        <w:t xml:space="preserve">bei Viega und </w:t>
      </w:r>
      <w:r w:rsidR="00142CC3" w:rsidRPr="00142CC3">
        <w:t xml:space="preserve">Expertin für Digitales Bauen </w:t>
      </w:r>
      <w:r w:rsidR="00142CC3">
        <w:t>und</w:t>
      </w:r>
      <w:r w:rsidR="00142CC3" w:rsidRPr="00142CC3">
        <w:t xml:space="preserve"> Nachhaltigkeit</w:t>
      </w:r>
      <w:r w:rsidR="00BA6D7B">
        <w:t>,</w:t>
      </w:r>
      <w:r w:rsidR="00142CC3">
        <w:t xml:space="preserve"> betonte, dass </w:t>
      </w:r>
      <w:r w:rsidR="00F45754">
        <w:t>„heute mehr denn je</w:t>
      </w:r>
      <w:r w:rsidR="00142CC3">
        <w:t xml:space="preserve"> d</w:t>
      </w:r>
      <w:r w:rsidR="00142CC3" w:rsidRPr="00142CC3">
        <w:t>ie Technische Gebäudeausrüstung</w:t>
      </w:r>
      <w:r w:rsidR="00F45754">
        <w:t xml:space="preserve"> (TGA)</w:t>
      </w:r>
      <w:r w:rsidR="00142CC3" w:rsidRPr="00142CC3">
        <w:t xml:space="preserve"> </w:t>
      </w:r>
      <w:r w:rsidR="00142CC3">
        <w:t xml:space="preserve">in </w:t>
      </w:r>
      <w:r w:rsidR="00F45754">
        <w:t xml:space="preserve">Kombination mit digitalen Planungsmethoden </w:t>
      </w:r>
      <w:r w:rsidR="00580BE9" w:rsidRPr="00142CC3">
        <w:t xml:space="preserve">als integraler Bestandteil </w:t>
      </w:r>
      <w:r w:rsidR="00F45754">
        <w:t xml:space="preserve">in </w:t>
      </w:r>
      <w:r w:rsidR="00142CC3">
        <w:t xml:space="preserve">Bauplanung und </w:t>
      </w:r>
      <w:r w:rsidR="0064781A">
        <w:br/>
      </w:r>
      <w:r w:rsidR="00142CC3">
        <w:t xml:space="preserve">-ausführung </w:t>
      </w:r>
      <w:r w:rsidR="00142CC3" w:rsidRPr="00142CC3">
        <w:t>mitgedacht werden</w:t>
      </w:r>
      <w:r w:rsidR="00142CC3">
        <w:t xml:space="preserve"> muss</w:t>
      </w:r>
      <w:r w:rsidR="00F45754">
        <w:t>.</w:t>
      </w:r>
      <w:r w:rsidR="0064781A">
        <w:t>“</w:t>
      </w:r>
      <w:r w:rsidR="00142CC3" w:rsidRPr="00142CC3">
        <w:t xml:space="preserve"> </w:t>
      </w:r>
      <w:r w:rsidR="00F45754">
        <w:t xml:space="preserve">Dafür sei es </w:t>
      </w:r>
      <w:r w:rsidR="0064781A">
        <w:t xml:space="preserve">aber </w:t>
      </w:r>
      <w:r w:rsidR="00F45754">
        <w:t>notwendig</w:t>
      </w:r>
      <w:r w:rsidR="00F45754" w:rsidRPr="00F45754">
        <w:t xml:space="preserve">, Medienbrüche in der digitalen Planung zu vermeiden und die TGA bereits in frühen Planungsphasen zu integrieren. </w:t>
      </w:r>
      <w:r w:rsidR="00F45754">
        <w:t>Denn mit</w:t>
      </w:r>
      <w:r w:rsidR="00F45754" w:rsidRPr="00F45754">
        <w:t xml:space="preserve"> 35 </w:t>
      </w:r>
      <w:r w:rsidR="008F12C2">
        <w:t>%</w:t>
      </w:r>
      <w:r w:rsidR="00F45754" w:rsidRPr="00F45754">
        <w:t xml:space="preserve"> Anteil am Endenergieverbrauch von Gebäuden biete die Gebäudetechnik enormes Nachhaltigkeitspotenzial</w:t>
      </w:r>
      <w:r w:rsidR="0064781A">
        <w:t xml:space="preserve">. </w:t>
      </w:r>
      <w:r w:rsidR="00F45754" w:rsidRPr="00F45754">
        <w:t xml:space="preserve">Zudem </w:t>
      </w:r>
      <w:r w:rsidR="00F45754">
        <w:t>könne</w:t>
      </w:r>
      <w:r w:rsidR="00F45754" w:rsidRPr="00F45754">
        <w:t xml:space="preserve"> Geschwindigkeit im Bausektor nur entstehen, </w:t>
      </w:r>
      <w:r w:rsidR="00142CC3" w:rsidRPr="00142CC3">
        <w:t xml:space="preserve">wenn das digitale Modell </w:t>
      </w:r>
      <w:r w:rsidR="00142CC3">
        <w:t xml:space="preserve">eines Gebäudes vernetzt und für alle Prozessbeteiligten zugänglich </w:t>
      </w:r>
      <w:r w:rsidR="00142CC3" w:rsidRPr="00142CC3">
        <w:t xml:space="preserve">zur gemeinsamen Kommunikations- und Datenbasis </w:t>
      </w:r>
      <w:r w:rsidR="00142CC3">
        <w:t>werde</w:t>
      </w:r>
      <w:r w:rsidR="00677FF5">
        <w:t>: „U</w:t>
      </w:r>
      <w:r w:rsidR="00142CC3" w:rsidRPr="00142CC3">
        <w:t xml:space="preserve">m jährlich 400.000 Wohnungen neu zu bauen, brauchen wir weniger Komplexität und mehr Zusammenarbeit. Digitale Prozesse, klare Schnittstellen und eine stärkere Standardisierung in Planung und Ausführung sind </w:t>
      </w:r>
      <w:r w:rsidR="00677FF5">
        <w:t xml:space="preserve">dafür </w:t>
      </w:r>
      <w:r w:rsidR="00BA6D7B">
        <w:t>die</w:t>
      </w:r>
      <w:r w:rsidR="00677FF5">
        <w:t xml:space="preserve"> </w:t>
      </w:r>
      <w:r w:rsidR="00142CC3" w:rsidRPr="00142CC3">
        <w:t>entscheidend</w:t>
      </w:r>
      <w:r w:rsidR="00677FF5">
        <w:t>e</w:t>
      </w:r>
      <w:r w:rsidR="00BA6D7B">
        <w:t>n</w:t>
      </w:r>
      <w:r w:rsidR="00677FF5">
        <w:t xml:space="preserve"> Ansatzpunkt</w:t>
      </w:r>
      <w:r w:rsidR="00BA6D7B">
        <w:t>e</w:t>
      </w:r>
      <w:r w:rsidR="00677FF5">
        <w:t>.</w:t>
      </w:r>
      <w:r w:rsidR="0064781A">
        <w:t xml:space="preserve"> Im Ergebnis wird die TGA so zum entscheidenden Strukturgeber für die Bauwende</w:t>
      </w:r>
      <w:r w:rsidR="0064781A" w:rsidRPr="00142CC3">
        <w:t>.</w:t>
      </w:r>
      <w:r w:rsidR="0064781A">
        <w:t>“</w:t>
      </w:r>
    </w:p>
    <w:p w14:paraId="0EC0E998" w14:textId="77777777" w:rsidR="00DD2B4E" w:rsidRDefault="00DD2B4E" w:rsidP="00142CC3">
      <w:pPr>
        <w:pStyle w:val="Textkrper"/>
        <w:spacing w:line="300" w:lineRule="auto"/>
      </w:pPr>
    </w:p>
    <w:p w14:paraId="154C2E33" w14:textId="086D7B50" w:rsidR="00DD2B4E" w:rsidRPr="00DD2B4E" w:rsidRDefault="00FC116D" w:rsidP="00142CC3">
      <w:pPr>
        <w:pStyle w:val="Textkrper"/>
        <w:spacing w:line="300" w:lineRule="auto"/>
        <w:rPr>
          <w:b/>
          <w:bCs/>
        </w:rPr>
      </w:pPr>
      <w:r>
        <w:rPr>
          <w:b/>
          <w:bCs/>
        </w:rPr>
        <w:t>Theorie und Praxis ideal verknüpft</w:t>
      </w:r>
    </w:p>
    <w:p w14:paraId="354CBCFB" w14:textId="52FA1992" w:rsidR="00832A6E" w:rsidRDefault="00F45754" w:rsidP="00832A6E">
      <w:pPr>
        <w:pStyle w:val="Textkrper"/>
        <w:spacing w:line="300" w:lineRule="auto"/>
      </w:pPr>
      <w:r>
        <w:t xml:space="preserve">Konkrete Beispiele, wie </w:t>
      </w:r>
      <w:r w:rsidR="00F26888">
        <w:t>solche Ansätze</w:t>
      </w:r>
      <w:r>
        <w:t xml:space="preserve"> in die Praxis umgesetzt werden</w:t>
      </w:r>
      <w:r w:rsidR="00DD2B4E">
        <w:t xml:space="preserve">, </w:t>
      </w:r>
      <w:r w:rsidR="00776225">
        <w:t xml:space="preserve">erfuhren die Teilnehmenden </w:t>
      </w:r>
      <w:r w:rsidR="008A0CCC">
        <w:t>der Baustellenbesprechung von</w:t>
      </w:r>
      <w:r w:rsidR="00776225">
        <w:t xml:space="preserve"> „Neues Bauen – 80 Sekunden“ über verschieden</w:t>
      </w:r>
      <w:r w:rsidR="00F26888">
        <w:t>st</w:t>
      </w:r>
      <w:r w:rsidR="00776225">
        <w:t xml:space="preserve">e </w:t>
      </w:r>
      <w:r w:rsidR="006A5401">
        <w:t>Vorträge</w:t>
      </w:r>
      <w:r w:rsidR="00F26888">
        <w:t xml:space="preserve">. </w:t>
      </w:r>
      <w:r w:rsidR="00832A6E">
        <w:t xml:space="preserve">Die Nachverdichtung von </w:t>
      </w:r>
      <w:r w:rsidR="00832A6E">
        <w:lastRenderedPageBreak/>
        <w:t>Quartieren oder notwendige Entwicklungen der Infrastruktur waren hier ebenso Thema wie soziokulturelle Aspekte, Fragen der Nachhaltigkeit, der Ressourcenschonung oder einer Steigerung der Effizienz in der Bau</w:t>
      </w:r>
      <w:r w:rsidR="009D453A">
        <w:t>-</w:t>
      </w:r>
      <w:r w:rsidR="00832A6E">
        <w:t xml:space="preserve">ausführung. </w:t>
      </w:r>
      <w:r w:rsidR="002B52AE">
        <w:t>Dazu gehörte auch der neu eingeführte „</w:t>
      </w:r>
      <w:r w:rsidR="006A5401" w:rsidRPr="006A5401">
        <w:t>Gebäudetyp E</w:t>
      </w:r>
      <w:r w:rsidR="002B52AE">
        <w:t>“</w:t>
      </w:r>
      <w:r w:rsidR="006A5401" w:rsidRPr="006A5401">
        <w:t>, der durch den Verzicht auf bestimmte Vorgaben und Regularien einfacheres und schnelleres Bauen ermöglich</w:t>
      </w:r>
      <w:r w:rsidR="002B52AE">
        <w:t>t</w:t>
      </w:r>
      <w:r w:rsidR="006A5401" w:rsidRPr="006A5401">
        <w:t xml:space="preserve"> und </w:t>
      </w:r>
      <w:r w:rsidR="002B52AE">
        <w:t xml:space="preserve">zum </w:t>
      </w:r>
      <w:r w:rsidR="006A5401" w:rsidRPr="006A5401">
        <w:t>Standard in Deutschland werden soll. Ebenso standen</w:t>
      </w:r>
      <w:r w:rsidR="008F12C2">
        <w:t xml:space="preserve"> </w:t>
      </w:r>
      <w:r w:rsidR="006A5401" w:rsidRPr="006A5401">
        <w:t xml:space="preserve">modulare </w:t>
      </w:r>
      <w:r w:rsidR="00F26888">
        <w:t>B</w:t>
      </w:r>
      <w:r w:rsidR="006A5401" w:rsidRPr="006A5401">
        <w:t>auweisen,</w:t>
      </w:r>
      <w:r w:rsidR="00F26888">
        <w:t xml:space="preserve"> </w:t>
      </w:r>
      <w:r w:rsidR="006A5401" w:rsidRPr="006A5401">
        <w:t>nachhaltige</w:t>
      </w:r>
      <w:r w:rsidR="009D453A">
        <w:t xml:space="preserve"> </w:t>
      </w:r>
      <w:r w:rsidR="006A5401" w:rsidRPr="006A5401">
        <w:t>Versorgungskonzepte</w:t>
      </w:r>
      <w:r w:rsidR="009D453A">
        <w:t xml:space="preserve"> </w:t>
      </w:r>
      <w:r w:rsidR="006A5401" w:rsidRPr="006A5401">
        <w:t>und</w:t>
      </w:r>
      <w:r w:rsidR="00600A93">
        <w:t xml:space="preserve"> </w:t>
      </w:r>
      <w:r w:rsidR="006A5401" w:rsidRPr="006A5401">
        <w:t>ganzheitliche Quartiersentwicklung</w:t>
      </w:r>
      <w:r w:rsidR="00600A93">
        <w:t xml:space="preserve"> i</w:t>
      </w:r>
      <w:r w:rsidR="006A5401" w:rsidRPr="006A5401">
        <w:t>m Fokus der Diskussionen.</w:t>
      </w:r>
    </w:p>
    <w:p w14:paraId="26DB4514" w14:textId="77777777" w:rsidR="00832A6E" w:rsidRPr="00832A6E" w:rsidRDefault="00832A6E" w:rsidP="00832A6E">
      <w:pPr>
        <w:pStyle w:val="Textkrper"/>
        <w:spacing w:line="300" w:lineRule="auto"/>
      </w:pPr>
    </w:p>
    <w:p w14:paraId="74B616F6" w14:textId="527BA2C8" w:rsidR="006A5401" w:rsidRPr="006A5401" w:rsidRDefault="006A5401" w:rsidP="006A5401">
      <w:pPr>
        <w:pStyle w:val="Textkrper"/>
        <w:spacing w:line="300" w:lineRule="auto"/>
      </w:pPr>
      <w:r>
        <w:t>In Panel</w:t>
      </w:r>
      <w:r w:rsidR="009E6C4F">
        <w:t>s</w:t>
      </w:r>
      <w:r>
        <w:t xml:space="preserve"> </w:t>
      </w:r>
      <w:r w:rsidR="00776225">
        <w:t>und Masterclasses konnte</w:t>
      </w:r>
      <w:r w:rsidR="00832A6E">
        <w:t xml:space="preserve">n die Teilnehmenden </w:t>
      </w:r>
      <w:r>
        <w:t>e</w:t>
      </w:r>
      <w:r w:rsidRPr="006A5401">
        <w:t>inige der Vortagsthemen vertief</w:t>
      </w:r>
      <w:r w:rsidR="001676F9">
        <w:t>end</w:t>
      </w:r>
      <w:r w:rsidRPr="006A5401">
        <w:t xml:space="preserve"> diskutieren und gemeinsame Lösungsansätze erarbeiten.</w:t>
      </w:r>
      <w:r w:rsidR="00832A6E">
        <w:t xml:space="preserve"> </w:t>
      </w:r>
      <w:r>
        <w:t>Ein Beispiel dafür</w:t>
      </w:r>
      <w:r w:rsidR="004C2135">
        <w:t>:</w:t>
      </w:r>
      <w:r>
        <w:t xml:space="preserve"> </w:t>
      </w:r>
      <w:r w:rsidR="004C2135">
        <w:t>die Viega Masterclass mit der</w:t>
      </w:r>
      <w:r>
        <w:t xml:space="preserve"> </w:t>
      </w:r>
      <w:r w:rsidR="007C0200">
        <w:t>Frage</w:t>
      </w:r>
      <w:r>
        <w:t>,</w:t>
      </w:r>
      <w:r w:rsidR="007C0200">
        <w:t xml:space="preserve"> </w:t>
      </w:r>
      <w:r w:rsidR="00AB5EC8">
        <w:t xml:space="preserve">wie </w:t>
      </w:r>
      <w:r>
        <w:t xml:space="preserve">zukünftig Trinkwasser </w:t>
      </w:r>
      <w:r w:rsidR="00AB5EC8">
        <w:t>energieeffizient</w:t>
      </w:r>
      <w:r>
        <w:t xml:space="preserve"> erwärmt </w:t>
      </w:r>
      <w:r w:rsidR="00AB5EC8">
        <w:t>und hygienegerecht</w:t>
      </w:r>
      <w:r>
        <w:t xml:space="preserve"> bereitgestellt werden kann</w:t>
      </w:r>
      <w:r w:rsidR="007C0200">
        <w:t>.</w:t>
      </w:r>
      <w:r w:rsidR="00AB5EC8">
        <w:t xml:space="preserve"> </w:t>
      </w:r>
      <w:r w:rsidRPr="006A5401">
        <w:t xml:space="preserve">An den Ausstellungsflächen </w:t>
      </w:r>
      <w:r w:rsidR="001676F9">
        <w:t xml:space="preserve">der teilnehmenden Hersteller wurden </w:t>
      </w:r>
      <w:r>
        <w:t xml:space="preserve">zudem </w:t>
      </w:r>
      <w:r w:rsidRPr="004C2135">
        <w:t>Einblicke</w:t>
      </w:r>
      <w:r w:rsidR="00654DAD">
        <w:t xml:space="preserve"> in</w:t>
      </w:r>
      <w:r w:rsidRPr="006A5401">
        <w:t xml:space="preserve"> </w:t>
      </w:r>
      <w:r w:rsidR="001676F9">
        <w:t xml:space="preserve">entsprechende </w:t>
      </w:r>
      <w:r w:rsidRPr="006A5401">
        <w:t xml:space="preserve">Lösungsangebote </w:t>
      </w:r>
      <w:r w:rsidR="001676F9">
        <w:t>vorgestellt</w:t>
      </w:r>
      <w:r w:rsidR="00F02188">
        <w:t>.</w:t>
      </w:r>
      <w:r w:rsidRPr="006A5401">
        <w:t xml:space="preserve"> </w:t>
      </w:r>
      <w:r w:rsidR="00F02188">
        <w:t xml:space="preserve">Bei </w:t>
      </w:r>
      <w:r>
        <w:t xml:space="preserve">den </w:t>
      </w:r>
      <w:r w:rsidRPr="006A5401">
        <w:t xml:space="preserve">Baustellenbesichtigungen als Abendveranstaltung </w:t>
      </w:r>
      <w:r w:rsidR="004C2135">
        <w:t>lernten</w:t>
      </w:r>
      <w:r w:rsidRPr="006A5401">
        <w:t xml:space="preserve"> die Teilnehme</w:t>
      </w:r>
      <w:r w:rsidR="00654DAD">
        <w:t>nden</w:t>
      </w:r>
      <w:r w:rsidRPr="006A5401">
        <w:t xml:space="preserve"> </w:t>
      </w:r>
      <w:r w:rsidR="005874BF">
        <w:t xml:space="preserve">darüber hinaus </w:t>
      </w:r>
      <w:r w:rsidRPr="006A5401">
        <w:t>innovative Konzepte aktueller Wohnungsbauprojekte in der Berliner Umgebung</w:t>
      </w:r>
      <w:r w:rsidR="004C2135">
        <w:t xml:space="preserve"> kennen</w:t>
      </w:r>
      <w:r w:rsidRPr="006A5401">
        <w:t xml:space="preserve">. </w:t>
      </w:r>
    </w:p>
    <w:p w14:paraId="3F0AAACE" w14:textId="77777777" w:rsidR="00BE142C" w:rsidRDefault="00BE142C" w:rsidP="00142CC3">
      <w:pPr>
        <w:pStyle w:val="Textkrper"/>
        <w:spacing w:line="300" w:lineRule="auto"/>
      </w:pPr>
    </w:p>
    <w:p w14:paraId="28C79839" w14:textId="4165FD89" w:rsidR="00BE142C" w:rsidRPr="00374AF7" w:rsidRDefault="00FC116D" w:rsidP="00142CC3">
      <w:pPr>
        <w:pStyle w:val="Textkrper"/>
        <w:spacing w:line="300" w:lineRule="auto"/>
        <w:rPr>
          <w:b/>
          <w:bCs/>
        </w:rPr>
      </w:pPr>
      <w:r>
        <w:rPr>
          <w:b/>
          <w:bCs/>
        </w:rPr>
        <w:t>„Ganzheitliches Verständnis notwendig“</w:t>
      </w:r>
    </w:p>
    <w:p w14:paraId="1BA8139D" w14:textId="33816451" w:rsidR="00382910" w:rsidRPr="00DF4159" w:rsidRDefault="00374AF7" w:rsidP="00374AF7">
      <w:pPr>
        <w:pStyle w:val="Textkrper"/>
        <w:spacing w:line="300" w:lineRule="auto"/>
        <w:rPr>
          <w:szCs w:val="22"/>
        </w:rPr>
      </w:pPr>
      <w:r w:rsidRPr="00DF4159">
        <w:rPr>
          <w:szCs w:val="22"/>
        </w:rPr>
        <w:t>Raimund Zeise,</w:t>
      </w:r>
      <w:r w:rsidR="008F12C2">
        <w:rPr>
          <w:szCs w:val="22"/>
        </w:rPr>
        <w:t xml:space="preserve"> </w:t>
      </w:r>
      <w:r w:rsidRPr="00DF4159">
        <w:rPr>
          <w:szCs w:val="22"/>
        </w:rPr>
        <w:t>Viega Senior Vice President Sales DACHL, unterstrich die große Bedeutung</w:t>
      </w:r>
      <w:r w:rsidR="00930495" w:rsidRPr="00DF4159">
        <w:rPr>
          <w:szCs w:val="22"/>
        </w:rPr>
        <w:t xml:space="preserve"> </w:t>
      </w:r>
      <w:r w:rsidR="00F92DCC">
        <w:rPr>
          <w:szCs w:val="22"/>
        </w:rPr>
        <w:t xml:space="preserve">der </w:t>
      </w:r>
      <w:r w:rsidR="0045060B" w:rsidRPr="00DF4159">
        <w:rPr>
          <w:szCs w:val="22"/>
        </w:rPr>
        <w:t xml:space="preserve">Baustellenbesprechung von </w:t>
      </w:r>
      <w:r w:rsidRPr="00DF4159">
        <w:rPr>
          <w:szCs w:val="22"/>
        </w:rPr>
        <w:t>„Neues Bauen</w:t>
      </w:r>
      <w:bookmarkStart w:id="0" w:name="_Hlk201830654"/>
      <w:r w:rsidRPr="00DF4159">
        <w:rPr>
          <w:szCs w:val="22"/>
        </w:rPr>
        <w:t xml:space="preserve"> </w:t>
      </w:r>
      <w:r w:rsidRPr="00DF4159">
        <w:rPr>
          <w:i/>
          <w:szCs w:val="22"/>
        </w:rPr>
        <w:t xml:space="preserve">– </w:t>
      </w:r>
      <w:bookmarkEnd w:id="0"/>
      <w:r w:rsidRPr="00DF4159">
        <w:rPr>
          <w:szCs w:val="22"/>
        </w:rPr>
        <w:t>80 Sekunden" für die Weiterentwicklung der Bauwirtschaft: „Der Klimawandel, der demografische Wandel</w:t>
      </w:r>
      <w:r w:rsidR="00382910" w:rsidRPr="00DF4159">
        <w:rPr>
          <w:szCs w:val="22"/>
        </w:rPr>
        <w:t xml:space="preserve"> und</w:t>
      </w:r>
      <w:r w:rsidRPr="00DF4159">
        <w:rPr>
          <w:szCs w:val="22"/>
        </w:rPr>
        <w:t xml:space="preserve"> die </w:t>
      </w:r>
      <w:r w:rsidR="006A5401">
        <w:rPr>
          <w:szCs w:val="22"/>
        </w:rPr>
        <w:t xml:space="preserve">zunehmende </w:t>
      </w:r>
      <w:r w:rsidRPr="00DF4159">
        <w:rPr>
          <w:szCs w:val="22"/>
        </w:rPr>
        <w:t xml:space="preserve">technische Komplexität </w:t>
      </w:r>
      <w:r w:rsidR="00382910" w:rsidRPr="00DF4159">
        <w:rPr>
          <w:szCs w:val="22"/>
        </w:rPr>
        <w:t xml:space="preserve">der Gebäude von Morgen </w:t>
      </w:r>
      <w:r w:rsidRPr="00DF4159">
        <w:rPr>
          <w:szCs w:val="22"/>
        </w:rPr>
        <w:t xml:space="preserve">stellen </w:t>
      </w:r>
      <w:r w:rsidR="00FC116D" w:rsidRPr="00DF4159">
        <w:rPr>
          <w:szCs w:val="22"/>
        </w:rPr>
        <w:t xml:space="preserve">besonders </w:t>
      </w:r>
      <w:r w:rsidRPr="00DF4159">
        <w:rPr>
          <w:szCs w:val="22"/>
        </w:rPr>
        <w:t xml:space="preserve">hohe Herausforderungen an die Planung, die Ausführung und den Betrieb </w:t>
      </w:r>
      <w:r w:rsidR="00382910" w:rsidRPr="00DF4159">
        <w:rPr>
          <w:szCs w:val="22"/>
        </w:rPr>
        <w:t>der TGA</w:t>
      </w:r>
      <w:r w:rsidRPr="00DF4159">
        <w:rPr>
          <w:szCs w:val="22"/>
        </w:rPr>
        <w:t xml:space="preserve">. Diese Herausforderungen müssen </w:t>
      </w:r>
      <w:r w:rsidR="00382910" w:rsidRPr="00DF4159">
        <w:rPr>
          <w:szCs w:val="22"/>
        </w:rPr>
        <w:t xml:space="preserve">wir </w:t>
      </w:r>
      <w:r w:rsidRPr="00DF4159">
        <w:rPr>
          <w:szCs w:val="22"/>
        </w:rPr>
        <w:t xml:space="preserve">auf Basis eines ganzheitlichen Verständnisses des Gebäudes und seines Lebenszyklus </w:t>
      </w:r>
      <w:r w:rsidR="00382910" w:rsidRPr="00DF4159">
        <w:rPr>
          <w:szCs w:val="22"/>
        </w:rPr>
        <w:t>angehen</w:t>
      </w:r>
      <w:r w:rsidRPr="00DF4159">
        <w:rPr>
          <w:szCs w:val="22"/>
        </w:rPr>
        <w:t xml:space="preserve">.“ Viega lade daher alle Partner in der Bau- und Wohnungswirtschaft ein, </w:t>
      </w:r>
      <w:r w:rsidR="00382910" w:rsidRPr="00DF4159">
        <w:rPr>
          <w:szCs w:val="22"/>
        </w:rPr>
        <w:t xml:space="preserve">daran gemeinsam mitzuarbeiten: </w:t>
      </w:r>
      <w:r w:rsidRPr="00DF4159">
        <w:rPr>
          <w:szCs w:val="22"/>
        </w:rPr>
        <w:t xml:space="preserve">„Es braucht ein kollaboratives Vorgehen </w:t>
      </w:r>
      <w:r w:rsidR="006A5401">
        <w:rPr>
          <w:szCs w:val="22"/>
        </w:rPr>
        <w:t>von Wirtschaft, Wissenschaft, Politik und Gesellschaft</w:t>
      </w:r>
      <w:r w:rsidRPr="00DF4159">
        <w:rPr>
          <w:szCs w:val="22"/>
        </w:rPr>
        <w:t xml:space="preserve">, </w:t>
      </w:r>
      <w:r w:rsidR="00382910" w:rsidRPr="00DF4159">
        <w:rPr>
          <w:szCs w:val="22"/>
        </w:rPr>
        <w:t xml:space="preserve">wenn wir zukünftig mehr, schneller und nachhaltiger bauen wollen. </w:t>
      </w:r>
      <w:r w:rsidR="00977794">
        <w:rPr>
          <w:szCs w:val="22"/>
        </w:rPr>
        <w:t>Die Baustellenbesprechung von ‚</w:t>
      </w:r>
      <w:r w:rsidR="00382910" w:rsidRPr="00DF4159">
        <w:rPr>
          <w:szCs w:val="22"/>
        </w:rPr>
        <w:t>Neues Bauen – 80 Sekunden´ hat dazu wichtige Ansätze aufgezeigt.“</w:t>
      </w:r>
    </w:p>
    <w:p w14:paraId="0CCAE4FE" w14:textId="77777777" w:rsidR="00382910" w:rsidRDefault="00382910" w:rsidP="00374AF7">
      <w:pPr>
        <w:pStyle w:val="Textkrper"/>
        <w:spacing w:line="300" w:lineRule="auto"/>
      </w:pPr>
    </w:p>
    <w:p w14:paraId="68D60A53" w14:textId="72659937" w:rsidR="005874BF" w:rsidRDefault="004D3BFC" w:rsidP="005874BF">
      <w:pPr>
        <w:pStyle w:val="text"/>
        <w:spacing w:line="300" w:lineRule="auto"/>
        <w:rPr>
          <w:sz w:val="22"/>
          <w:szCs w:val="22"/>
        </w:rPr>
      </w:pPr>
      <w:r w:rsidRPr="00DF4159">
        <w:rPr>
          <w:sz w:val="22"/>
          <w:szCs w:val="22"/>
        </w:rPr>
        <w:t>Weitere Informationen zu</w:t>
      </w:r>
      <w:r w:rsidR="00382910" w:rsidRPr="00DF4159">
        <w:rPr>
          <w:sz w:val="22"/>
          <w:szCs w:val="22"/>
        </w:rPr>
        <w:t>r Zukunft des Bauens</w:t>
      </w:r>
      <w:r w:rsidR="000A090F" w:rsidRPr="00DF4159">
        <w:rPr>
          <w:sz w:val="22"/>
          <w:szCs w:val="22"/>
        </w:rPr>
        <w:t xml:space="preserve"> und zu</w:t>
      </w:r>
      <w:r w:rsidRPr="00DF4159">
        <w:rPr>
          <w:sz w:val="22"/>
          <w:szCs w:val="22"/>
        </w:rPr>
        <w:t xml:space="preserve"> </w:t>
      </w:r>
      <w:r w:rsidR="000A090F" w:rsidRPr="00DF4159">
        <w:rPr>
          <w:sz w:val="22"/>
          <w:szCs w:val="22"/>
        </w:rPr>
        <w:t>dem Potenzial, das die Digitalisierung</w:t>
      </w:r>
      <w:r w:rsidRPr="00DF4159">
        <w:rPr>
          <w:sz w:val="22"/>
          <w:szCs w:val="22"/>
        </w:rPr>
        <w:t xml:space="preserve"> </w:t>
      </w:r>
      <w:r w:rsidR="000A090F" w:rsidRPr="00DF4159">
        <w:rPr>
          <w:sz w:val="22"/>
          <w:szCs w:val="22"/>
        </w:rPr>
        <w:t xml:space="preserve">dazu leisten kann, </w:t>
      </w:r>
      <w:r w:rsidRPr="00DF4159">
        <w:rPr>
          <w:sz w:val="22"/>
          <w:szCs w:val="22"/>
        </w:rPr>
        <w:t>unter viega.de/DigitalesBauen.</w:t>
      </w:r>
      <w:r w:rsidR="005874BF">
        <w:rPr>
          <w:sz w:val="22"/>
          <w:szCs w:val="22"/>
        </w:rPr>
        <w:t xml:space="preserve"> </w:t>
      </w:r>
    </w:p>
    <w:p w14:paraId="6E6EA789" w14:textId="25CC43F1" w:rsidR="00D562BB" w:rsidRPr="005B0666" w:rsidRDefault="005B0666" w:rsidP="005B0666">
      <w:pPr>
        <w:pStyle w:val="text"/>
        <w:spacing w:line="300" w:lineRule="auto"/>
        <w:jc w:val="right"/>
        <w:rPr>
          <w:i/>
          <w:iCs/>
          <w:sz w:val="22"/>
          <w:szCs w:val="22"/>
        </w:rPr>
      </w:pPr>
      <w:r w:rsidRPr="005B0666">
        <w:rPr>
          <w:i/>
          <w:iCs/>
          <w:sz w:val="22"/>
          <w:szCs w:val="22"/>
        </w:rPr>
        <w:t>PR_NeuesBauen_80Sekunden_DE_2025</w:t>
      </w:r>
      <w:r w:rsidR="00D562BB" w:rsidRPr="005B0666">
        <w:rPr>
          <w:i/>
          <w:iCs/>
          <w:sz w:val="22"/>
          <w:szCs w:val="22"/>
        </w:rPr>
        <w:t>.docx</w:t>
      </w:r>
    </w:p>
    <w:p w14:paraId="4B8A5A3E" w14:textId="2EC6F3FB" w:rsidR="00DF4159" w:rsidRDefault="00682E6F" w:rsidP="00DF4159">
      <w:pPr>
        <w:pStyle w:val="text"/>
        <w:spacing w:line="300" w:lineRule="auto"/>
        <w:rPr>
          <w:sz w:val="22"/>
          <w:szCs w:val="22"/>
        </w:rPr>
      </w:pPr>
      <w:r>
        <w:rPr>
          <w:noProof/>
          <w:sz w:val="22"/>
          <w:szCs w:val="22"/>
        </w:rPr>
        <w:drawing>
          <wp:inline distT="0" distB="0" distL="0" distR="0" wp14:anchorId="76990BCE" wp14:editId="347123AC">
            <wp:extent cx="1691640" cy="2536465"/>
            <wp:effectExtent l="0" t="0" r="3810" b="0"/>
            <wp:docPr id="607280476" name="Grafik 1" descr="Ein Bild, das Kleidung, Menschliches Gesicht, Person, Mikrof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80476" name="Grafik 1" descr="Ein Bild, das Kleidung, Menschliches Gesicht, Person, Mikrofon enthält.&#10;&#10;KI-generierte Inhalte können fehlerhaft sein."/>
                    <pic:cNvPicPr/>
                  </pic:nvPicPr>
                  <pic:blipFill>
                    <a:blip r:embed="rId9" cstate="screen">
                      <a:extLst>
                        <a:ext uri="{28A0092B-C50C-407E-A947-70E740481C1C}">
                          <a14:useLocalDpi xmlns:a14="http://schemas.microsoft.com/office/drawing/2010/main"/>
                        </a:ext>
                      </a:extLst>
                    </a:blip>
                    <a:stretch>
                      <a:fillRect/>
                    </a:stretch>
                  </pic:blipFill>
                  <pic:spPr>
                    <a:xfrm>
                      <a:off x="0" y="0"/>
                      <a:ext cx="1701596" cy="2551394"/>
                    </a:xfrm>
                    <a:prstGeom prst="rect">
                      <a:avLst/>
                    </a:prstGeom>
                  </pic:spPr>
                </pic:pic>
              </a:graphicData>
            </a:graphic>
          </wp:inline>
        </w:drawing>
      </w:r>
    </w:p>
    <w:p w14:paraId="62FEFCA1" w14:textId="136244C6" w:rsidR="0077602C" w:rsidRPr="00682E6F" w:rsidRDefault="005B0666" w:rsidP="00D562BB">
      <w:pPr>
        <w:pStyle w:val="text"/>
        <w:spacing w:line="300" w:lineRule="auto"/>
        <w:rPr>
          <w:sz w:val="22"/>
          <w:szCs w:val="22"/>
        </w:rPr>
      </w:pPr>
      <w:r>
        <w:rPr>
          <w:sz w:val="22"/>
          <w:szCs w:val="22"/>
        </w:rPr>
        <w:t xml:space="preserve">Foto (PR_NeuesBauen_80Sekunden_DE_2025_01): </w:t>
      </w:r>
      <w:r w:rsidR="00DF4159" w:rsidRPr="00DF4159">
        <w:rPr>
          <w:sz w:val="22"/>
          <w:szCs w:val="22"/>
        </w:rPr>
        <w:t xml:space="preserve">Isabel Hammerschmidt, Engineering Consultant bei Viega und Expertin für Digitales Bauen und Nachhaltigkeit in der </w:t>
      </w:r>
      <w:r w:rsidR="008C6BAF">
        <w:rPr>
          <w:sz w:val="22"/>
          <w:szCs w:val="22"/>
        </w:rPr>
        <w:t>TGA,</w:t>
      </w:r>
      <w:r w:rsidR="00DF4159" w:rsidRPr="00DF4159">
        <w:rPr>
          <w:sz w:val="22"/>
          <w:szCs w:val="22"/>
        </w:rPr>
        <w:t xml:space="preserve"> </w:t>
      </w:r>
      <w:r w:rsidR="00DF4159">
        <w:rPr>
          <w:sz w:val="22"/>
          <w:szCs w:val="22"/>
        </w:rPr>
        <w:t xml:space="preserve">unterstrich in ihrer Keynote die </w:t>
      </w:r>
      <w:r w:rsidR="006A5401">
        <w:rPr>
          <w:sz w:val="22"/>
          <w:szCs w:val="22"/>
        </w:rPr>
        <w:t xml:space="preserve">besondere </w:t>
      </w:r>
      <w:r w:rsidR="00DF4159">
        <w:rPr>
          <w:sz w:val="22"/>
          <w:szCs w:val="22"/>
        </w:rPr>
        <w:t xml:space="preserve">Bedeutung der Technischen Gebäudeausrüstung </w:t>
      </w:r>
      <w:r w:rsidR="006A5401">
        <w:rPr>
          <w:rFonts w:ascii="Segoe UI" w:hAnsi="Segoe UI" w:cs="Segoe UI"/>
          <w:sz w:val="18"/>
          <w:szCs w:val="18"/>
        </w:rPr>
        <w:t>i</w:t>
      </w:r>
      <w:r w:rsidR="006A5401" w:rsidRPr="006A5401">
        <w:rPr>
          <w:sz w:val="22"/>
          <w:szCs w:val="22"/>
        </w:rPr>
        <w:t>m Hinblick auf eine Transformation zu einer nachhaltigen, digitalen und zukunftsfähigen Bauwirtschaft.</w:t>
      </w:r>
      <w:r w:rsidR="00DF4159" w:rsidRPr="007F2790">
        <w:rPr>
          <w:sz w:val="22"/>
          <w:szCs w:val="22"/>
        </w:rPr>
        <w:t xml:space="preserve"> (Foto:</w:t>
      </w:r>
      <w:r w:rsidR="00EF4C63" w:rsidRPr="00EF4C63">
        <w:rPr>
          <w:sz w:val="22"/>
          <w:szCs w:val="22"/>
        </w:rPr>
        <w:t xml:space="preserve"> </w:t>
      </w:r>
      <w:r w:rsidR="00EF4C63" w:rsidRPr="00EF4C63">
        <w:rPr>
          <w:sz w:val="22"/>
          <w:szCs w:val="22"/>
        </w:rPr>
        <w:t>©Neues Bauen – 80 Sekunden</w:t>
      </w:r>
      <w:r w:rsidR="00DF4159" w:rsidRPr="007F2790">
        <w:rPr>
          <w:sz w:val="22"/>
          <w:szCs w:val="22"/>
        </w:rPr>
        <w:t>)</w:t>
      </w:r>
    </w:p>
    <w:p w14:paraId="63F6D00B" w14:textId="71BB3A68" w:rsidR="00D562BB" w:rsidRPr="007F2790" w:rsidRDefault="005B0666" w:rsidP="00D562BB">
      <w:pPr>
        <w:pStyle w:val="text"/>
        <w:spacing w:line="300" w:lineRule="auto"/>
      </w:pPr>
      <w:r>
        <w:rPr>
          <w:noProof/>
        </w:rPr>
        <w:t>2</w:t>
      </w:r>
      <w:r w:rsidR="00D562BB">
        <w:rPr>
          <w:noProof/>
        </w:rPr>
        <w:drawing>
          <wp:inline distT="0" distB="0" distL="0" distR="0" wp14:anchorId="46ADA176" wp14:editId="21151C0B">
            <wp:extent cx="1423490" cy="2135390"/>
            <wp:effectExtent l="0" t="0" r="5715" b="0"/>
            <wp:docPr id="139755197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51978" name="Grafik 5"/>
                    <pic:cNvPicPr/>
                  </pic:nvPicPr>
                  <pic:blipFill>
                    <a:blip r:embed="rId10" cstate="screen">
                      <a:extLst>
                        <a:ext uri="{28A0092B-C50C-407E-A947-70E740481C1C}">
                          <a14:useLocalDpi xmlns:a14="http://schemas.microsoft.com/office/drawing/2010/main"/>
                        </a:ext>
                      </a:extLst>
                    </a:blip>
                    <a:stretch>
                      <a:fillRect/>
                    </a:stretch>
                  </pic:blipFill>
                  <pic:spPr>
                    <a:xfrm>
                      <a:off x="0" y="0"/>
                      <a:ext cx="1423490" cy="2135390"/>
                    </a:xfrm>
                    <a:prstGeom prst="rect">
                      <a:avLst/>
                    </a:prstGeom>
                  </pic:spPr>
                </pic:pic>
              </a:graphicData>
            </a:graphic>
          </wp:inline>
        </w:drawing>
      </w:r>
    </w:p>
    <w:p w14:paraId="0E981023" w14:textId="1F6B4823" w:rsidR="00D562BB" w:rsidRDefault="00D562BB" w:rsidP="00D562BB">
      <w:pPr>
        <w:pStyle w:val="text"/>
        <w:spacing w:line="300" w:lineRule="auto"/>
        <w:rPr>
          <w:sz w:val="22"/>
          <w:szCs w:val="22"/>
        </w:rPr>
      </w:pPr>
      <w:r w:rsidRPr="007F2790">
        <w:rPr>
          <w:sz w:val="22"/>
          <w:szCs w:val="22"/>
        </w:rPr>
        <w:t>Foto (</w:t>
      </w:r>
      <w:r w:rsidR="005B0666">
        <w:rPr>
          <w:sz w:val="22"/>
          <w:szCs w:val="22"/>
        </w:rPr>
        <w:t>PR_NeuesBauen_80Sekunden_DE_2025_0</w:t>
      </w:r>
      <w:r w:rsidRPr="007F2790">
        <w:rPr>
          <w:sz w:val="22"/>
          <w:szCs w:val="22"/>
        </w:rPr>
        <w:t xml:space="preserve">): </w:t>
      </w:r>
      <w:r>
        <w:rPr>
          <w:sz w:val="22"/>
          <w:szCs w:val="22"/>
        </w:rPr>
        <w:t>Eine umfassende Digitalisierung sämtlicher Bauprozesse bis in die Betriebsphase, hier einer energieeffizienten, hygienischen Trinkwasserinstallation, ist aus Sicht von Viega entscheidend, um die aktuellen Herausforderungen des Bauens erfolgreich zu meistern</w:t>
      </w:r>
      <w:r w:rsidRPr="005F0A2B">
        <w:rPr>
          <w:sz w:val="22"/>
          <w:szCs w:val="22"/>
        </w:rPr>
        <w:t>.</w:t>
      </w:r>
      <w:r w:rsidRPr="007F2790">
        <w:rPr>
          <w:sz w:val="22"/>
          <w:szCs w:val="22"/>
        </w:rPr>
        <w:t xml:space="preserve"> (Foto: Viega)</w:t>
      </w:r>
    </w:p>
    <w:p w14:paraId="3699230C" w14:textId="7AAFD5E5" w:rsidR="004D3BFC" w:rsidRDefault="004D3BFC" w:rsidP="00374AF7">
      <w:pPr>
        <w:pStyle w:val="Textkrper"/>
        <w:spacing w:line="300" w:lineRule="auto"/>
      </w:pPr>
    </w:p>
    <w:p w14:paraId="50DC3B66" w14:textId="182CD903" w:rsidR="00196D69" w:rsidRDefault="00196D69" w:rsidP="00374AF7">
      <w:pPr>
        <w:pStyle w:val="Textkrper"/>
        <w:spacing w:line="300" w:lineRule="auto"/>
      </w:pPr>
      <w:proofErr w:type="gramStart"/>
      <w:r w:rsidRPr="00505A38">
        <w:rPr>
          <w:highlight w:val="yellow"/>
        </w:rPr>
        <w:t>Extra Kasten</w:t>
      </w:r>
      <w:proofErr w:type="gramEnd"/>
      <w:r w:rsidRPr="00505A38">
        <w:rPr>
          <w:highlight w:val="yellow"/>
        </w:rPr>
        <w:t>:</w:t>
      </w:r>
    </w:p>
    <w:p w14:paraId="668EEF64" w14:textId="77777777" w:rsidR="00196D69" w:rsidRDefault="00196D69" w:rsidP="00374AF7">
      <w:pPr>
        <w:pStyle w:val="Textkrper"/>
        <w:spacing w:line="300" w:lineRule="auto"/>
      </w:pPr>
    </w:p>
    <w:p w14:paraId="62D02623" w14:textId="42DE55D0" w:rsidR="00196D69" w:rsidRPr="00196D69" w:rsidRDefault="00196D69" w:rsidP="00374AF7">
      <w:pPr>
        <w:pStyle w:val="Textkrper"/>
        <w:spacing w:line="300" w:lineRule="auto"/>
        <w:rPr>
          <w:b/>
          <w:bCs/>
        </w:rPr>
      </w:pPr>
      <w:r w:rsidRPr="00196D69">
        <w:rPr>
          <w:b/>
          <w:bCs/>
        </w:rPr>
        <w:t>„Neues Bauen – 80 Sekunden“</w:t>
      </w:r>
    </w:p>
    <w:p w14:paraId="3418E5A1" w14:textId="77777777" w:rsidR="00196D69" w:rsidRDefault="00196D69" w:rsidP="00374AF7">
      <w:pPr>
        <w:pStyle w:val="Textkrper"/>
        <w:spacing w:line="300" w:lineRule="auto"/>
      </w:pPr>
    </w:p>
    <w:p w14:paraId="4DFB63F2" w14:textId="57E613A7" w:rsidR="00505A38" w:rsidRPr="00BA6D7B" w:rsidRDefault="00505A38" w:rsidP="00BA6D7B">
      <w:pPr>
        <w:pStyle w:val="text"/>
        <w:spacing w:line="300" w:lineRule="auto"/>
        <w:rPr>
          <w:sz w:val="22"/>
          <w:szCs w:val="22"/>
        </w:rPr>
      </w:pPr>
      <w:r w:rsidRPr="00BA6D7B">
        <w:rPr>
          <w:sz w:val="22"/>
          <w:szCs w:val="22"/>
        </w:rPr>
        <w:t xml:space="preserve">„Neues Bauen – 80 Sekunden" </w:t>
      </w:r>
      <w:r w:rsidR="00BA6D7B" w:rsidRPr="00BA6D7B">
        <w:rPr>
          <w:sz w:val="22"/>
          <w:szCs w:val="22"/>
        </w:rPr>
        <w:t xml:space="preserve">versteht sich als ein Netzwerk wesentlicher Entscheider aus Wirtschaft, Wissenschaft, Politik und Gesellschaft mit dem gemeinsamen </w:t>
      </w:r>
      <w:r w:rsidRPr="00BA6D7B">
        <w:rPr>
          <w:sz w:val="22"/>
          <w:szCs w:val="22"/>
        </w:rPr>
        <w:t xml:space="preserve">Ziel, die Ideen der führenden Unternehmen der Bau- und Immobilienwirtschaft zur Bekämpfung der Wohnungsnot stärker in den Blickpunkt der Öffentlichkeit zu rücken. Im Rahmen der Berliner Veranstaltung in der „Mahalla“ in Berlin-Oberschöneweide </w:t>
      </w:r>
      <w:r w:rsidR="00BA6D7B">
        <w:rPr>
          <w:sz w:val="22"/>
          <w:szCs w:val="22"/>
        </w:rPr>
        <w:t xml:space="preserve">tauschten sich die Teilnehmenden über </w:t>
      </w:r>
      <w:r w:rsidR="00DF4159" w:rsidRPr="00BA6D7B">
        <w:rPr>
          <w:sz w:val="22"/>
          <w:szCs w:val="22"/>
        </w:rPr>
        <w:t xml:space="preserve">Perspektiven, Visionen </w:t>
      </w:r>
      <w:r w:rsidR="00BA6D7B">
        <w:rPr>
          <w:sz w:val="22"/>
          <w:szCs w:val="22"/>
        </w:rPr>
        <w:t xml:space="preserve">und konkrete Maßnahmen zur Ankurbelung des Wohnungsbaus aus. Ziel war es unter anderem, </w:t>
      </w:r>
      <w:r w:rsidR="00BA6D7B" w:rsidRPr="00BA6D7B">
        <w:rPr>
          <w:sz w:val="22"/>
          <w:szCs w:val="22"/>
        </w:rPr>
        <w:t xml:space="preserve">im Schulterschluss von Kommunen, der Wohnungs- und Bauwirtschaft, Projektpartnern sowie der Landes- und Bundespolitik </w:t>
      </w:r>
      <w:r w:rsidRPr="00BA6D7B">
        <w:rPr>
          <w:sz w:val="22"/>
          <w:szCs w:val="22"/>
        </w:rPr>
        <w:t xml:space="preserve">Wege </w:t>
      </w:r>
      <w:r w:rsidR="00BA6D7B">
        <w:rPr>
          <w:sz w:val="22"/>
          <w:szCs w:val="22"/>
        </w:rPr>
        <w:t xml:space="preserve">zu </w:t>
      </w:r>
      <w:r w:rsidRPr="00BA6D7B">
        <w:rPr>
          <w:sz w:val="22"/>
          <w:szCs w:val="22"/>
        </w:rPr>
        <w:t>finden, um bezahlbaren Wohnraum zu sichern und gleichzeitig dem Klimaschutz im Gebäudesektor gerecht zu werden</w:t>
      </w:r>
      <w:r w:rsidR="00BA6D7B" w:rsidRPr="00BA6D7B">
        <w:rPr>
          <w:sz w:val="22"/>
          <w:szCs w:val="22"/>
        </w:rPr>
        <w:t>.</w:t>
      </w:r>
    </w:p>
    <w:p w14:paraId="7DBB747C" w14:textId="0B1F86ED" w:rsidR="00505A38" w:rsidRPr="00BA6D7B" w:rsidRDefault="00505A38" w:rsidP="00505A38">
      <w:pPr>
        <w:pStyle w:val="text"/>
        <w:spacing w:line="300" w:lineRule="auto"/>
        <w:rPr>
          <w:sz w:val="22"/>
          <w:szCs w:val="22"/>
        </w:rPr>
      </w:pPr>
      <w:r w:rsidRPr="00BA6D7B">
        <w:rPr>
          <w:sz w:val="22"/>
          <w:szCs w:val="22"/>
        </w:rPr>
        <w:t>Weiterführende Informationen</w:t>
      </w:r>
      <w:r w:rsidR="00801294" w:rsidRPr="00BA6D7B">
        <w:rPr>
          <w:sz w:val="22"/>
          <w:szCs w:val="22"/>
        </w:rPr>
        <w:t xml:space="preserve"> unter</w:t>
      </w:r>
      <w:r w:rsidRPr="00BA6D7B">
        <w:rPr>
          <w:sz w:val="22"/>
          <w:szCs w:val="22"/>
        </w:rPr>
        <w:t xml:space="preserve"> www.80-sekunden.de</w:t>
      </w:r>
    </w:p>
    <w:p w14:paraId="3F272D90" w14:textId="77777777" w:rsidR="004D7CBE" w:rsidRDefault="004D7CBE" w:rsidP="006C0762">
      <w:pPr>
        <w:pStyle w:val="text"/>
        <w:spacing w:line="300" w:lineRule="auto"/>
        <w:rPr>
          <w:sz w:val="22"/>
          <w:szCs w:val="22"/>
        </w:rPr>
      </w:pPr>
    </w:p>
    <w:p w14:paraId="14EB524D" w14:textId="77777777" w:rsidR="00801294" w:rsidRDefault="00801294" w:rsidP="006C0762">
      <w:pPr>
        <w:pStyle w:val="text"/>
        <w:spacing w:line="300" w:lineRule="auto"/>
        <w:rPr>
          <w:sz w:val="22"/>
          <w:szCs w:val="22"/>
        </w:rPr>
      </w:pPr>
    </w:p>
    <w:p w14:paraId="64B75C62" w14:textId="77777777" w:rsidR="00801294" w:rsidRDefault="00801294" w:rsidP="006C0762">
      <w:pPr>
        <w:pStyle w:val="text"/>
        <w:spacing w:line="300" w:lineRule="auto"/>
        <w:rPr>
          <w:sz w:val="22"/>
          <w:szCs w:val="22"/>
        </w:rPr>
      </w:pPr>
    </w:p>
    <w:p w14:paraId="253D34D9" w14:textId="77777777" w:rsidR="00801294" w:rsidRDefault="00801294" w:rsidP="006C0762">
      <w:pPr>
        <w:pStyle w:val="text"/>
        <w:spacing w:line="300" w:lineRule="auto"/>
        <w:rPr>
          <w:sz w:val="22"/>
          <w:szCs w:val="22"/>
        </w:rPr>
      </w:pPr>
    </w:p>
    <w:p w14:paraId="331BCAB3" w14:textId="251F4DD2" w:rsidR="005024A1" w:rsidRPr="007F2790" w:rsidRDefault="00BA1829" w:rsidP="005024A1">
      <w:pPr>
        <w:pStyle w:val="StandardWeb"/>
        <w:shd w:val="clear" w:color="auto" w:fill="FFFFFF"/>
        <w:rPr>
          <w:rFonts w:ascii="Arial" w:hAnsi="Arial" w:cs="Arial"/>
          <w:color w:val="000000"/>
          <w:sz w:val="20"/>
          <w:szCs w:val="20"/>
        </w:rPr>
      </w:pPr>
      <w:r w:rsidRPr="007F2790">
        <w:rPr>
          <w:rFonts w:ascii="Arial" w:hAnsi="Arial" w:cs="Arial"/>
          <w:sz w:val="20"/>
          <w:u w:val="single"/>
        </w:rPr>
        <w:t>Über Viega:</w:t>
      </w:r>
      <w:r w:rsidRPr="007F2790">
        <w:rPr>
          <w:rFonts w:ascii="Arial" w:hAnsi="Arial" w:cs="Arial"/>
          <w:sz w:val="20"/>
          <w:u w:val="single"/>
        </w:rPr>
        <w:br/>
      </w:r>
      <w:r w:rsidRPr="007F2790">
        <w:rPr>
          <w:rFonts w:ascii="Arial" w:hAnsi="Arial" w:cs="Arial"/>
          <w:sz w:val="20"/>
          <w:u w:val="single"/>
        </w:rPr>
        <w:br/>
      </w:r>
      <w:r w:rsidR="00BC5886" w:rsidRPr="007F2790">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w:t>
      </w:r>
      <w:r w:rsidR="007F2790" w:rsidRPr="007F2790">
        <w:rPr>
          <w:rFonts w:ascii="Arial" w:hAnsi="Arial" w:cs="Arial"/>
          <w:color w:val="000000"/>
          <w:sz w:val="20"/>
        </w:rPr>
        <w:t>5</w:t>
      </w:r>
      <w:r w:rsidR="00BC5886" w:rsidRPr="007F2790">
        <w:rPr>
          <w:rFonts w:ascii="Arial" w:hAnsi="Arial"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4C3BFA56" w14:textId="77777777" w:rsidR="005024A1" w:rsidRPr="007F2790" w:rsidRDefault="005024A1" w:rsidP="005024A1">
      <w:pPr>
        <w:pStyle w:val="StandardWeb"/>
        <w:shd w:val="clear" w:color="auto" w:fill="FFFFFF"/>
        <w:rPr>
          <w:rFonts w:ascii="Arial" w:hAnsi="Arial" w:cs="Arial"/>
          <w:color w:val="000000"/>
          <w:sz w:val="20"/>
          <w:szCs w:val="20"/>
        </w:rPr>
      </w:pPr>
    </w:p>
    <w:p w14:paraId="33FF8FC2" w14:textId="77777777" w:rsidR="005024A1" w:rsidRPr="007F2790" w:rsidRDefault="005024A1" w:rsidP="005024A1">
      <w:pPr>
        <w:pStyle w:val="StandardWeb"/>
        <w:shd w:val="clear" w:color="auto" w:fill="FFFFFF"/>
        <w:rPr>
          <w:rFonts w:ascii="Arial" w:hAnsi="Arial" w:cs="Arial"/>
          <w:color w:val="000000"/>
          <w:sz w:val="20"/>
          <w:szCs w:val="20"/>
        </w:rPr>
      </w:pPr>
    </w:p>
    <w:sectPr w:rsidR="005024A1" w:rsidRPr="007F2790" w:rsidSect="00502A9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92FD" w14:textId="77777777" w:rsidR="003C2F85" w:rsidRDefault="003C2F85">
      <w:r>
        <w:separator/>
      </w:r>
    </w:p>
  </w:endnote>
  <w:endnote w:type="continuationSeparator" w:id="0">
    <w:p w14:paraId="3610BFAB" w14:textId="77777777" w:rsidR="003C2F85" w:rsidRDefault="003C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5A93"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5EBEDDD" wp14:editId="4710EA76">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1283960"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8F21"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4A3DDCB" wp14:editId="4D80B4D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98A5C7B"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048" w14:textId="77777777" w:rsidR="003C2F85" w:rsidRDefault="003C2F85">
      <w:r>
        <w:separator/>
      </w:r>
    </w:p>
  </w:footnote>
  <w:footnote w:type="continuationSeparator" w:id="0">
    <w:p w14:paraId="5D91996A" w14:textId="77777777" w:rsidR="003C2F85" w:rsidRDefault="003C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578" w14:textId="344250B7" w:rsidR="005B7AE0" w:rsidRPr="00294019" w:rsidRDefault="00004D2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28B81C0D" wp14:editId="3A18E99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8B546" w14:textId="77777777" w:rsidR="003C109D" w:rsidRPr="00E35F32" w:rsidRDefault="003C109D" w:rsidP="005B7AE0">
    <w:pPr>
      <w:pStyle w:val="berschrift1"/>
      <w:spacing w:line="300" w:lineRule="auto"/>
      <w:rPr>
        <w:rFonts w:cs="Arial"/>
        <w:sz w:val="24"/>
        <w:szCs w:val="24"/>
      </w:rPr>
    </w:pPr>
  </w:p>
  <w:p w14:paraId="55BEE877"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68C597D9" wp14:editId="7F5F4BC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C03A" w14:textId="77777777" w:rsidR="009C326B" w:rsidRDefault="009C326B" w:rsidP="009C326B">
                          <w:pPr>
                            <w:tabs>
                              <w:tab w:val="left" w:pos="709"/>
                            </w:tabs>
                            <w:rPr>
                              <w:rFonts w:ascii="Arial" w:hAnsi="Arial"/>
                              <w:sz w:val="16"/>
                            </w:rPr>
                          </w:pPr>
                        </w:p>
                        <w:p w14:paraId="07865C8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8981FED" w14:textId="77777777" w:rsidR="009C326B" w:rsidRPr="002E52BD" w:rsidRDefault="009C326B" w:rsidP="0047082E">
                          <w:pPr>
                            <w:rPr>
                              <w:rFonts w:ascii="Arial" w:hAnsi="Arial"/>
                              <w:sz w:val="16"/>
                            </w:rPr>
                          </w:pPr>
                          <w:r w:rsidRPr="002E52BD">
                            <w:rPr>
                              <w:rFonts w:ascii="Arial" w:hAnsi="Arial"/>
                              <w:sz w:val="16"/>
                            </w:rPr>
                            <w:t>Public Relations</w:t>
                          </w:r>
                        </w:p>
                        <w:p w14:paraId="0F0D9720" w14:textId="77777777" w:rsidR="009C326B" w:rsidRPr="002E52BD" w:rsidRDefault="009C326B" w:rsidP="0047082E">
                          <w:pPr>
                            <w:rPr>
                              <w:rFonts w:ascii="Arial" w:hAnsi="Arial"/>
                              <w:sz w:val="16"/>
                            </w:rPr>
                          </w:pPr>
                        </w:p>
                        <w:p w14:paraId="0C60E9A3" w14:textId="4A052898" w:rsidR="009C326B" w:rsidRPr="00791A4C" w:rsidRDefault="009C326B" w:rsidP="0047082E">
                          <w:pPr>
                            <w:rPr>
                              <w:rFonts w:ascii="Arial" w:hAnsi="Arial"/>
                              <w:sz w:val="16"/>
                            </w:rPr>
                          </w:pPr>
                          <w:r w:rsidRPr="00791A4C">
                            <w:rPr>
                              <w:rFonts w:ascii="Arial" w:hAnsi="Arial"/>
                              <w:sz w:val="16"/>
                            </w:rPr>
                            <w:t>Viega</w:t>
                          </w:r>
                          <w:r w:rsidR="00004D21" w:rsidRPr="00791A4C">
                            <w:rPr>
                              <w:rFonts w:ascii="Arial" w:hAnsi="Arial"/>
                              <w:sz w:val="16"/>
                            </w:rPr>
                            <w:t xml:space="preserve"> </w:t>
                          </w:r>
                          <w:r w:rsidRPr="00791A4C">
                            <w:rPr>
                              <w:rFonts w:ascii="Arial" w:hAnsi="Arial"/>
                              <w:sz w:val="16"/>
                            </w:rPr>
                            <w:t xml:space="preserve">GmbH &amp; Co. KG </w:t>
                          </w:r>
                        </w:p>
                        <w:p w14:paraId="7CEFD5B9" w14:textId="77777777" w:rsidR="009C326B" w:rsidRPr="00791A4C" w:rsidRDefault="009C326B" w:rsidP="0047082E">
                          <w:pPr>
                            <w:rPr>
                              <w:rFonts w:ascii="Arial" w:hAnsi="Arial"/>
                              <w:sz w:val="16"/>
                            </w:rPr>
                          </w:pPr>
                          <w:r w:rsidRPr="00791A4C">
                            <w:rPr>
                              <w:rFonts w:ascii="Arial" w:hAnsi="Arial"/>
                              <w:sz w:val="16"/>
                            </w:rPr>
                            <w:t>Viega Platz 1</w:t>
                          </w:r>
                        </w:p>
                        <w:p w14:paraId="17E70D4D" w14:textId="77777777" w:rsidR="009C326B" w:rsidRDefault="009C326B" w:rsidP="0047082E">
                          <w:pPr>
                            <w:rPr>
                              <w:rFonts w:ascii="Arial" w:hAnsi="Arial"/>
                              <w:sz w:val="16"/>
                            </w:rPr>
                          </w:pPr>
                          <w:r>
                            <w:rPr>
                              <w:rFonts w:ascii="Arial" w:hAnsi="Arial"/>
                              <w:sz w:val="16"/>
                            </w:rPr>
                            <w:t>57439 Attendorn</w:t>
                          </w:r>
                        </w:p>
                        <w:p w14:paraId="15F5F674" w14:textId="77777777" w:rsidR="009C326B" w:rsidRDefault="009C326B" w:rsidP="0047082E">
                          <w:pPr>
                            <w:rPr>
                              <w:rFonts w:ascii="Arial" w:hAnsi="Arial"/>
                              <w:sz w:val="16"/>
                            </w:rPr>
                          </w:pPr>
                          <w:r>
                            <w:rPr>
                              <w:rFonts w:ascii="Arial" w:hAnsi="Arial"/>
                              <w:sz w:val="16"/>
                            </w:rPr>
                            <w:t>Deutschland</w:t>
                          </w:r>
                        </w:p>
                        <w:p w14:paraId="17FC6B74" w14:textId="77777777" w:rsidR="009C326B" w:rsidRDefault="009C326B" w:rsidP="0047082E">
                          <w:pPr>
                            <w:rPr>
                              <w:rFonts w:ascii="Arial" w:hAnsi="Arial"/>
                              <w:sz w:val="16"/>
                            </w:rPr>
                          </w:pPr>
                        </w:p>
                        <w:p w14:paraId="49B2F42B" w14:textId="77777777" w:rsidR="009C326B" w:rsidRDefault="009C326B" w:rsidP="0047082E">
                          <w:pPr>
                            <w:rPr>
                              <w:rFonts w:ascii="Arial" w:hAnsi="Arial"/>
                              <w:sz w:val="16"/>
                            </w:rPr>
                          </w:pPr>
                          <w:r>
                            <w:rPr>
                              <w:rFonts w:ascii="Arial" w:hAnsi="Arial"/>
                              <w:sz w:val="16"/>
                            </w:rPr>
                            <w:t>Tel.: +49 (0) 2722 61-1962</w:t>
                          </w:r>
                        </w:p>
                        <w:p w14:paraId="714DE3D8" w14:textId="77777777" w:rsidR="009C326B" w:rsidRDefault="009C326B" w:rsidP="0047082E">
                          <w:pPr>
                            <w:rPr>
                              <w:rFonts w:ascii="Arial" w:hAnsi="Arial"/>
                              <w:sz w:val="16"/>
                            </w:rPr>
                          </w:pPr>
                          <w:r>
                            <w:rPr>
                              <w:rFonts w:ascii="Arial" w:hAnsi="Arial"/>
                              <w:sz w:val="16"/>
                            </w:rPr>
                            <w:t>Juliane.Hummeltenberg@viega.de www.viega.de/medien</w:t>
                          </w:r>
                        </w:p>
                        <w:p w14:paraId="542AC795" w14:textId="77777777" w:rsidR="009C326B" w:rsidRDefault="009C326B" w:rsidP="0047082E">
                          <w:pPr>
                            <w:rPr>
                              <w:rFonts w:ascii="Arial" w:hAnsi="Arial"/>
                              <w:sz w:val="16"/>
                            </w:rPr>
                          </w:pPr>
                        </w:p>
                        <w:p w14:paraId="0837918C" w14:textId="77777777" w:rsidR="009C326B" w:rsidRPr="00DB67FE" w:rsidRDefault="009C326B" w:rsidP="0047082E">
                          <w:pPr>
                            <w:rPr>
                              <w:rFonts w:ascii="Arial" w:hAnsi="Arial"/>
                              <w:sz w:val="16"/>
                            </w:rPr>
                          </w:pPr>
                        </w:p>
                        <w:p w14:paraId="56D7695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97D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5DA7C03A" w14:textId="77777777" w:rsidR="009C326B" w:rsidRDefault="009C326B" w:rsidP="009C326B">
                    <w:pPr>
                      <w:tabs>
                        <w:tab w:val="left" w:pos="709"/>
                      </w:tabs>
                      <w:rPr>
                        <w:rFonts w:ascii="Arial" w:hAnsi="Arial"/>
                        <w:sz w:val="16"/>
                      </w:rPr>
                    </w:pPr>
                  </w:p>
                  <w:p w14:paraId="07865C85"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8981FED" w14:textId="77777777" w:rsidR="009C326B" w:rsidRPr="002E52BD" w:rsidRDefault="009C326B" w:rsidP="0047082E">
                    <w:pPr>
                      <w:rPr>
                        <w:rFonts w:ascii="Arial" w:hAnsi="Arial"/>
                        <w:sz w:val="16"/>
                      </w:rPr>
                    </w:pPr>
                    <w:r w:rsidRPr="002E52BD">
                      <w:rPr>
                        <w:rFonts w:ascii="Arial" w:hAnsi="Arial"/>
                        <w:sz w:val="16"/>
                      </w:rPr>
                      <w:t>Public Relations</w:t>
                    </w:r>
                  </w:p>
                  <w:p w14:paraId="0F0D9720" w14:textId="77777777" w:rsidR="009C326B" w:rsidRPr="002E52BD" w:rsidRDefault="009C326B" w:rsidP="0047082E">
                    <w:pPr>
                      <w:rPr>
                        <w:rFonts w:ascii="Arial" w:hAnsi="Arial"/>
                        <w:sz w:val="16"/>
                      </w:rPr>
                    </w:pPr>
                  </w:p>
                  <w:p w14:paraId="0C60E9A3" w14:textId="4A052898" w:rsidR="009C326B" w:rsidRPr="00791A4C" w:rsidRDefault="009C326B" w:rsidP="0047082E">
                    <w:pPr>
                      <w:rPr>
                        <w:rFonts w:ascii="Arial" w:hAnsi="Arial"/>
                        <w:sz w:val="16"/>
                      </w:rPr>
                    </w:pPr>
                    <w:r w:rsidRPr="00791A4C">
                      <w:rPr>
                        <w:rFonts w:ascii="Arial" w:hAnsi="Arial"/>
                        <w:sz w:val="16"/>
                      </w:rPr>
                      <w:t>Viega</w:t>
                    </w:r>
                    <w:r w:rsidR="00004D21" w:rsidRPr="00791A4C">
                      <w:rPr>
                        <w:rFonts w:ascii="Arial" w:hAnsi="Arial"/>
                        <w:sz w:val="16"/>
                      </w:rPr>
                      <w:t xml:space="preserve"> </w:t>
                    </w:r>
                    <w:r w:rsidRPr="00791A4C">
                      <w:rPr>
                        <w:rFonts w:ascii="Arial" w:hAnsi="Arial"/>
                        <w:sz w:val="16"/>
                      </w:rPr>
                      <w:t xml:space="preserve">GmbH &amp; Co. KG </w:t>
                    </w:r>
                  </w:p>
                  <w:p w14:paraId="7CEFD5B9" w14:textId="77777777" w:rsidR="009C326B" w:rsidRPr="00791A4C" w:rsidRDefault="009C326B" w:rsidP="0047082E">
                    <w:pPr>
                      <w:rPr>
                        <w:rFonts w:ascii="Arial" w:hAnsi="Arial"/>
                        <w:sz w:val="16"/>
                      </w:rPr>
                    </w:pPr>
                    <w:r w:rsidRPr="00791A4C">
                      <w:rPr>
                        <w:rFonts w:ascii="Arial" w:hAnsi="Arial"/>
                        <w:sz w:val="16"/>
                      </w:rPr>
                      <w:t>Viega Platz 1</w:t>
                    </w:r>
                  </w:p>
                  <w:p w14:paraId="17E70D4D" w14:textId="77777777" w:rsidR="009C326B" w:rsidRDefault="009C326B" w:rsidP="0047082E">
                    <w:pPr>
                      <w:rPr>
                        <w:rFonts w:ascii="Arial" w:hAnsi="Arial"/>
                        <w:sz w:val="16"/>
                      </w:rPr>
                    </w:pPr>
                    <w:r>
                      <w:rPr>
                        <w:rFonts w:ascii="Arial" w:hAnsi="Arial"/>
                        <w:sz w:val="16"/>
                      </w:rPr>
                      <w:t>57439 Attendorn</w:t>
                    </w:r>
                  </w:p>
                  <w:p w14:paraId="15F5F674" w14:textId="77777777" w:rsidR="009C326B" w:rsidRDefault="009C326B" w:rsidP="0047082E">
                    <w:pPr>
                      <w:rPr>
                        <w:rFonts w:ascii="Arial" w:hAnsi="Arial"/>
                        <w:sz w:val="16"/>
                      </w:rPr>
                    </w:pPr>
                    <w:r>
                      <w:rPr>
                        <w:rFonts w:ascii="Arial" w:hAnsi="Arial"/>
                        <w:sz w:val="16"/>
                      </w:rPr>
                      <w:t>Deutschland</w:t>
                    </w:r>
                  </w:p>
                  <w:p w14:paraId="17FC6B74" w14:textId="77777777" w:rsidR="009C326B" w:rsidRDefault="009C326B" w:rsidP="0047082E">
                    <w:pPr>
                      <w:rPr>
                        <w:rFonts w:ascii="Arial" w:hAnsi="Arial"/>
                        <w:sz w:val="16"/>
                      </w:rPr>
                    </w:pPr>
                  </w:p>
                  <w:p w14:paraId="49B2F42B" w14:textId="77777777" w:rsidR="009C326B" w:rsidRDefault="009C326B" w:rsidP="0047082E">
                    <w:pPr>
                      <w:rPr>
                        <w:rFonts w:ascii="Arial" w:hAnsi="Arial"/>
                        <w:sz w:val="16"/>
                      </w:rPr>
                    </w:pPr>
                    <w:r>
                      <w:rPr>
                        <w:rFonts w:ascii="Arial" w:hAnsi="Arial"/>
                        <w:sz w:val="16"/>
                      </w:rPr>
                      <w:t>Tel.: +49 (0) 2722 61-1962</w:t>
                    </w:r>
                  </w:p>
                  <w:p w14:paraId="714DE3D8" w14:textId="77777777" w:rsidR="009C326B" w:rsidRDefault="009C326B" w:rsidP="0047082E">
                    <w:pPr>
                      <w:rPr>
                        <w:rFonts w:ascii="Arial" w:hAnsi="Arial"/>
                        <w:sz w:val="16"/>
                      </w:rPr>
                    </w:pPr>
                    <w:r>
                      <w:rPr>
                        <w:rFonts w:ascii="Arial" w:hAnsi="Arial"/>
                        <w:sz w:val="16"/>
                      </w:rPr>
                      <w:t>Juliane.Hummeltenberg@viega.de www.viega.de/medien</w:t>
                    </w:r>
                  </w:p>
                  <w:p w14:paraId="542AC795" w14:textId="77777777" w:rsidR="009C326B" w:rsidRDefault="009C326B" w:rsidP="0047082E">
                    <w:pPr>
                      <w:rPr>
                        <w:rFonts w:ascii="Arial" w:hAnsi="Arial"/>
                        <w:sz w:val="16"/>
                      </w:rPr>
                    </w:pPr>
                  </w:p>
                  <w:p w14:paraId="0837918C" w14:textId="77777777" w:rsidR="009C326B" w:rsidRPr="00DB67FE" w:rsidRDefault="009C326B" w:rsidP="0047082E">
                    <w:pPr>
                      <w:rPr>
                        <w:rFonts w:ascii="Arial" w:hAnsi="Arial"/>
                        <w:sz w:val="16"/>
                      </w:rPr>
                    </w:pPr>
                  </w:p>
                  <w:p w14:paraId="56D7695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17E8F340"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811F"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EFF8D07" wp14:editId="5CD22F6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31AF3" w14:textId="77777777" w:rsidR="00B3568C" w:rsidRDefault="00B3568C" w:rsidP="00B3568C">
                          <w:pPr>
                            <w:rPr>
                              <w:rFonts w:ascii="Arial" w:hAnsi="Arial"/>
                              <w:sz w:val="16"/>
                            </w:rPr>
                          </w:pPr>
                          <w:r w:rsidRPr="00DB67FE">
                            <w:rPr>
                              <w:rFonts w:ascii="Arial" w:hAnsi="Arial"/>
                              <w:sz w:val="16"/>
                            </w:rPr>
                            <w:t>Viega GmbH &amp; Co. KG</w:t>
                          </w:r>
                        </w:p>
                        <w:p w14:paraId="005DCA34" w14:textId="77777777" w:rsidR="00B3568C" w:rsidRPr="00DB67FE" w:rsidRDefault="00B3568C" w:rsidP="00B3568C">
                          <w:pPr>
                            <w:rPr>
                              <w:rFonts w:ascii="Arial" w:hAnsi="Arial"/>
                              <w:sz w:val="16"/>
                            </w:rPr>
                          </w:pPr>
                          <w:r w:rsidRPr="00DB67FE">
                            <w:rPr>
                              <w:rFonts w:ascii="Arial" w:hAnsi="Arial"/>
                              <w:sz w:val="16"/>
                            </w:rPr>
                            <w:t>Sanitär- und Heizungssysteme</w:t>
                          </w:r>
                        </w:p>
                        <w:p w14:paraId="2922CBEA" w14:textId="77777777" w:rsidR="00B3568C" w:rsidRPr="00DB67FE" w:rsidRDefault="00B3568C" w:rsidP="00B3568C">
                          <w:pPr>
                            <w:rPr>
                              <w:rFonts w:ascii="Arial" w:hAnsi="Arial"/>
                              <w:sz w:val="16"/>
                            </w:rPr>
                          </w:pPr>
                          <w:r w:rsidRPr="00DB67FE">
                            <w:rPr>
                              <w:rFonts w:ascii="Arial" w:hAnsi="Arial"/>
                              <w:sz w:val="16"/>
                            </w:rPr>
                            <w:t>Postfach 430/440</w:t>
                          </w:r>
                        </w:p>
                        <w:p w14:paraId="36F58B21" w14:textId="77777777" w:rsidR="00B3568C" w:rsidRPr="00DB67FE" w:rsidRDefault="00B3568C" w:rsidP="00B3568C">
                          <w:pPr>
                            <w:rPr>
                              <w:rFonts w:ascii="Arial" w:hAnsi="Arial"/>
                              <w:sz w:val="16"/>
                            </w:rPr>
                          </w:pPr>
                          <w:r w:rsidRPr="00DB67FE">
                            <w:rPr>
                              <w:rFonts w:ascii="Arial" w:hAnsi="Arial"/>
                              <w:sz w:val="16"/>
                            </w:rPr>
                            <w:t>57428 Attendorn</w:t>
                          </w:r>
                        </w:p>
                        <w:p w14:paraId="04E73EEB" w14:textId="77777777" w:rsidR="00B3568C" w:rsidRPr="00DB67FE" w:rsidRDefault="00B3568C" w:rsidP="00B3568C">
                          <w:pPr>
                            <w:rPr>
                              <w:rFonts w:ascii="Arial" w:hAnsi="Arial"/>
                              <w:sz w:val="16"/>
                            </w:rPr>
                          </w:pPr>
                          <w:r w:rsidRPr="00DB67FE">
                            <w:rPr>
                              <w:rFonts w:ascii="Arial" w:hAnsi="Arial"/>
                              <w:sz w:val="16"/>
                            </w:rPr>
                            <w:t>Kontakt: Katharina Schulte</w:t>
                          </w:r>
                        </w:p>
                        <w:p w14:paraId="36656D40" w14:textId="77777777" w:rsidR="00B3568C" w:rsidRPr="004C2135" w:rsidRDefault="00B3568C" w:rsidP="00B3568C">
                          <w:pPr>
                            <w:rPr>
                              <w:rFonts w:ascii="Arial" w:hAnsi="Arial"/>
                              <w:sz w:val="16"/>
                            </w:rPr>
                          </w:pPr>
                          <w:r w:rsidRPr="004C2135">
                            <w:rPr>
                              <w:rFonts w:ascii="Arial" w:hAnsi="Arial"/>
                              <w:sz w:val="16"/>
                            </w:rPr>
                            <w:t>Public Relations</w:t>
                          </w:r>
                        </w:p>
                        <w:p w14:paraId="6C1D0CB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17D818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6DDEE2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B073D03"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F8D07"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63F31AF3" w14:textId="77777777" w:rsidR="00B3568C" w:rsidRDefault="00B3568C" w:rsidP="00B3568C">
                    <w:pPr>
                      <w:rPr>
                        <w:rFonts w:ascii="Arial" w:hAnsi="Arial"/>
                        <w:sz w:val="16"/>
                      </w:rPr>
                    </w:pPr>
                    <w:r w:rsidRPr="00DB67FE">
                      <w:rPr>
                        <w:rFonts w:ascii="Arial" w:hAnsi="Arial"/>
                        <w:sz w:val="16"/>
                      </w:rPr>
                      <w:t>Viega GmbH &amp; Co. KG</w:t>
                    </w:r>
                  </w:p>
                  <w:p w14:paraId="005DCA34" w14:textId="77777777" w:rsidR="00B3568C" w:rsidRPr="00DB67FE" w:rsidRDefault="00B3568C" w:rsidP="00B3568C">
                    <w:pPr>
                      <w:rPr>
                        <w:rFonts w:ascii="Arial" w:hAnsi="Arial"/>
                        <w:sz w:val="16"/>
                      </w:rPr>
                    </w:pPr>
                    <w:r w:rsidRPr="00DB67FE">
                      <w:rPr>
                        <w:rFonts w:ascii="Arial" w:hAnsi="Arial"/>
                        <w:sz w:val="16"/>
                      </w:rPr>
                      <w:t>Sanitär- und Heizungssysteme</w:t>
                    </w:r>
                  </w:p>
                  <w:p w14:paraId="2922CBEA" w14:textId="77777777" w:rsidR="00B3568C" w:rsidRPr="00DB67FE" w:rsidRDefault="00B3568C" w:rsidP="00B3568C">
                    <w:pPr>
                      <w:rPr>
                        <w:rFonts w:ascii="Arial" w:hAnsi="Arial"/>
                        <w:sz w:val="16"/>
                      </w:rPr>
                    </w:pPr>
                    <w:r w:rsidRPr="00DB67FE">
                      <w:rPr>
                        <w:rFonts w:ascii="Arial" w:hAnsi="Arial"/>
                        <w:sz w:val="16"/>
                      </w:rPr>
                      <w:t>Postfach 430/440</w:t>
                    </w:r>
                  </w:p>
                  <w:p w14:paraId="36F58B21" w14:textId="77777777" w:rsidR="00B3568C" w:rsidRPr="00DB67FE" w:rsidRDefault="00B3568C" w:rsidP="00B3568C">
                    <w:pPr>
                      <w:rPr>
                        <w:rFonts w:ascii="Arial" w:hAnsi="Arial"/>
                        <w:sz w:val="16"/>
                      </w:rPr>
                    </w:pPr>
                    <w:r w:rsidRPr="00DB67FE">
                      <w:rPr>
                        <w:rFonts w:ascii="Arial" w:hAnsi="Arial"/>
                        <w:sz w:val="16"/>
                      </w:rPr>
                      <w:t>57428 Attendorn</w:t>
                    </w:r>
                  </w:p>
                  <w:p w14:paraId="04E73EEB" w14:textId="77777777" w:rsidR="00B3568C" w:rsidRPr="00DB67FE" w:rsidRDefault="00B3568C" w:rsidP="00B3568C">
                    <w:pPr>
                      <w:rPr>
                        <w:rFonts w:ascii="Arial" w:hAnsi="Arial"/>
                        <w:sz w:val="16"/>
                      </w:rPr>
                    </w:pPr>
                    <w:r w:rsidRPr="00DB67FE">
                      <w:rPr>
                        <w:rFonts w:ascii="Arial" w:hAnsi="Arial"/>
                        <w:sz w:val="16"/>
                      </w:rPr>
                      <w:t>Kontakt: Katharina Schulte</w:t>
                    </w:r>
                  </w:p>
                  <w:p w14:paraId="36656D40" w14:textId="77777777" w:rsidR="00B3568C" w:rsidRPr="004C2135" w:rsidRDefault="00B3568C" w:rsidP="00B3568C">
                    <w:pPr>
                      <w:rPr>
                        <w:rFonts w:ascii="Arial" w:hAnsi="Arial"/>
                        <w:sz w:val="16"/>
                      </w:rPr>
                    </w:pPr>
                    <w:r w:rsidRPr="004C2135">
                      <w:rPr>
                        <w:rFonts w:ascii="Arial" w:hAnsi="Arial"/>
                        <w:sz w:val="16"/>
                      </w:rPr>
                      <w:t>Public Relations</w:t>
                    </w:r>
                  </w:p>
                  <w:p w14:paraId="6C1D0CB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17D818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6DDEE2E"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B073D03"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671E8AD" wp14:editId="5AF7EF4A">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0"/>
    <w:rsid w:val="00004D21"/>
    <w:rsid w:val="00006A74"/>
    <w:rsid w:val="00022726"/>
    <w:rsid w:val="00035CAE"/>
    <w:rsid w:val="00036EAA"/>
    <w:rsid w:val="00050467"/>
    <w:rsid w:val="000740D4"/>
    <w:rsid w:val="000A090F"/>
    <w:rsid w:val="000B55E3"/>
    <w:rsid w:val="000C4132"/>
    <w:rsid w:val="000D049F"/>
    <w:rsid w:val="000E1196"/>
    <w:rsid w:val="000E31B8"/>
    <w:rsid w:val="000E3B5C"/>
    <w:rsid w:val="000E424C"/>
    <w:rsid w:val="000E45E3"/>
    <w:rsid w:val="000E4B82"/>
    <w:rsid w:val="000E5C57"/>
    <w:rsid w:val="000E662D"/>
    <w:rsid w:val="000E66D8"/>
    <w:rsid w:val="00112B03"/>
    <w:rsid w:val="00120030"/>
    <w:rsid w:val="00130592"/>
    <w:rsid w:val="00130CA5"/>
    <w:rsid w:val="00142CC3"/>
    <w:rsid w:val="001676F9"/>
    <w:rsid w:val="00167CB8"/>
    <w:rsid w:val="00173AB7"/>
    <w:rsid w:val="00192C48"/>
    <w:rsid w:val="00196D69"/>
    <w:rsid w:val="001A333C"/>
    <w:rsid w:val="001B14E2"/>
    <w:rsid w:val="001B5C12"/>
    <w:rsid w:val="001D74FE"/>
    <w:rsid w:val="001D7E07"/>
    <w:rsid w:val="001E0374"/>
    <w:rsid w:val="001E7D64"/>
    <w:rsid w:val="001F3A9B"/>
    <w:rsid w:val="001F63FD"/>
    <w:rsid w:val="00200CBB"/>
    <w:rsid w:val="002112B8"/>
    <w:rsid w:val="0021702E"/>
    <w:rsid w:val="002307C6"/>
    <w:rsid w:val="00233E08"/>
    <w:rsid w:val="00241479"/>
    <w:rsid w:val="00252F62"/>
    <w:rsid w:val="002638FE"/>
    <w:rsid w:val="00274F8F"/>
    <w:rsid w:val="00284911"/>
    <w:rsid w:val="002920F3"/>
    <w:rsid w:val="00294019"/>
    <w:rsid w:val="002A7CBA"/>
    <w:rsid w:val="002B4AC8"/>
    <w:rsid w:val="002B52AE"/>
    <w:rsid w:val="002B5F69"/>
    <w:rsid w:val="002E3ECE"/>
    <w:rsid w:val="002E52BD"/>
    <w:rsid w:val="002E796E"/>
    <w:rsid w:val="002F0D8D"/>
    <w:rsid w:val="003147C9"/>
    <w:rsid w:val="00321709"/>
    <w:rsid w:val="00322A30"/>
    <w:rsid w:val="00324309"/>
    <w:rsid w:val="003253A6"/>
    <w:rsid w:val="00326B67"/>
    <w:rsid w:val="003323AA"/>
    <w:rsid w:val="003456A0"/>
    <w:rsid w:val="003479EC"/>
    <w:rsid w:val="0035439A"/>
    <w:rsid w:val="00362843"/>
    <w:rsid w:val="00374AF7"/>
    <w:rsid w:val="00382910"/>
    <w:rsid w:val="003B6DF8"/>
    <w:rsid w:val="003C109D"/>
    <w:rsid w:val="003C1362"/>
    <w:rsid w:val="003C2F85"/>
    <w:rsid w:val="003C3FF7"/>
    <w:rsid w:val="003C5C03"/>
    <w:rsid w:val="003D2884"/>
    <w:rsid w:val="003D797C"/>
    <w:rsid w:val="003E0300"/>
    <w:rsid w:val="003E29E5"/>
    <w:rsid w:val="003E6EAE"/>
    <w:rsid w:val="00400C65"/>
    <w:rsid w:val="004011CD"/>
    <w:rsid w:val="00405BD8"/>
    <w:rsid w:val="00406CE1"/>
    <w:rsid w:val="00416C4D"/>
    <w:rsid w:val="004228A3"/>
    <w:rsid w:val="00426248"/>
    <w:rsid w:val="004310E6"/>
    <w:rsid w:val="004458F9"/>
    <w:rsid w:val="0045060B"/>
    <w:rsid w:val="0045597B"/>
    <w:rsid w:val="00461A76"/>
    <w:rsid w:val="00464143"/>
    <w:rsid w:val="00465D5C"/>
    <w:rsid w:val="0048226A"/>
    <w:rsid w:val="004965CB"/>
    <w:rsid w:val="004A02A4"/>
    <w:rsid w:val="004A55E4"/>
    <w:rsid w:val="004C2135"/>
    <w:rsid w:val="004C7422"/>
    <w:rsid w:val="004D3BFC"/>
    <w:rsid w:val="004D44D1"/>
    <w:rsid w:val="004D50E7"/>
    <w:rsid w:val="004D5D30"/>
    <w:rsid w:val="004D7CBE"/>
    <w:rsid w:val="004E1F3D"/>
    <w:rsid w:val="004E22AC"/>
    <w:rsid w:val="004E2428"/>
    <w:rsid w:val="004E3026"/>
    <w:rsid w:val="005024A1"/>
    <w:rsid w:val="00502A9C"/>
    <w:rsid w:val="00504122"/>
    <w:rsid w:val="00505A38"/>
    <w:rsid w:val="00514900"/>
    <w:rsid w:val="00514FAD"/>
    <w:rsid w:val="00524692"/>
    <w:rsid w:val="005256ED"/>
    <w:rsid w:val="00544990"/>
    <w:rsid w:val="00547B48"/>
    <w:rsid w:val="00555BD2"/>
    <w:rsid w:val="00561BED"/>
    <w:rsid w:val="00566E9C"/>
    <w:rsid w:val="00576C60"/>
    <w:rsid w:val="00577EC1"/>
    <w:rsid w:val="00580BE9"/>
    <w:rsid w:val="00582BE7"/>
    <w:rsid w:val="005874BF"/>
    <w:rsid w:val="00587CF5"/>
    <w:rsid w:val="00591CB9"/>
    <w:rsid w:val="005921F2"/>
    <w:rsid w:val="00597348"/>
    <w:rsid w:val="005B0666"/>
    <w:rsid w:val="005B7296"/>
    <w:rsid w:val="005B7AE0"/>
    <w:rsid w:val="005C0B50"/>
    <w:rsid w:val="005C7E3F"/>
    <w:rsid w:val="005D0E4C"/>
    <w:rsid w:val="005F0543"/>
    <w:rsid w:val="005F0A2B"/>
    <w:rsid w:val="005F1BC9"/>
    <w:rsid w:val="00600A93"/>
    <w:rsid w:val="0062166F"/>
    <w:rsid w:val="006222DD"/>
    <w:rsid w:val="00646438"/>
    <w:rsid w:val="0064781A"/>
    <w:rsid w:val="006523BB"/>
    <w:rsid w:val="006531E8"/>
    <w:rsid w:val="00653DA5"/>
    <w:rsid w:val="00654DAD"/>
    <w:rsid w:val="0066363C"/>
    <w:rsid w:val="00667F22"/>
    <w:rsid w:val="006771F3"/>
    <w:rsid w:val="00677FF5"/>
    <w:rsid w:val="00682E6F"/>
    <w:rsid w:val="00684A10"/>
    <w:rsid w:val="00692D25"/>
    <w:rsid w:val="006A5401"/>
    <w:rsid w:val="006A7DBE"/>
    <w:rsid w:val="006B3C1A"/>
    <w:rsid w:val="006C0762"/>
    <w:rsid w:val="006E27F7"/>
    <w:rsid w:val="006E2BC0"/>
    <w:rsid w:val="006E5457"/>
    <w:rsid w:val="00707488"/>
    <w:rsid w:val="00714057"/>
    <w:rsid w:val="00716793"/>
    <w:rsid w:val="00716D1B"/>
    <w:rsid w:val="00720B77"/>
    <w:rsid w:val="00731104"/>
    <w:rsid w:val="00750CDF"/>
    <w:rsid w:val="00753F2A"/>
    <w:rsid w:val="00756ACE"/>
    <w:rsid w:val="0076133C"/>
    <w:rsid w:val="00771707"/>
    <w:rsid w:val="0077602C"/>
    <w:rsid w:val="00776225"/>
    <w:rsid w:val="007807D9"/>
    <w:rsid w:val="00781C57"/>
    <w:rsid w:val="00791A4C"/>
    <w:rsid w:val="007924BE"/>
    <w:rsid w:val="00797ABC"/>
    <w:rsid w:val="007A04FD"/>
    <w:rsid w:val="007A1C62"/>
    <w:rsid w:val="007A740D"/>
    <w:rsid w:val="007B165B"/>
    <w:rsid w:val="007B5AF5"/>
    <w:rsid w:val="007C0200"/>
    <w:rsid w:val="007C439C"/>
    <w:rsid w:val="007F2790"/>
    <w:rsid w:val="007F2821"/>
    <w:rsid w:val="007F4A8C"/>
    <w:rsid w:val="007F7910"/>
    <w:rsid w:val="00800687"/>
    <w:rsid w:val="00801294"/>
    <w:rsid w:val="00802641"/>
    <w:rsid w:val="00816343"/>
    <w:rsid w:val="00832A6E"/>
    <w:rsid w:val="00834BB9"/>
    <w:rsid w:val="0083529B"/>
    <w:rsid w:val="00862636"/>
    <w:rsid w:val="00863F7C"/>
    <w:rsid w:val="00866069"/>
    <w:rsid w:val="00874509"/>
    <w:rsid w:val="00875C19"/>
    <w:rsid w:val="00876C04"/>
    <w:rsid w:val="0089136B"/>
    <w:rsid w:val="008962C5"/>
    <w:rsid w:val="008A0CCC"/>
    <w:rsid w:val="008A3D29"/>
    <w:rsid w:val="008B6912"/>
    <w:rsid w:val="008C4BC8"/>
    <w:rsid w:val="008C6BAF"/>
    <w:rsid w:val="008C7517"/>
    <w:rsid w:val="008D0D72"/>
    <w:rsid w:val="008D406E"/>
    <w:rsid w:val="008F12C2"/>
    <w:rsid w:val="00901A50"/>
    <w:rsid w:val="00901D67"/>
    <w:rsid w:val="00916F5C"/>
    <w:rsid w:val="00930495"/>
    <w:rsid w:val="00932049"/>
    <w:rsid w:val="00937DDE"/>
    <w:rsid w:val="009405CF"/>
    <w:rsid w:val="00942559"/>
    <w:rsid w:val="0096104B"/>
    <w:rsid w:val="00961C0E"/>
    <w:rsid w:val="009629B3"/>
    <w:rsid w:val="00977794"/>
    <w:rsid w:val="009A15D4"/>
    <w:rsid w:val="009B3AC4"/>
    <w:rsid w:val="009C326B"/>
    <w:rsid w:val="009C41CE"/>
    <w:rsid w:val="009C4885"/>
    <w:rsid w:val="009C7C91"/>
    <w:rsid w:val="009D3CB9"/>
    <w:rsid w:val="009D42BC"/>
    <w:rsid w:val="009D453A"/>
    <w:rsid w:val="009D54E2"/>
    <w:rsid w:val="009D6238"/>
    <w:rsid w:val="009E277C"/>
    <w:rsid w:val="009E6C4F"/>
    <w:rsid w:val="009F6D18"/>
    <w:rsid w:val="00A02318"/>
    <w:rsid w:val="00A14EF9"/>
    <w:rsid w:val="00A15A11"/>
    <w:rsid w:val="00A20A21"/>
    <w:rsid w:val="00A36700"/>
    <w:rsid w:val="00A40C1C"/>
    <w:rsid w:val="00A525B6"/>
    <w:rsid w:val="00A545DD"/>
    <w:rsid w:val="00A60FD8"/>
    <w:rsid w:val="00A63631"/>
    <w:rsid w:val="00A71221"/>
    <w:rsid w:val="00A75713"/>
    <w:rsid w:val="00A76006"/>
    <w:rsid w:val="00A768CD"/>
    <w:rsid w:val="00AB5EC8"/>
    <w:rsid w:val="00AB6CF3"/>
    <w:rsid w:val="00AB7E4C"/>
    <w:rsid w:val="00AD1EDD"/>
    <w:rsid w:val="00AE2840"/>
    <w:rsid w:val="00AE4AA8"/>
    <w:rsid w:val="00AE664C"/>
    <w:rsid w:val="00AF098E"/>
    <w:rsid w:val="00AF3DF5"/>
    <w:rsid w:val="00AF4D01"/>
    <w:rsid w:val="00AF6548"/>
    <w:rsid w:val="00B03B94"/>
    <w:rsid w:val="00B1045E"/>
    <w:rsid w:val="00B1660B"/>
    <w:rsid w:val="00B208EC"/>
    <w:rsid w:val="00B3568C"/>
    <w:rsid w:val="00B52F79"/>
    <w:rsid w:val="00B53227"/>
    <w:rsid w:val="00B54F05"/>
    <w:rsid w:val="00B56CAF"/>
    <w:rsid w:val="00B65BC7"/>
    <w:rsid w:val="00B74815"/>
    <w:rsid w:val="00B8718B"/>
    <w:rsid w:val="00B90FB7"/>
    <w:rsid w:val="00BA147F"/>
    <w:rsid w:val="00BA1829"/>
    <w:rsid w:val="00BA332A"/>
    <w:rsid w:val="00BA6D7B"/>
    <w:rsid w:val="00BB4238"/>
    <w:rsid w:val="00BB78E0"/>
    <w:rsid w:val="00BC5886"/>
    <w:rsid w:val="00BD27BA"/>
    <w:rsid w:val="00BE142C"/>
    <w:rsid w:val="00BF23AE"/>
    <w:rsid w:val="00BF2B09"/>
    <w:rsid w:val="00C0729B"/>
    <w:rsid w:val="00C1314B"/>
    <w:rsid w:val="00C2220F"/>
    <w:rsid w:val="00C6122A"/>
    <w:rsid w:val="00C61D16"/>
    <w:rsid w:val="00C7699F"/>
    <w:rsid w:val="00C86D43"/>
    <w:rsid w:val="00C87953"/>
    <w:rsid w:val="00C93862"/>
    <w:rsid w:val="00C9697A"/>
    <w:rsid w:val="00CA0840"/>
    <w:rsid w:val="00CA302E"/>
    <w:rsid w:val="00CA57C3"/>
    <w:rsid w:val="00CB1851"/>
    <w:rsid w:val="00CC5D63"/>
    <w:rsid w:val="00CD42E6"/>
    <w:rsid w:val="00CD63DA"/>
    <w:rsid w:val="00CE30CA"/>
    <w:rsid w:val="00CE51F5"/>
    <w:rsid w:val="00CF4DA5"/>
    <w:rsid w:val="00D27B78"/>
    <w:rsid w:val="00D339AD"/>
    <w:rsid w:val="00D34229"/>
    <w:rsid w:val="00D365E3"/>
    <w:rsid w:val="00D37916"/>
    <w:rsid w:val="00D409F3"/>
    <w:rsid w:val="00D4165D"/>
    <w:rsid w:val="00D52656"/>
    <w:rsid w:val="00D562BB"/>
    <w:rsid w:val="00D6685E"/>
    <w:rsid w:val="00D87038"/>
    <w:rsid w:val="00DA0C42"/>
    <w:rsid w:val="00DA6D72"/>
    <w:rsid w:val="00DC0DAF"/>
    <w:rsid w:val="00DD2B4E"/>
    <w:rsid w:val="00DF1B96"/>
    <w:rsid w:val="00DF3EAA"/>
    <w:rsid w:val="00DF4159"/>
    <w:rsid w:val="00E00862"/>
    <w:rsid w:val="00E03D0F"/>
    <w:rsid w:val="00E13CBC"/>
    <w:rsid w:val="00E35F32"/>
    <w:rsid w:val="00E41B00"/>
    <w:rsid w:val="00E5603C"/>
    <w:rsid w:val="00E728BA"/>
    <w:rsid w:val="00EB18E3"/>
    <w:rsid w:val="00EC1FAD"/>
    <w:rsid w:val="00ED129C"/>
    <w:rsid w:val="00EE494F"/>
    <w:rsid w:val="00EF0E5C"/>
    <w:rsid w:val="00EF1592"/>
    <w:rsid w:val="00EF4C63"/>
    <w:rsid w:val="00EF516E"/>
    <w:rsid w:val="00F02188"/>
    <w:rsid w:val="00F06D11"/>
    <w:rsid w:val="00F100E7"/>
    <w:rsid w:val="00F11E39"/>
    <w:rsid w:val="00F20AAA"/>
    <w:rsid w:val="00F26888"/>
    <w:rsid w:val="00F33617"/>
    <w:rsid w:val="00F35064"/>
    <w:rsid w:val="00F45754"/>
    <w:rsid w:val="00F52158"/>
    <w:rsid w:val="00F64C2B"/>
    <w:rsid w:val="00F6689A"/>
    <w:rsid w:val="00F8576B"/>
    <w:rsid w:val="00F92DAF"/>
    <w:rsid w:val="00F92DCC"/>
    <w:rsid w:val="00F978A8"/>
    <w:rsid w:val="00FA17B1"/>
    <w:rsid w:val="00FA7AC3"/>
    <w:rsid w:val="00FB1730"/>
    <w:rsid w:val="00FB36A5"/>
    <w:rsid w:val="00FC116D"/>
    <w:rsid w:val="00FC1F0C"/>
    <w:rsid w:val="00FC4A82"/>
    <w:rsid w:val="00FC7674"/>
    <w:rsid w:val="00FE6FA5"/>
    <w:rsid w:val="00FF35EB"/>
    <w:rsid w:val="00FF6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C06B65"/>
  <w15:docId w15:val="{167CA460-764C-43F9-933A-F465F7E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1Zchn">
    <w:name w:val="Überschrift 1 Zchn"/>
    <w:basedOn w:val="Absatz-Standardschriftart"/>
    <w:link w:val="berschrift1"/>
    <w:rsid w:val="000B55E3"/>
    <w:rPr>
      <w:rFonts w:ascii="Arial" w:hAnsi="Arial"/>
      <w:b/>
      <w:kern w:val="32"/>
      <w:sz w:val="36"/>
      <w:szCs w:val="32"/>
    </w:rPr>
  </w:style>
  <w:style w:type="paragraph" w:styleId="Kommentarthema">
    <w:name w:val="annotation subject"/>
    <w:basedOn w:val="Kommentartext"/>
    <w:next w:val="Kommentartext"/>
    <w:link w:val="KommentarthemaZchn"/>
    <w:semiHidden/>
    <w:unhideWhenUsed/>
    <w:rsid w:val="00863F7C"/>
    <w:rPr>
      <w:b/>
      <w:bCs/>
    </w:rPr>
  </w:style>
  <w:style w:type="character" w:customStyle="1" w:styleId="KommentartextZchn">
    <w:name w:val="Kommentartext Zchn"/>
    <w:basedOn w:val="Absatz-Standardschriftart"/>
    <w:link w:val="Kommentartext"/>
    <w:semiHidden/>
    <w:rsid w:val="00863F7C"/>
  </w:style>
  <w:style w:type="character" w:customStyle="1" w:styleId="KommentarthemaZchn">
    <w:name w:val="Kommentarthema Zchn"/>
    <w:basedOn w:val="KommentartextZchn"/>
    <w:link w:val="Kommentarthema"/>
    <w:semiHidden/>
    <w:rsid w:val="00863F7C"/>
    <w:rPr>
      <w:b/>
      <w:bCs/>
    </w:rPr>
  </w:style>
  <w:style w:type="paragraph" w:styleId="berarbeitung">
    <w:name w:val="Revision"/>
    <w:hidden/>
    <w:uiPriority w:val="99"/>
    <w:semiHidden/>
    <w:rsid w:val="00863F7C"/>
    <w:rPr>
      <w:sz w:val="24"/>
    </w:rPr>
  </w:style>
  <w:style w:type="character" w:styleId="NichtaufgelsteErwhnung">
    <w:name w:val="Unresolved Mention"/>
    <w:basedOn w:val="Absatz-Standardschriftart"/>
    <w:uiPriority w:val="99"/>
    <w:semiHidden/>
    <w:unhideWhenUsed/>
    <w:rsid w:val="00406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20618330">
      <w:bodyDiv w:val="1"/>
      <w:marLeft w:val="0"/>
      <w:marRight w:val="0"/>
      <w:marTop w:val="0"/>
      <w:marBottom w:val="0"/>
      <w:divBdr>
        <w:top w:val="none" w:sz="0" w:space="0" w:color="auto"/>
        <w:left w:val="none" w:sz="0" w:space="0" w:color="auto"/>
        <w:bottom w:val="none" w:sz="0" w:space="0" w:color="auto"/>
        <w:right w:val="none" w:sz="0" w:space="0" w:color="auto"/>
      </w:divBdr>
    </w:div>
    <w:div w:id="130023872">
      <w:bodyDiv w:val="1"/>
      <w:marLeft w:val="0"/>
      <w:marRight w:val="0"/>
      <w:marTop w:val="0"/>
      <w:marBottom w:val="0"/>
      <w:divBdr>
        <w:top w:val="none" w:sz="0" w:space="0" w:color="auto"/>
        <w:left w:val="none" w:sz="0" w:space="0" w:color="auto"/>
        <w:bottom w:val="none" w:sz="0" w:space="0" w:color="auto"/>
        <w:right w:val="none" w:sz="0" w:space="0" w:color="auto"/>
      </w:divBdr>
    </w:div>
    <w:div w:id="317851572">
      <w:bodyDiv w:val="1"/>
      <w:marLeft w:val="0"/>
      <w:marRight w:val="0"/>
      <w:marTop w:val="0"/>
      <w:marBottom w:val="0"/>
      <w:divBdr>
        <w:top w:val="none" w:sz="0" w:space="0" w:color="auto"/>
        <w:left w:val="none" w:sz="0" w:space="0" w:color="auto"/>
        <w:bottom w:val="none" w:sz="0" w:space="0" w:color="auto"/>
        <w:right w:val="none" w:sz="0" w:space="0" w:color="auto"/>
      </w:divBdr>
    </w:div>
    <w:div w:id="318466252">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67920898">
      <w:bodyDiv w:val="1"/>
      <w:marLeft w:val="0"/>
      <w:marRight w:val="0"/>
      <w:marTop w:val="0"/>
      <w:marBottom w:val="0"/>
      <w:divBdr>
        <w:top w:val="none" w:sz="0" w:space="0" w:color="auto"/>
        <w:left w:val="none" w:sz="0" w:space="0" w:color="auto"/>
        <w:bottom w:val="none" w:sz="0" w:space="0" w:color="auto"/>
        <w:right w:val="none" w:sz="0" w:space="0" w:color="auto"/>
      </w:divBdr>
    </w:div>
    <w:div w:id="456878893">
      <w:bodyDiv w:val="1"/>
      <w:marLeft w:val="0"/>
      <w:marRight w:val="0"/>
      <w:marTop w:val="0"/>
      <w:marBottom w:val="0"/>
      <w:divBdr>
        <w:top w:val="none" w:sz="0" w:space="0" w:color="auto"/>
        <w:left w:val="none" w:sz="0" w:space="0" w:color="auto"/>
        <w:bottom w:val="none" w:sz="0" w:space="0" w:color="auto"/>
        <w:right w:val="none" w:sz="0" w:space="0" w:color="auto"/>
      </w:divBdr>
    </w:div>
    <w:div w:id="468401759">
      <w:bodyDiv w:val="1"/>
      <w:marLeft w:val="0"/>
      <w:marRight w:val="0"/>
      <w:marTop w:val="0"/>
      <w:marBottom w:val="0"/>
      <w:divBdr>
        <w:top w:val="none" w:sz="0" w:space="0" w:color="auto"/>
        <w:left w:val="none" w:sz="0" w:space="0" w:color="auto"/>
        <w:bottom w:val="none" w:sz="0" w:space="0" w:color="auto"/>
        <w:right w:val="none" w:sz="0" w:space="0" w:color="auto"/>
      </w:divBdr>
    </w:div>
    <w:div w:id="528877639">
      <w:bodyDiv w:val="1"/>
      <w:marLeft w:val="0"/>
      <w:marRight w:val="0"/>
      <w:marTop w:val="0"/>
      <w:marBottom w:val="0"/>
      <w:divBdr>
        <w:top w:val="none" w:sz="0" w:space="0" w:color="auto"/>
        <w:left w:val="none" w:sz="0" w:space="0" w:color="auto"/>
        <w:bottom w:val="none" w:sz="0" w:space="0" w:color="auto"/>
        <w:right w:val="none" w:sz="0" w:space="0" w:color="auto"/>
      </w:divBdr>
    </w:div>
    <w:div w:id="552892761">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39381669">
      <w:bodyDiv w:val="1"/>
      <w:marLeft w:val="0"/>
      <w:marRight w:val="0"/>
      <w:marTop w:val="0"/>
      <w:marBottom w:val="0"/>
      <w:divBdr>
        <w:top w:val="none" w:sz="0" w:space="0" w:color="auto"/>
        <w:left w:val="none" w:sz="0" w:space="0" w:color="auto"/>
        <w:bottom w:val="none" w:sz="0" w:space="0" w:color="auto"/>
        <w:right w:val="none" w:sz="0" w:space="0" w:color="auto"/>
      </w:divBdr>
    </w:div>
    <w:div w:id="1031688066">
      <w:bodyDiv w:val="1"/>
      <w:marLeft w:val="0"/>
      <w:marRight w:val="0"/>
      <w:marTop w:val="0"/>
      <w:marBottom w:val="0"/>
      <w:divBdr>
        <w:top w:val="none" w:sz="0" w:space="0" w:color="auto"/>
        <w:left w:val="none" w:sz="0" w:space="0" w:color="auto"/>
        <w:bottom w:val="none" w:sz="0" w:space="0" w:color="auto"/>
        <w:right w:val="none" w:sz="0" w:space="0" w:color="auto"/>
      </w:divBdr>
    </w:div>
    <w:div w:id="1040394903">
      <w:bodyDiv w:val="1"/>
      <w:marLeft w:val="0"/>
      <w:marRight w:val="0"/>
      <w:marTop w:val="0"/>
      <w:marBottom w:val="0"/>
      <w:divBdr>
        <w:top w:val="none" w:sz="0" w:space="0" w:color="auto"/>
        <w:left w:val="none" w:sz="0" w:space="0" w:color="auto"/>
        <w:bottom w:val="none" w:sz="0" w:space="0" w:color="auto"/>
        <w:right w:val="none" w:sz="0" w:space="0" w:color="auto"/>
      </w:divBdr>
    </w:div>
    <w:div w:id="1052540389">
      <w:bodyDiv w:val="1"/>
      <w:marLeft w:val="0"/>
      <w:marRight w:val="0"/>
      <w:marTop w:val="0"/>
      <w:marBottom w:val="0"/>
      <w:divBdr>
        <w:top w:val="none" w:sz="0" w:space="0" w:color="auto"/>
        <w:left w:val="none" w:sz="0" w:space="0" w:color="auto"/>
        <w:bottom w:val="none" w:sz="0" w:space="0" w:color="auto"/>
        <w:right w:val="none" w:sz="0" w:space="0" w:color="auto"/>
      </w:divBdr>
    </w:div>
    <w:div w:id="128392189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36341716">
      <w:bodyDiv w:val="1"/>
      <w:marLeft w:val="0"/>
      <w:marRight w:val="0"/>
      <w:marTop w:val="0"/>
      <w:marBottom w:val="0"/>
      <w:divBdr>
        <w:top w:val="none" w:sz="0" w:space="0" w:color="auto"/>
        <w:left w:val="none" w:sz="0" w:space="0" w:color="auto"/>
        <w:bottom w:val="none" w:sz="0" w:space="0" w:color="auto"/>
        <w:right w:val="none" w:sz="0" w:space="0" w:color="auto"/>
      </w:divBdr>
    </w:div>
    <w:div w:id="1992519614">
      <w:bodyDiv w:val="1"/>
      <w:marLeft w:val="0"/>
      <w:marRight w:val="0"/>
      <w:marTop w:val="0"/>
      <w:marBottom w:val="0"/>
      <w:divBdr>
        <w:top w:val="none" w:sz="0" w:space="0" w:color="auto"/>
        <w:left w:val="none" w:sz="0" w:space="0" w:color="auto"/>
        <w:bottom w:val="none" w:sz="0" w:space="0" w:color="auto"/>
        <w:right w:val="none" w:sz="0" w:space="0" w:color="auto"/>
      </w:divBdr>
    </w:div>
    <w:div w:id="210548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33E36-7E4D-42D8-A567-96DB83493B34}">
  <ds:schemaRefs>
    <ds:schemaRef ds:uri="http://schemas.microsoft.com/sharepoint/v3/contenttype/forms"/>
  </ds:schemaRefs>
</ds:datastoreItem>
</file>

<file path=customXml/itemProps2.xml><?xml version="1.0" encoding="utf-8"?>
<ds:datastoreItem xmlns:ds="http://schemas.openxmlformats.org/officeDocument/2006/customXml" ds:itemID="{A6A8F733-1AB6-40A9-A6F0-879447854D35}">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557ad421-ff09-4b6b-a01f-296888bd0331"/>
    <ds:schemaRef ds:uri="http://purl.org/dc/elements/1.1/"/>
    <ds:schemaRef ds:uri="4189b55e-93aa-4f60-a82a-141c09bb7dd9"/>
    <ds:schemaRef ds:uri="http://www.w3.org/XML/1998/namespace"/>
    <ds:schemaRef ds:uri="http://purl.org/dc/dcmitype/"/>
  </ds:schemaRefs>
</ds:datastoreItem>
</file>

<file path=customXml/itemProps3.xml><?xml version="1.0" encoding="utf-8"?>
<ds:datastoreItem xmlns:ds="http://schemas.openxmlformats.org/officeDocument/2006/customXml" ds:itemID="{51AB233F-48F7-47F3-8EDE-2488BB3DC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13</cp:revision>
  <cp:lastPrinted>2025-01-28T08:53:00Z</cp:lastPrinted>
  <dcterms:created xsi:type="dcterms:W3CDTF">2025-06-20T04:31:00Z</dcterms:created>
  <dcterms:modified xsi:type="dcterms:W3CDTF">2025-06-26T09:46:00Z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2025-06-13T12:42:06Z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04c58eaf-1393-4f3a-9da2-492f3f28754d</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