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0EF42" w14:textId="77777777" w:rsidR="00BD682A" w:rsidRPr="00BB3C81" w:rsidRDefault="00BD682A" w:rsidP="00BD682A">
      <w:pPr>
        <w:pStyle w:val="Textkrper"/>
        <w:rPr>
          <w:rFonts w:eastAsia="Arial" w:cs="Arial"/>
          <w:color w:val="000000" w:themeColor="text1"/>
          <w:sz w:val="28"/>
          <w:szCs w:val="28"/>
        </w:rPr>
      </w:pPr>
      <w:r w:rsidRPr="5D6F024C">
        <w:rPr>
          <w:rFonts w:eastAsia="Arial" w:cs="Arial"/>
          <w:color w:val="000000" w:themeColor="text1"/>
          <w:sz w:val="28"/>
          <w:szCs w:val="28"/>
          <w:u w:val="single"/>
        </w:rPr>
        <w:t xml:space="preserve">Viega auf der </w:t>
      </w:r>
      <w:r>
        <w:rPr>
          <w:rFonts w:eastAsia="Arial" w:cs="Arial"/>
          <w:color w:val="000000" w:themeColor="text1"/>
          <w:sz w:val="28"/>
          <w:szCs w:val="28"/>
          <w:u w:val="single"/>
        </w:rPr>
        <w:t>digitalBau</w:t>
      </w:r>
      <w:r w:rsidRPr="5D6F024C">
        <w:rPr>
          <w:rFonts w:eastAsia="Arial" w:cs="Arial"/>
          <w:color w:val="000000" w:themeColor="text1"/>
          <w:sz w:val="28"/>
          <w:szCs w:val="28"/>
          <w:u w:val="single"/>
        </w:rPr>
        <w:t xml:space="preserve">; Halle </w:t>
      </w:r>
      <w:r>
        <w:rPr>
          <w:rFonts w:eastAsia="Arial" w:cs="Arial"/>
          <w:color w:val="000000" w:themeColor="text1"/>
          <w:sz w:val="28"/>
          <w:szCs w:val="28"/>
          <w:u w:val="single"/>
        </w:rPr>
        <w:t>4-2</w:t>
      </w:r>
      <w:r w:rsidRPr="5D6F024C">
        <w:rPr>
          <w:rFonts w:eastAsia="Arial" w:cs="Arial"/>
          <w:color w:val="000000" w:themeColor="text1"/>
          <w:sz w:val="28"/>
          <w:szCs w:val="28"/>
          <w:u w:val="single"/>
        </w:rPr>
        <w:t xml:space="preserve">, Stand </w:t>
      </w:r>
      <w:r>
        <w:rPr>
          <w:rFonts w:eastAsia="Arial" w:cs="Arial"/>
          <w:color w:val="000000" w:themeColor="text1"/>
          <w:sz w:val="28"/>
          <w:szCs w:val="28"/>
          <w:u w:val="single"/>
        </w:rPr>
        <w:t>337</w:t>
      </w:r>
    </w:p>
    <w:p w14:paraId="18D3B5C4" w14:textId="77777777" w:rsidR="00BD682A" w:rsidRDefault="00BD682A" w:rsidP="006C0762">
      <w:pPr>
        <w:pStyle w:val="Textkrper"/>
        <w:spacing w:line="300" w:lineRule="auto"/>
        <w:rPr>
          <w:sz w:val="28"/>
          <w:szCs w:val="28"/>
          <w:u w:val="single"/>
        </w:rPr>
      </w:pPr>
    </w:p>
    <w:p w14:paraId="662DB6E0" w14:textId="5EBD2224" w:rsidR="006C0762" w:rsidRPr="00861C93" w:rsidRDefault="007C54CB" w:rsidP="006C0762">
      <w:pPr>
        <w:pStyle w:val="Textkrper"/>
        <w:spacing w:line="300" w:lineRule="auto"/>
        <w:rPr>
          <w:sz w:val="28"/>
          <w:szCs w:val="28"/>
          <w:u w:val="single"/>
        </w:rPr>
      </w:pPr>
      <w:r w:rsidRPr="00861C93">
        <w:rPr>
          <w:sz w:val="28"/>
          <w:szCs w:val="28"/>
          <w:u w:val="single"/>
        </w:rPr>
        <w:t>Viega</w:t>
      </w:r>
      <w:r w:rsidR="006B3C1A" w:rsidRPr="00861C93">
        <w:rPr>
          <w:sz w:val="28"/>
          <w:szCs w:val="28"/>
          <w:u w:val="single"/>
        </w:rPr>
        <w:t xml:space="preserve"> </w:t>
      </w:r>
      <w:r w:rsidR="006B3C1A" w:rsidRPr="00A75F94">
        <w:rPr>
          <w:sz w:val="28"/>
          <w:szCs w:val="28"/>
          <w:u w:val="single"/>
        </w:rPr>
        <w:t>erstellt</w:t>
      </w:r>
      <w:r w:rsidR="006B3C1A" w:rsidRPr="00861C93">
        <w:rPr>
          <w:sz w:val="28"/>
          <w:szCs w:val="28"/>
          <w:u w:val="single"/>
        </w:rPr>
        <w:t xml:space="preserve"> mit </w:t>
      </w:r>
      <w:r w:rsidRPr="00861C93">
        <w:rPr>
          <w:sz w:val="28"/>
          <w:szCs w:val="28"/>
          <w:u w:val="single"/>
        </w:rPr>
        <w:t>Building Information Modeling</w:t>
      </w:r>
      <w:r w:rsidR="006B3C1A" w:rsidRPr="00861C93">
        <w:rPr>
          <w:sz w:val="28"/>
          <w:szCs w:val="28"/>
          <w:u w:val="single"/>
        </w:rPr>
        <w:t xml:space="preserve"> (BIM) Leuchtturmprojekt für die digitale Zukunft des Bauens:</w:t>
      </w:r>
    </w:p>
    <w:p w14:paraId="02CDA16B" w14:textId="77777777" w:rsidR="006C0762" w:rsidRPr="00861C93" w:rsidRDefault="006C0762" w:rsidP="006C0762">
      <w:pPr>
        <w:pStyle w:val="Textkrper"/>
        <w:spacing w:line="300" w:lineRule="auto"/>
        <w:rPr>
          <w:sz w:val="28"/>
          <w:szCs w:val="28"/>
          <w:u w:val="single"/>
        </w:rPr>
      </w:pPr>
    </w:p>
    <w:p w14:paraId="5768EFF4" w14:textId="0FAF1B3A" w:rsidR="00FB3E5F" w:rsidRPr="00861C93" w:rsidRDefault="00FB3E5F" w:rsidP="006C0762">
      <w:pPr>
        <w:pStyle w:val="Textkrper"/>
        <w:spacing w:line="300" w:lineRule="auto"/>
        <w:rPr>
          <w:b/>
          <w:sz w:val="36"/>
          <w:szCs w:val="36"/>
        </w:rPr>
      </w:pPr>
      <w:r w:rsidRPr="00861C93">
        <w:rPr>
          <w:b/>
          <w:sz w:val="36"/>
          <w:szCs w:val="36"/>
        </w:rPr>
        <w:t xml:space="preserve">Durchgängige </w:t>
      </w:r>
      <w:r w:rsidR="00203DDF">
        <w:rPr>
          <w:b/>
          <w:sz w:val="36"/>
          <w:szCs w:val="36"/>
        </w:rPr>
        <w:t>Modelle mit Informationsgehalt</w:t>
      </w:r>
      <w:r w:rsidR="00203DDF" w:rsidRPr="00861C93">
        <w:rPr>
          <w:b/>
          <w:sz w:val="36"/>
          <w:szCs w:val="36"/>
        </w:rPr>
        <w:t xml:space="preserve"> </w:t>
      </w:r>
      <w:r w:rsidRPr="00861C93">
        <w:rPr>
          <w:b/>
          <w:sz w:val="36"/>
          <w:szCs w:val="36"/>
        </w:rPr>
        <w:t>für Planung, Bau und Betrieb von Gebäuden künftig Standard</w:t>
      </w:r>
    </w:p>
    <w:p w14:paraId="5D637EBE" w14:textId="77777777" w:rsidR="006C0762" w:rsidRPr="00A76FD3" w:rsidRDefault="006C0762" w:rsidP="006C0762">
      <w:pPr>
        <w:pStyle w:val="Textkrper"/>
        <w:spacing w:line="300" w:lineRule="auto"/>
      </w:pPr>
    </w:p>
    <w:p w14:paraId="1E608E00" w14:textId="21096741" w:rsidR="0041650D" w:rsidRPr="00A76FD3" w:rsidRDefault="005F59E2" w:rsidP="00A76FD3">
      <w:pPr>
        <w:pStyle w:val="Intro"/>
        <w:rPr>
          <w:i w:val="0"/>
        </w:rPr>
      </w:pPr>
      <w:r>
        <w:rPr>
          <w:i w:val="0"/>
        </w:rPr>
        <w:t>Köln/</w:t>
      </w:r>
      <w:r w:rsidR="006C0762" w:rsidRPr="00A76FD3">
        <w:rPr>
          <w:i w:val="0"/>
        </w:rPr>
        <w:t xml:space="preserve">Attendorn, </w:t>
      </w:r>
      <w:r w:rsidRPr="005F59E2">
        <w:rPr>
          <w:i w:val="0"/>
        </w:rPr>
        <w:t>31</w:t>
      </w:r>
      <w:r w:rsidR="00FB3E5F" w:rsidRPr="005F59E2">
        <w:rPr>
          <w:i w:val="0"/>
        </w:rPr>
        <w:t>.</w:t>
      </w:r>
      <w:r w:rsidR="006C0762" w:rsidRPr="005F59E2">
        <w:rPr>
          <w:i w:val="0"/>
        </w:rPr>
        <w:t xml:space="preserve"> </w:t>
      </w:r>
      <w:r w:rsidRPr="005F59E2">
        <w:rPr>
          <w:i w:val="0"/>
        </w:rPr>
        <w:t>Mai</w:t>
      </w:r>
      <w:r w:rsidR="00A76FD3" w:rsidRPr="005F59E2">
        <w:rPr>
          <w:i w:val="0"/>
        </w:rPr>
        <w:t xml:space="preserve"> </w:t>
      </w:r>
      <w:r w:rsidR="005024A1" w:rsidRPr="005F59E2">
        <w:rPr>
          <w:i w:val="0"/>
        </w:rPr>
        <w:t>20</w:t>
      </w:r>
      <w:r w:rsidR="008C7517" w:rsidRPr="005F59E2">
        <w:rPr>
          <w:i w:val="0"/>
        </w:rPr>
        <w:t>2</w:t>
      </w:r>
      <w:r w:rsidR="00AB4F27" w:rsidRPr="005F59E2">
        <w:rPr>
          <w:i w:val="0"/>
        </w:rPr>
        <w:t>2</w:t>
      </w:r>
      <w:r w:rsidR="006C0762" w:rsidRPr="00A76FD3">
        <w:rPr>
          <w:i w:val="0"/>
        </w:rPr>
        <w:t xml:space="preserve"> –</w:t>
      </w:r>
      <w:r w:rsidR="0041650D" w:rsidRPr="00A76FD3">
        <w:rPr>
          <w:i w:val="0"/>
        </w:rPr>
        <w:t xml:space="preserve"> </w:t>
      </w:r>
      <w:r w:rsidR="001B6A47" w:rsidRPr="00A76FD3">
        <w:rPr>
          <w:i w:val="0"/>
        </w:rPr>
        <w:t>Smart Home</w:t>
      </w:r>
      <w:r w:rsidR="0041650D" w:rsidRPr="00A76FD3">
        <w:rPr>
          <w:i w:val="0"/>
        </w:rPr>
        <w:t>, S</w:t>
      </w:r>
      <w:r w:rsidR="001B6A47" w:rsidRPr="00A76FD3">
        <w:rPr>
          <w:i w:val="0"/>
        </w:rPr>
        <w:t xml:space="preserve">mart Building, </w:t>
      </w:r>
      <w:r w:rsidR="0041650D" w:rsidRPr="00A76FD3">
        <w:rPr>
          <w:i w:val="0"/>
        </w:rPr>
        <w:t>Smart oder C</w:t>
      </w:r>
      <w:r w:rsidR="001B6A47" w:rsidRPr="00A76FD3">
        <w:rPr>
          <w:i w:val="0"/>
        </w:rPr>
        <w:t xml:space="preserve">onnected </w:t>
      </w:r>
      <w:r w:rsidR="0041650D" w:rsidRPr="00A76FD3">
        <w:rPr>
          <w:i w:val="0"/>
        </w:rPr>
        <w:t>C</w:t>
      </w:r>
      <w:r w:rsidR="001B6A47" w:rsidRPr="00A76FD3">
        <w:rPr>
          <w:i w:val="0"/>
        </w:rPr>
        <w:t>ity</w:t>
      </w:r>
      <w:r w:rsidR="0041650D" w:rsidRPr="00A76FD3">
        <w:rPr>
          <w:i w:val="0"/>
        </w:rPr>
        <w:t xml:space="preserve"> – es gibt mittlerweile eine Vielzahl von Begriffen, über die die Digitalisierung des Bauens und Wohnens gespiegelt wird. Ihnen allen gemeinsam sind Ideen und Konzepte, wie urbane Räume durch Digitalisierung effizienter und klimaschonender, im Ergebnis also lebenswerter werden. Wie weit vorne im Bauprozess dafür aber mittlerweile angesetzt werden sollte, zeigt Systemanbieter Viega mit dem Neubau der „Viega World“: Das Seminarcenter gilt </w:t>
      </w:r>
      <w:r w:rsidR="00FD48DC" w:rsidRPr="00A76FD3">
        <w:rPr>
          <w:i w:val="0"/>
        </w:rPr>
        <w:t xml:space="preserve">nicht nur </w:t>
      </w:r>
      <w:r w:rsidR="008D78F6" w:rsidRPr="00A76FD3">
        <w:rPr>
          <w:i w:val="0"/>
        </w:rPr>
        <w:t>als</w:t>
      </w:r>
      <w:r w:rsidR="0041650D" w:rsidRPr="00A76FD3">
        <w:rPr>
          <w:i w:val="0"/>
        </w:rPr>
        <w:t xml:space="preserve"> Leuchtturmprojekt für </w:t>
      </w:r>
      <w:r w:rsidR="00FD48DC" w:rsidRPr="00A76FD3">
        <w:rPr>
          <w:i w:val="0"/>
        </w:rPr>
        <w:t>die</w:t>
      </w:r>
      <w:r w:rsidR="008D78F6" w:rsidRPr="00A76FD3">
        <w:rPr>
          <w:i w:val="0"/>
        </w:rPr>
        <w:t xml:space="preserve"> </w:t>
      </w:r>
      <w:r w:rsidR="00901240">
        <w:rPr>
          <w:i w:val="0"/>
        </w:rPr>
        <w:t>integrale</w:t>
      </w:r>
      <w:r w:rsidR="00FD48DC" w:rsidRPr="00A76FD3">
        <w:rPr>
          <w:i w:val="0"/>
        </w:rPr>
        <w:t xml:space="preserve"> </w:t>
      </w:r>
      <w:r w:rsidR="0041650D" w:rsidRPr="00A76FD3">
        <w:rPr>
          <w:i w:val="0"/>
        </w:rPr>
        <w:t>Planung</w:t>
      </w:r>
      <w:r w:rsidR="008D78F6" w:rsidRPr="00A76FD3">
        <w:rPr>
          <w:i w:val="0"/>
        </w:rPr>
        <w:t xml:space="preserve"> </w:t>
      </w:r>
      <w:r w:rsidR="00FC0371">
        <w:rPr>
          <w:i w:val="0"/>
        </w:rPr>
        <w:t>mit</w:t>
      </w:r>
      <w:r w:rsidR="008D78F6" w:rsidRPr="00A76FD3">
        <w:rPr>
          <w:i w:val="0"/>
        </w:rPr>
        <w:t xml:space="preserve"> der </w:t>
      </w:r>
      <w:r w:rsidR="00901240">
        <w:rPr>
          <w:i w:val="0"/>
        </w:rPr>
        <w:t>Arbeitsm</w:t>
      </w:r>
      <w:r w:rsidR="0041650D" w:rsidRPr="00A76FD3">
        <w:rPr>
          <w:i w:val="0"/>
        </w:rPr>
        <w:t>ethodik Building Information Modeling (BIM)</w:t>
      </w:r>
      <w:r w:rsidR="00FD48DC" w:rsidRPr="00A76FD3">
        <w:rPr>
          <w:i w:val="0"/>
        </w:rPr>
        <w:t>, sondern steht auch exemplarisch für die ganzheitliche</w:t>
      </w:r>
      <w:r w:rsidR="006F0F33">
        <w:rPr>
          <w:i w:val="0"/>
        </w:rPr>
        <w:t xml:space="preserve"> Berücksichtigung des Gebäudelebenszyklus</w:t>
      </w:r>
      <w:r w:rsidR="00FD48DC" w:rsidRPr="00A76FD3">
        <w:rPr>
          <w:i w:val="0"/>
        </w:rPr>
        <w:t xml:space="preserve"> entlang eines permanent fortgeschriebenen digitalen Zwillings.</w:t>
      </w:r>
    </w:p>
    <w:p w14:paraId="5D248A8E" w14:textId="77777777" w:rsidR="008D78F6" w:rsidRDefault="008D78F6" w:rsidP="00A76FD3">
      <w:pPr>
        <w:pStyle w:val="Intro"/>
      </w:pPr>
    </w:p>
    <w:p w14:paraId="3841C823" w14:textId="5AFC6FA3" w:rsidR="006C0762" w:rsidRDefault="000D6636" w:rsidP="006C0762">
      <w:pPr>
        <w:pStyle w:val="Textkrper"/>
        <w:spacing w:line="300" w:lineRule="auto"/>
      </w:pPr>
      <w:r>
        <w:t xml:space="preserve">Während der Planungs- und Bauphase wurde dabei im Rahmen einer </w:t>
      </w:r>
      <w:r w:rsidR="00B76FC3">
        <w:t>umfassenden</w:t>
      </w:r>
      <w:r>
        <w:t xml:space="preserve"> Kollaboration über</w:t>
      </w:r>
      <w:r w:rsidR="00127CF2">
        <w:t xml:space="preserve"> </w:t>
      </w:r>
      <w:r>
        <w:t>al</w:t>
      </w:r>
      <w:r w:rsidR="00127CF2">
        <w:t>le</w:t>
      </w:r>
      <w:r>
        <w:t xml:space="preserve"> Gewerke hinweg ein</w:t>
      </w:r>
      <w:r w:rsidR="00A36C82">
        <w:t xml:space="preserve">e Datenbasis </w:t>
      </w:r>
      <w:r>
        <w:t xml:space="preserve">aufgebaut, </w:t>
      </w:r>
      <w:r w:rsidR="00A36C82">
        <w:t>die</w:t>
      </w:r>
      <w:r>
        <w:t xml:space="preserve"> unmittelbar in die Betriebs- und Nutzungsphase des rund 12.200 Quadra</w:t>
      </w:r>
      <w:r w:rsidR="0076572E">
        <w:t>t</w:t>
      </w:r>
      <w:r>
        <w:t xml:space="preserve">meter großen Bildungsgebäudes einfließt. </w:t>
      </w:r>
      <w:r w:rsidR="0076572E">
        <w:t xml:space="preserve">„So ist es möglich, den gesamten Lebenszyklus des Gebäudes mit allen wesentlichen Einflussgrößen </w:t>
      </w:r>
      <w:r w:rsidR="00143DDA">
        <w:t xml:space="preserve">wie </w:t>
      </w:r>
      <w:r w:rsidR="0076572E">
        <w:t>Energieströme</w:t>
      </w:r>
      <w:r w:rsidR="00143DDA">
        <w:t xml:space="preserve">, </w:t>
      </w:r>
      <w:r w:rsidR="0051489C">
        <w:t>Nutzerverhalten und -steuerung</w:t>
      </w:r>
      <w:r w:rsidR="0076572E">
        <w:t xml:space="preserve"> oder auch notwendige Wartungsarbeiten</w:t>
      </w:r>
      <w:r w:rsidR="00143DDA">
        <w:t xml:space="preserve"> schon im Vorfeld abzubilden und</w:t>
      </w:r>
      <w:r w:rsidR="0051489C">
        <w:t xml:space="preserve"> beispielsweise</w:t>
      </w:r>
      <w:r w:rsidR="00143DDA">
        <w:t xml:space="preserve"> im Sinne de</w:t>
      </w:r>
      <w:r w:rsidR="00E11F5B">
        <w:t>r</w:t>
      </w:r>
      <w:r w:rsidR="00143DDA">
        <w:t xml:space="preserve"> </w:t>
      </w:r>
      <w:r w:rsidR="00E11F5B">
        <w:t>P</w:t>
      </w:r>
      <w:r w:rsidR="0051489C">
        <w:t xml:space="preserve">redictive </w:t>
      </w:r>
      <w:r w:rsidR="00E11F5B">
        <w:t>M</w:t>
      </w:r>
      <w:r w:rsidR="0051489C">
        <w:t xml:space="preserve">aintenance </w:t>
      </w:r>
      <w:r w:rsidR="006818E0">
        <w:t>in d</w:t>
      </w:r>
      <w:r w:rsidR="00AD19BD">
        <w:t>en</w:t>
      </w:r>
      <w:r w:rsidR="006818E0">
        <w:t xml:space="preserve"> Planungen des Betreibers zu berücksichtigen“, so </w:t>
      </w:r>
      <w:bookmarkStart w:id="0" w:name="_Hlk95222822"/>
      <w:r w:rsidR="00F7073E">
        <w:t>Ulrich Zeppenfeldt, Vice President Global Service &amp; Consulting bei Viega.</w:t>
      </w:r>
    </w:p>
    <w:bookmarkEnd w:id="0"/>
    <w:p w14:paraId="422B884D" w14:textId="1B18C66B" w:rsidR="00F7073E" w:rsidRDefault="00F7073E" w:rsidP="006C0762">
      <w:pPr>
        <w:pStyle w:val="Textkrper"/>
        <w:spacing w:line="300" w:lineRule="auto"/>
      </w:pPr>
    </w:p>
    <w:p w14:paraId="2080C58C" w14:textId="5526691E" w:rsidR="00F7073E" w:rsidRPr="000E67A5" w:rsidRDefault="00ED324C" w:rsidP="006C0762">
      <w:pPr>
        <w:pStyle w:val="Textkrper"/>
        <w:spacing w:line="300" w:lineRule="auto"/>
        <w:rPr>
          <w:b/>
          <w:bCs/>
        </w:rPr>
      </w:pPr>
      <w:r>
        <w:rPr>
          <w:b/>
          <w:bCs/>
        </w:rPr>
        <w:t xml:space="preserve">Ziel 1: </w:t>
      </w:r>
      <w:r w:rsidR="00E812AF">
        <w:rPr>
          <w:b/>
          <w:bCs/>
        </w:rPr>
        <w:t>K</w:t>
      </w:r>
      <w:r>
        <w:rPr>
          <w:b/>
          <w:bCs/>
        </w:rPr>
        <w:t>omplexe Systemzusammenhänge digital abbilden</w:t>
      </w:r>
    </w:p>
    <w:p w14:paraId="0C7EB1A2" w14:textId="62D7C0F3" w:rsidR="008D005B" w:rsidRDefault="000E67A5" w:rsidP="005424C3">
      <w:pPr>
        <w:pStyle w:val="Textkrper"/>
        <w:spacing w:line="300" w:lineRule="auto"/>
      </w:pPr>
      <w:r>
        <w:t xml:space="preserve">Die datengetriebene Planung und Realisierung von Gebäuden mit der </w:t>
      </w:r>
      <w:r w:rsidR="00A041E4">
        <w:t>Arbeitsm</w:t>
      </w:r>
      <w:r>
        <w:t xml:space="preserve">ethodik BIM </w:t>
      </w:r>
      <w:r w:rsidR="001F31C1">
        <w:t xml:space="preserve">gibt es </w:t>
      </w:r>
      <w:r w:rsidR="006A3B48">
        <w:t xml:space="preserve">zwar </w:t>
      </w:r>
      <w:r w:rsidR="001F31C1">
        <w:t xml:space="preserve">schon seit einigen Jahren. </w:t>
      </w:r>
      <w:r w:rsidR="00F51965">
        <w:t xml:space="preserve">Aber erst durch </w:t>
      </w:r>
      <w:r w:rsidR="00F51965">
        <w:lastRenderedPageBreak/>
        <w:t>einen deutlich umfassenderen Aufbau BIM-fähiger Datenstämme von Bauprodukten</w:t>
      </w:r>
      <w:r w:rsidR="00AD19BD">
        <w:t xml:space="preserve"> auf Herstellerseite</w:t>
      </w:r>
      <w:r w:rsidR="00F51965">
        <w:t xml:space="preserve"> </w:t>
      </w:r>
      <w:r w:rsidR="00AD19BD">
        <w:t xml:space="preserve">und </w:t>
      </w:r>
      <w:r w:rsidR="00F51965">
        <w:t>einem einfacheren Datenaustausch zwischen den verschiedenen Planungsprogramme</w:t>
      </w:r>
      <w:r w:rsidR="00E11F5B">
        <w:t>n</w:t>
      </w:r>
      <w:r w:rsidR="00F51965">
        <w:t xml:space="preserve"> </w:t>
      </w:r>
      <w:r w:rsidR="00677305">
        <w:t xml:space="preserve">ist mittlerweile ein Status erreicht, der sich den </w:t>
      </w:r>
      <w:r w:rsidR="002426F6">
        <w:t>A</w:t>
      </w:r>
      <w:r w:rsidR="00677305">
        <w:t>nforderungen auf einer</w:t>
      </w:r>
      <w:r w:rsidR="009157E5">
        <w:t xml:space="preserve"> </w:t>
      </w:r>
      <w:r w:rsidR="00677305">
        <w:t>Baustelle annähert.</w:t>
      </w:r>
      <w:r w:rsidR="002426F6">
        <w:t xml:space="preserve"> </w:t>
      </w:r>
      <w:r w:rsidR="008D005B">
        <w:t xml:space="preserve">Denn im Gegensatz zur Architektur </w:t>
      </w:r>
      <w:r w:rsidR="008A5ED3">
        <w:t xml:space="preserve">lassen sich in der </w:t>
      </w:r>
      <w:r w:rsidR="008D005B">
        <w:t>Technische</w:t>
      </w:r>
      <w:r w:rsidR="005C35E2">
        <w:t>n</w:t>
      </w:r>
      <w:r w:rsidR="008D005B">
        <w:t xml:space="preserve"> Gebäudeausrüstung </w:t>
      </w:r>
      <w:r w:rsidR="008A5ED3">
        <w:t>(TGA) k</w:t>
      </w:r>
      <w:r w:rsidR="008D005B">
        <w:t>omplexe Systemzusammenhänge in aktuellen BIM-Modellen oftmals nur schwierig abbilden</w:t>
      </w:r>
      <w:r w:rsidR="008A5ED3">
        <w:t>. Die Folge: I</w:t>
      </w:r>
      <w:r w:rsidR="008D005B">
        <w:t xml:space="preserve">n </w:t>
      </w:r>
      <w:r w:rsidR="008A5ED3">
        <w:t xml:space="preserve">vielen </w:t>
      </w:r>
      <w:r w:rsidR="008D005B">
        <w:t xml:space="preserve">Planungsprozessen </w:t>
      </w:r>
      <w:r w:rsidR="008A5ED3">
        <w:t xml:space="preserve">werden </w:t>
      </w:r>
      <w:r w:rsidR="008D005B">
        <w:t xml:space="preserve">Anlagen- und Strangschemen sowie Funktionslisten </w:t>
      </w:r>
      <w:r w:rsidR="008A5ED3">
        <w:t xml:space="preserve">parallel </w:t>
      </w:r>
      <w:r w:rsidR="008D005B">
        <w:t>geführt</w:t>
      </w:r>
      <w:r w:rsidR="008A5ED3">
        <w:t xml:space="preserve"> und – aufw</w:t>
      </w:r>
      <w:r w:rsidR="00B76FC3">
        <w:t>e</w:t>
      </w:r>
      <w:r w:rsidR="008A5ED3">
        <w:t xml:space="preserve">ndig wie fehleranfällig – </w:t>
      </w:r>
      <w:r w:rsidR="008D005B">
        <w:t>in der Regel als PDF-Dokumente ausgetauscht.</w:t>
      </w:r>
      <w:r w:rsidR="005424C3">
        <w:t xml:space="preserve"> Ziel muss es also sein, </w:t>
      </w:r>
      <w:r w:rsidR="008D005B">
        <w:t xml:space="preserve">TGA-Anlagen auf Basis von Datenmodellen </w:t>
      </w:r>
      <w:r w:rsidR="005424C3">
        <w:t xml:space="preserve">zu </w:t>
      </w:r>
      <w:r w:rsidR="008D005B">
        <w:t>beschr</w:t>
      </w:r>
      <w:r w:rsidR="005424C3">
        <w:t>ei</w:t>
      </w:r>
      <w:r w:rsidR="008D005B">
        <w:t xml:space="preserve">ben, die den Datenaustausch webbasiert über offene Standards und dezentrale Modellserver ermöglichen. </w:t>
      </w:r>
      <w:r w:rsidR="00FB38CA">
        <w:t>Dadurch</w:t>
      </w:r>
      <w:r w:rsidR="008D005B">
        <w:t xml:space="preserve"> </w:t>
      </w:r>
      <w:r w:rsidR="00FB38CA">
        <w:t>lassen sich</w:t>
      </w:r>
      <w:r w:rsidR="008D005B">
        <w:t xml:space="preserve"> dann auch Informationen aus unterschiedlichen Domänen auf Datenebene </w:t>
      </w:r>
      <w:r w:rsidR="00FB38CA">
        <w:t>verknüpfen.</w:t>
      </w:r>
    </w:p>
    <w:p w14:paraId="43E5952F" w14:textId="77777777" w:rsidR="002426F6" w:rsidRDefault="002426F6" w:rsidP="006C0762">
      <w:pPr>
        <w:pStyle w:val="Textkrper"/>
        <w:spacing w:line="300" w:lineRule="auto"/>
      </w:pPr>
    </w:p>
    <w:p w14:paraId="2AF9181C" w14:textId="6A468D0C" w:rsidR="00E0525F" w:rsidRDefault="002426F6" w:rsidP="002426F6">
      <w:pPr>
        <w:pStyle w:val="Textkrper"/>
        <w:spacing w:line="300" w:lineRule="auto"/>
      </w:pPr>
      <w:r>
        <w:t>„Um BIM praxisgerecht umzusetzen, müssen</w:t>
      </w:r>
      <w:r w:rsidR="00FE7CA3">
        <w:t xml:space="preserve"> also</w:t>
      </w:r>
      <w:r>
        <w:t xml:space="preserve"> im wahrsten Sinne des Wortes viele Parteien an einen Tisch kommen. Die technische Gebäudeausrüstung und die zugehörigen </w:t>
      </w:r>
      <w:r w:rsidR="00953EAE">
        <w:t xml:space="preserve">Informationssysteme </w:t>
      </w:r>
      <w:r>
        <w:t>geben dabei die Struktur vor</w:t>
      </w:r>
      <w:r w:rsidR="00E0525F">
        <w:t>.</w:t>
      </w:r>
      <w:r>
        <w:t xml:space="preserve"> </w:t>
      </w:r>
      <w:r w:rsidR="00E0525F">
        <w:t xml:space="preserve">Sie liefern das </w:t>
      </w:r>
      <w:r>
        <w:t xml:space="preserve">Framework für Planer, Architekten und Gewerke. Bei der Planung der Viega World </w:t>
      </w:r>
      <w:r w:rsidR="00E0525F">
        <w:t>mussten</w:t>
      </w:r>
      <w:r>
        <w:t xml:space="preserve"> wir </w:t>
      </w:r>
      <w:r w:rsidR="00E0525F">
        <w:t>deswegen auch</w:t>
      </w:r>
      <w:r>
        <w:t xml:space="preserve"> in vielerlei Hinsicht Neuland betreten“, </w:t>
      </w:r>
      <w:r w:rsidR="00E0525F">
        <w:t>so</w:t>
      </w:r>
      <w:r>
        <w:t xml:space="preserve"> Ulrich Zeppenfeldt</w:t>
      </w:r>
      <w:r w:rsidR="00E0525F">
        <w:t xml:space="preserve">. </w:t>
      </w:r>
    </w:p>
    <w:p w14:paraId="7F89EFDA" w14:textId="77777777" w:rsidR="00E0525F" w:rsidRDefault="00E0525F" w:rsidP="002426F6">
      <w:pPr>
        <w:pStyle w:val="Textkrper"/>
        <w:spacing w:line="300" w:lineRule="auto"/>
      </w:pPr>
    </w:p>
    <w:p w14:paraId="576E51E0" w14:textId="571897E6" w:rsidR="002426F6" w:rsidRDefault="00E0525F" w:rsidP="00E0525F">
      <w:pPr>
        <w:pStyle w:val="Textkrper"/>
        <w:spacing w:line="300" w:lineRule="auto"/>
      </w:pPr>
      <w:r>
        <w:t xml:space="preserve">Wertvolle Unterstützung gab es dabei </w:t>
      </w:r>
      <w:r w:rsidR="00A421F3">
        <w:t>von der</w:t>
      </w:r>
      <w:r>
        <w:t xml:space="preserve"> </w:t>
      </w:r>
      <w:r w:rsidR="002426F6">
        <w:t>RWTH Aachen</w:t>
      </w:r>
      <w:r w:rsidR="00A421F3">
        <w:t>. Gemeinsam</w:t>
      </w:r>
      <w:r>
        <w:t xml:space="preserve"> mit </w:t>
      </w:r>
      <w:r w:rsidR="00B76FC3">
        <w:t xml:space="preserve">ihr </w:t>
      </w:r>
      <w:r w:rsidR="002426F6">
        <w:t xml:space="preserve">konnten fundamentale Erkenntnisse </w:t>
      </w:r>
      <w:r>
        <w:t>i</w:t>
      </w:r>
      <w:r w:rsidR="002426F6">
        <w:t>nsbesondere bei der Objektbeschreibung mit Fokus auf Auftraggeber-Informationsanforderungen</w:t>
      </w:r>
      <w:r w:rsidR="00A421F3">
        <w:t xml:space="preserve">, </w:t>
      </w:r>
      <w:r w:rsidR="002426F6">
        <w:t xml:space="preserve">der Prozessorganisation und der Projektabwicklung </w:t>
      </w:r>
      <w:r>
        <w:t>gesammelt w</w:t>
      </w:r>
      <w:r w:rsidR="005C35E2">
        <w:t>e</w:t>
      </w:r>
      <w:r>
        <w:t>rden</w:t>
      </w:r>
      <w:r w:rsidR="002426F6">
        <w:t>.</w:t>
      </w:r>
      <w:r w:rsidR="002426F6" w:rsidRPr="00490584">
        <w:t xml:space="preserve"> „Im Ergebnis führte dies zu einer komplett neuen konzept- und prozessbasierten Herangehensweise, die für </w:t>
      </w:r>
      <w:r w:rsidR="002426F6" w:rsidRPr="00A75F94">
        <w:t>derartige Großprojekte</w:t>
      </w:r>
      <w:r w:rsidR="002426F6" w:rsidRPr="00490584">
        <w:t xml:space="preserve"> künftig zum Standard werden dürfte</w:t>
      </w:r>
      <w:r w:rsidR="002426F6">
        <w:t>,</w:t>
      </w:r>
      <w:r w:rsidR="002426F6" w:rsidRPr="00490584">
        <w:t>“</w:t>
      </w:r>
      <w:r w:rsidR="002426F6">
        <w:t xml:space="preserve"> resümiert </w:t>
      </w:r>
      <w:r w:rsidR="00A421F3" w:rsidRPr="00490584">
        <w:t>Prof. Dr.-Ing.</w:t>
      </w:r>
      <w:r w:rsidR="00B76FC3">
        <w:t xml:space="preserve"> </w:t>
      </w:r>
      <w:r w:rsidR="002426F6" w:rsidRPr="00490584">
        <w:t>Christoph van Treeck, Lehrstuhl für Energieeffizientes Bauen, RWTH Aachen</w:t>
      </w:r>
      <w:r w:rsidR="002426F6">
        <w:t>.</w:t>
      </w:r>
    </w:p>
    <w:p w14:paraId="1FCA64CF" w14:textId="328A2D7F" w:rsidR="00842CA4" w:rsidRDefault="00842CA4" w:rsidP="00E0525F">
      <w:pPr>
        <w:pStyle w:val="Textkrper"/>
        <w:spacing w:line="300" w:lineRule="auto"/>
      </w:pPr>
    </w:p>
    <w:p w14:paraId="7A0021DF" w14:textId="42C68586" w:rsidR="00842CA4" w:rsidRPr="00842CA4" w:rsidRDefault="00ED324C" w:rsidP="00E0525F">
      <w:pPr>
        <w:pStyle w:val="Textkrper"/>
        <w:spacing w:line="300" w:lineRule="auto"/>
        <w:rPr>
          <w:b/>
          <w:bCs/>
        </w:rPr>
      </w:pPr>
      <w:r>
        <w:rPr>
          <w:b/>
          <w:bCs/>
        </w:rPr>
        <w:t xml:space="preserve">Ziel 2: </w:t>
      </w:r>
      <w:r w:rsidR="00E42728">
        <w:rPr>
          <w:b/>
          <w:bCs/>
        </w:rPr>
        <w:t>E</w:t>
      </w:r>
      <w:r>
        <w:rPr>
          <w:b/>
          <w:bCs/>
        </w:rPr>
        <w:t>ffizienzsteigernde Betriebsoptimierung</w:t>
      </w:r>
    </w:p>
    <w:p w14:paraId="5CC18ACC" w14:textId="054C2CEC" w:rsidR="00A421F3" w:rsidRDefault="00461E44" w:rsidP="00C621A3">
      <w:pPr>
        <w:pStyle w:val="Textkrper"/>
        <w:spacing w:line="300" w:lineRule="auto"/>
      </w:pPr>
      <w:r>
        <w:t>Ein zweiter relevanter Forschungsschwerpunkt liegt in dem Potenzial, das sich auf Basis der umfassenden, über Planung</w:t>
      </w:r>
      <w:r w:rsidR="00B76FC3">
        <w:t xml:space="preserve">, </w:t>
      </w:r>
      <w:r>
        <w:t xml:space="preserve">Bau </w:t>
      </w:r>
      <w:r w:rsidR="004B356A">
        <w:t xml:space="preserve">und Betrieb </w:t>
      </w:r>
      <w:r>
        <w:t xml:space="preserve">generierten Daten für die energetische Betriebsführung des </w:t>
      </w:r>
      <w:r w:rsidR="008807D7">
        <w:t>klimaneutralen Gebäudes</w:t>
      </w:r>
      <w:r>
        <w:t xml:space="preserve"> </w:t>
      </w:r>
      <w:r w:rsidR="00A421F3">
        <w:t>er</w:t>
      </w:r>
      <w:r>
        <w:t xml:space="preserve">heben lässt. </w:t>
      </w:r>
      <w:r w:rsidR="00C621A3">
        <w:t>Denn nach Einschätzung von Fachleuten lassen sich durch die optimierenden Maßnahmen der technischen Anlagen in Gebäuden Energieeinsparungs</w:t>
      </w:r>
      <w:r w:rsidR="00E37786">
        <w:softHyphen/>
      </w:r>
      <w:r w:rsidR="00C621A3">
        <w:t xml:space="preserve">möglichkeiten von bis zu 30 Prozent erreichen. Eine wesentliche Einschränkung war dabei bislang allerdings das Fehlen einer </w:t>
      </w:r>
      <w:r w:rsidR="00C621A3">
        <w:lastRenderedPageBreak/>
        <w:t xml:space="preserve">integralen digitalen Abbildung der Systeme der </w:t>
      </w:r>
      <w:r w:rsidR="00692330" w:rsidRPr="00461E44">
        <w:t>Technische</w:t>
      </w:r>
      <w:r w:rsidR="00026709">
        <w:t>n</w:t>
      </w:r>
      <w:r w:rsidR="00692330" w:rsidRPr="00461E44">
        <w:t xml:space="preserve"> Gebäude</w:t>
      </w:r>
      <w:r w:rsidR="003114B1">
        <w:softHyphen/>
      </w:r>
      <w:r w:rsidR="00692330" w:rsidRPr="00461E44">
        <w:t>ausrüstung</w:t>
      </w:r>
      <w:r w:rsidR="001942A6">
        <w:t xml:space="preserve"> </w:t>
      </w:r>
      <w:r w:rsidR="00D95037">
        <w:t xml:space="preserve">– und zwar maschinenlesbar für die gesamte </w:t>
      </w:r>
      <w:r w:rsidR="00C621A3">
        <w:t xml:space="preserve">Menge an Informationen, die über den Lebenszyklus </w:t>
      </w:r>
      <w:r w:rsidR="00D95037">
        <w:t xml:space="preserve">des Gebäudes hinweg </w:t>
      </w:r>
      <w:r w:rsidR="00C621A3">
        <w:t>erstellt und ausgetauscht werden.</w:t>
      </w:r>
    </w:p>
    <w:p w14:paraId="26F9F68D" w14:textId="4B75B733" w:rsidR="00461E44" w:rsidRDefault="00461E44" w:rsidP="00461E44">
      <w:pPr>
        <w:pStyle w:val="Textkrper"/>
        <w:spacing w:line="300" w:lineRule="auto"/>
      </w:pPr>
      <w:r w:rsidRPr="00461E44">
        <w:t>Im Forschungsvorhaben Energie.Digital</w:t>
      </w:r>
      <w:r w:rsidR="00A75F94">
        <w:t xml:space="preserve"> des </w:t>
      </w:r>
      <w:r w:rsidR="00A75F94" w:rsidRPr="00A75F94">
        <w:t>Bundesministerium</w:t>
      </w:r>
      <w:r w:rsidR="00A75F94">
        <w:t>s</w:t>
      </w:r>
      <w:r w:rsidR="00A75F94" w:rsidRPr="00A75F94">
        <w:t xml:space="preserve"> für Wirtschaft und Klimaschutz</w:t>
      </w:r>
      <w:r w:rsidRPr="00461E44">
        <w:t xml:space="preserve"> entwickel</w:t>
      </w:r>
      <w:r>
        <w:t>ten</w:t>
      </w:r>
      <w:r w:rsidRPr="00461E44">
        <w:t xml:space="preserve"> die RWTH Aachen, das Fraunhofer ISE und Viega </w:t>
      </w:r>
      <w:r>
        <w:t>als Investor und Betreiber</w:t>
      </w:r>
      <w:r w:rsidR="00662500">
        <w:t xml:space="preserve"> der „Viega World“ </w:t>
      </w:r>
      <w:r>
        <w:t xml:space="preserve">dafür </w:t>
      </w:r>
      <w:r w:rsidRPr="00461E44">
        <w:t xml:space="preserve">eine durchgängige und systematische Methode zur Verknüpfung und Integration der Domänen TGA, </w:t>
      </w:r>
      <w:r w:rsidR="00552280">
        <w:t xml:space="preserve">Gebäudeautomation </w:t>
      </w:r>
      <w:r w:rsidRPr="00461E44">
        <w:t xml:space="preserve">und Gebäudebetrieb mittels BIM. Dazu </w:t>
      </w:r>
      <w:r>
        <w:t>wurde</w:t>
      </w:r>
      <w:r w:rsidRPr="00461E44">
        <w:t xml:space="preserve"> zunächst eine konsistente Repräsentation der energierelevanten Eigenschaften der TGA erarbeitet, die neben anlagentechnischen Produktdaten auch Performance</w:t>
      </w:r>
      <w:r w:rsidR="00026709">
        <w:t>-I</w:t>
      </w:r>
      <w:r w:rsidRPr="00461E44">
        <w:t xml:space="preserve">ndikatoren und betriebstechnische Attribute enthält. Dieses digitale Abbild kann </w:t>
      </w:r>
      <w:r w:rsidR="007855D3">
        <w:t xml:space="preserve">in </w:t>
      </w:r>
      <w:r w:rsidRPr="00461E44">
        <w:t xml:space="preserve">der </w:t>
      </w:r>
      <w:r w:rsidR="00EA681E">
        <w:t>„</w:t>
      </w:r>
      <w:r w:rsidRPr="00461E44">
        <w:t>Viega World</w:t>
      </w:r>
      <w:r w:rsidR="00EA681E">
        <w:t>“</w:t>
      </w:r>
      <w:r w:rsidRPr="00461E44">
        <w:t xml:space="preserve"> </w:t>
      </w:r>
      <w:r w:rsidR="00055AAE">
        <w:t xml:space="preserve">weiter </w:t>
      </w:r>
      <w:r w:rsidRPr="00461E44">
        <w:t xml:space="preserve">für </w:t>
      </w:r>
      <w:r w:rsidR="007855D3">
        <w:t xml:space="preserve">ein lückenloses </w:t>
      </w:r>
      <w:r w:rsidRPr="00461E44">
        <w:t xml:space="preserve">Monitoring </w:t>
      </w:r>
      <w:r w:rsidR="00EA681E">
        <w:t xml:space="preserve">und </w:t>
      </w:r>
      <w:r w:rsidR="007855D3">
        <w:t xml:space="preserve">zur Optimierung der energierelevanten Betriebsprozesse </w:t>
      </w:r>
      <w:r w:rsidRPr="00461E44">
        <w:t>genutzt werden</w:t>
      </w:r>
      <w:r w:rsidR="00055AAE">
        <w:t>.</w:t>
      </w:r>
    </w:p>
    <w:p w14:paraId="4EA7BEC1" w14:textId="77777777" w:rsidR="006C0762" w:rsidRPr="00861C93" w:rsidRDefault="006C0762" w:rsidP="006C0762">
      <w:pPr>
        <w:pStyle w:val="Textkrper"/>
        <w:spacing w:line="300" w:lineRule="auto"/>
        <w:jc w:val="right"/>
        <w:rPr>
          <w:i/>
        </w:rPr>
      </w:pPr>
    </w:p>
    <w:p w14:paraId="3E09878A" w14:textId="29112282" w:rsidR="006E524F" w:rsidRPr="00E85676" w:rsidRDefault="00E85676" w:rsidP="00E85676">
      <w:pPr>
        <w:pStyle w:val="text"/>
        <w:spacing w:line="300" w:lineRule="auto"/>
        <w:jc w:val="right"/>
        <w:rPr>
          <w:i/>
        </w:rPr>
      </w:pPr>
      <w:r w:rsidRPr="00E85676">
        <w:rPr>
          <w:rFonts w:cs="Times New Roman"/>
          <w:i/>
          <w:color w:val="000000"/>
          <w:sz w:val="22"/>
          <w:szCs w:val="20"/>
        </w:rPr>
        <w:t>PR_digitalBau_ViegaWorld_DE_2022.docx</w:t>
      </w:r>
    </w:p>
    <w:p w14:paraId="1B49AFE6" w14:textId="77777777" w:rsidR="00827899" w:rsidRDefault="00827899" w:rsidP="006C0762">
      <w:pPr>
        <w:pStyle w:val="text"/>
        <w:spacing w:line="300" w:lineRule="auto"/>
      </w:pPr>
    </w:p>
    <w:p w14:paraId="66E693C2" w14:textId="59D875F7" w:rsidR="006E524F" w:rsidRDefault="004D0D4C" w:rsidP="006C0762">
      <w:pPr>
        <w:pStyle w:val="text"/>
        <w:spacing w:line="300" w:lineRule="auto"/>
      </w:pPr>
      <w:r>
        <w:rPr>
          <w:noProof/>
        </w:rPr>
        <w:drawing>
          <wp:inline distT="0" distB="0" distL="0" distR="0" wp14:anchorId="55812C79" wp14:editId="346825E5">
            <wp:extent cx="4859093" cy="2148129"/>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987" b="6423"/>
                    <a:stretch/>
                  </pic:blipFill>
                  <pic:spPr bwMode="auto">
                    <a:xfrm>
                      <a:off x="0" y="0"/>
                      <a:ext cx="4859655" cy="2148378"/>
                    </a:xfrm>
                    <a:prstGeom prst="rect">
                      <a:avLst/>
                    </a:prstGeom>
                    <a:noFill/>
                    <a:ln>
                      <a:noFill/>
                    </a:ln>
                    <a:extLst>
                      <a:ext uri="{53640926-AAD7-44D8-BBD7-CCE9431645EC}">
                        <a14:shadowObscured xmlns:a14="http://schemas.microsoft.com/office/drawing/2010/main"/>
                      </a:ext>
                    </a:extLst>
                  </pic:spPr>
                </pic:pic>
              </a:graphicData>
            </a:graphic>
          </wp:inline>
        </w:drawing>
      </w:r>
    </w:p>
    <w:p w14:paraId="5F6D73C5" w14:textId="638846F0" w:rsidR="00BD27BA" w:rsidRPr="00AF3485" w:rsidRDefault="00BD27BA" w:rsidP="006C0762">
      <w:pPr>
        <w:pStyle w:val="text"/>
        <w:spacing w:line="300" w:lineRule="auto"/>
        <w:rPr>
          <w:sz w:val="22"/>
          <w:szCs w:val="22"/>
        </w:rPr>
      </w:pPr>
      <w:r w:rsidRPr="00861C93">
        <w:rPr>
          <w:sz w:val="22"/>
          <w:szCs w:val="22"/>
        </w:rPr>
        <w:t>Foto</w:t>
      </w:r>
      <w:r w:rsidR="006C0762" w:rsidRPr="00861C93">
        <w:rPr>
          <w:sz w:val="22"/>
          <w:szCs w:val="22"/>
        </w:rPr>
        <w:t xml:space="preserve"> (</w:t>
      </w:r>
      <w:r w:rsidR="00EC2417" w:rsidRPr="00EC2417">
        <w:rPr>
          <w:sz w:val="22"/>
          <w:szCs w:val="22"/>
        </w:rPr>
        <w:t>PR_digitalBau_ViegaWorld_DE_2022</w:t>
      </w:r>
      <w:r w:rsidR="00EC2417">
        <w:rPr>
          <w:sz w:val="22"/>
          <w:szCs w:val="22"/>
        </w:rPr>
        <w:t>.png</w:t>
      </w:r>
      <w:r w:rsidRPr="00861C93">
        <w:rPr>
          <w:sz w:val="22"/>
          <w:szCs w:val="22"/>
        </w:rPr>
        <w:t>)</w:t>
      </w:r>
      <w:r w:rsidR="006C0762" w:rsidRPr="00861C93">
        <w:rPr>
          <w:sz w:val="22"/>
          <w:szCs w:val="22"/>
        </w:rPr>
        <w:t xml:space="preserve">: </w:t>
      </w:r>
      <w:r w:rsidR="00AF3485">
        <w:rPr>
          <w:sz w:val="22"/>
          <w:szCs w:val="22"/>
        </w:rPr>
        <w:br/>
      </w:r>
      <w:r w:rsidR="0035395F" w:rsidRPr="00AF3485">
        <w:rPr>
          <w:sz w:val="22"/>
          <w:szCs w:val="22"/>
        </w:rPr>
        <w:t xml:space="preserve">Das Forschungsprojekt Energie.Digital will am Bauvorhaben „Viega World“ die komplexen Systemzusammenhänge in der TGA in einem </w:t>
      </w:r>
      <w:r w:rsidR="004E66B0" w:rsidRPr="00AF3485">
        <w:rPr>
          <w:sz w:val="22"/>
          <w:szCs w:val="22"/>
        </w:rPr>
        <w:t xml:space="preserve">Digitalen Zwilling </w:t>
      </w:r>
      <w:r w:rsidR="0035395F" w:rsidRPr="00AF3485">
        <w:rPr>
          <w:sz w:val="22"/>
          <w:szCs w:val="22"/>
        </w:rPr>
        <w:t>abbilden</w:t>
      </w:r>
      <w:r w:rsidR="00F82F52" w:rsidRPr="00AF3485">
        <w:rPr>
          <w:sz w:val="22"/>
          <w:szCs w:val="22"/>
        </w:rPr>
        <w:t xml:space="preserve"> </w:t>
      </w:r>
      <w:r w:rsidR="0035395F" w:rsidRPr="00AF3485">
        <w:rPr>
          <w:sz w:val="22"/>
          <w:szCs w:val="22"/>
        </w:rPr>
        <w:t xml:space="preserve">und </w:t>
      </w:r>
      <w:r w:rsidR="004E66B0" w:rsidRPr="00AF3485">
        <w:rPr>
          <w:sz w:val="22"/>
          <w:szCs w:val="22"/>
        </w:rPr>
        <w:t xml:space="preserve">die Betriebsdaten </w:t>
      </w:r>
      <w:r w:rsidR="0035395F" w:rsidRPr="00AF3485">
        <w:rPr>
          <w:sz w:val="22"/>
          <w:szCs w:val="22"/>
        </w:rPr>
        <w:t xml:space="preserve">über einen zentralen Zugangspunkt </w:t>
      </w:r>
      <w:r w:rsidR="004E66B0" w:rsidRPr="00AF3485">
        <w:rPr>
          <w:sz w:val="22"/>
          <w:szCs w:val="22"/>
        </w:rPr>
        <w:t xml:space="preserve">für verschiedene Anwendungsfälle in Echtzeit </w:t>
      </w:r>
      <w:r w:rsidR="0035395F" w:rsidRPr="00AF3485">
        <w:rPr>
          <w:sz w:val="22"/>
          <w:szCs w:val="22"/>
        </w:rPr>
        <w:t>nutzbar machen. (Grafik:</w:t>
      </w:r>
      <w:r w:rsidR="00AD7623" w:rsidRPr="00AF3485">
        <w:rPr>
          <w:sz w:val="22"/>
          <w:szCs w:val="22"/>
        </w:rPr>
        <w:t xml:space="preserve"> e3D/RWTH Aachen)</w:t>
      </w:r>
    </w:p>
    <w:p w14:paraId="04FF3ACA" w14:textId="77777777" w:rsidR="00BD27BA" w:rsidRPr="00861C93" w:rsidRDefault="005024A1" w:rsidP="006C0762">
      <w:pPr>
        <w:pStyle w:val="text"/>
        <w:spacing w:line="300" w:lineRule="auto"/>
        <w:rPr>
          <w:sz w:val="22"/>
          <w:szCs w:val="22"/>
        </w:rPr>
      </w:pPr>
      <w:r w:rsidRPr="00861C93">
        <w:rPr>
          <w:sz w:val="22"/>
          <w:szCs w:val="22"/>
        </w:rPr>
        <w:br w:type="page"/>
      </w:r>
    </w:p>
    <w:p w14:paraId="4E7F1247" w14:textId="36B710E2" w:rsidR="005024A1" w:rsidRPr="00861C93" w:rsidRDefault="00E728BA" w:rsidP="005024A1">
      <w:pPr>
        <w:pStyle w:val="StandardWeb"/>
        <w:shd w:val="clear" w:color="auto" w:fill="FFFFFF"/>
        <w:rPr>
          <w:rFonts w:ascii="Arial" w:hAnsi="Arial" w:cs="Arial"/>
          <w:color w:val="000000"/>
          <w:sz w:val="20"/>
          <w:szCs w:val="20"/>
        </w:rPr>
      </w:pPr>
      <w:r w:rsidRPr="00861C93">
        <w:rPr>
          <w:rFonts w:ascii="Arial" w:hAnsi="Arial" w:cs="Arial"/>
          <w:sz w:val="20"/>
          <w:szCs w:val="20"/>
          <w:u w:val="single"/>
        </w:rPr>
        <w:lastRenderedPageBreak/>
        <w:t>Zum Unternehmen:</w:t>
      </w:r>
      <w:r w:rsidRPr="00861C93">
        <w:rPr>
          <w:rFonts w:ascii="Arial" w:hAnsi="Arial" w:cs="Arial"/>
          <w:sz w:val="20"/>
          <w:szCs w:val="20"/>
          <w:u w:val="single"/>
        </w:rPr>
        <w:br/>
      </w:r>
      <w:r w:rsidRPr="00861C93">
        <w:rPr>
          <w:rFonts w:ascii="Arial" w:hAnsi="Arial" w:cs="Arial"/>
          <w:sz w:val="20"/>
          <w:szCs w:val="20"/>
          <w:u w:val="single"/>
        </w:rPr>
        <w:br/>
      </w:r>
      <w:r w:rsidR="00F841AB">
        <w:rPr>
          <w:rFonts w:ascii="Arial" w:hAnsi="Arial" w:cs="Arial"/>
          <w:color w:val="000000"/>
          <w:sz w:val="20"/>
          <w:szCs w:val="20"/>
        </w:rPr>
        <w:t>Knapp</w:t>
      </w:r>
      <w:r w:rsidRPr="00861C93">
        <w:rPr>
          <w:rFonts w:ascii="Arial" w:hAnsi="Arial" w:cs="Arial"/>
          <w:color w:val="000000"/>
          <w:sz w:val="20"/>
          <w:szCs w:val="20"/>
        </w:rPr>
        <w:t xml:space="preserve"> </w:t>
      </w:r>
      <w:r w:rsidR="00F841AB">
        <w:rPr>
          <w:rFonts w:ascii="Arial" w:hAnsi="Arial" w:cs="Arial"/>
          <w:color w:val="000000"/>
          <w:sz w:val="20"/>
          <w:szCs w:val="20"/>
        </w:rPr>
        <w:t>5</w:t>
      </w:r>
      <w:r w:rsidRPr="00861C93">
        <w:rPr>
          <w:rFonts w:ascii="Arial" w:hAnsi="Arial" w:cs="Arial"/>
          <w:color w:val="000000"/>
          <w:sz w:val="20"/>
          <w:szCs w:val="20"/>
        </w:rPr>
        <w:t>.</w:t>
      </w:r>
      <w:r w:rsidR="00F841AB">
        <w:rPr>
          <w:rFonts w:ascii="Arial" w:hAnsi="Arial" w:cs="Arial"/>
          <w:color w:val="000000"/>
          <w:sz w:val="20"/>
          <w:szCs w:val="20"/>
        </w:rPr>
        <w:t>0</w:t>
      </w:r>
      <w:r w:rsidRPr="00861C93">
        <w:rPr>
          <w:rFonts w:ascii="Arial" w:hAnsi="Arial" w:cs="Arial"/>
          <w:color w:val="000000"/>
          <w:sz w:val="20"/>
          <w:szCs w:val="20"/>
        </w:rPr>
        <w:t>00 Mitarbeite</w:t>
      </w:r>
      <w:r w:rsidR="00F841AB">
        <w:rPr>
          <w:rFonts w:ascii="Arial" w:hAnsi="Arial" w:cs="Arial"/>
          <w:color w:val="000000"/>
          <w:sz w:val="20"/>
          <w:szCs w:val="20"/>
        </w:rPr>
        <w:t>nde</w:t>
      </w:r>
      <w:r w:rsidRPr="00861C93">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861C93">
        <w:rPr>
          <w:rFonts w:ascii="Arial" w:hAnsi="Arial" w:cs="Arial"/>
          <w:color w:val="000000"/>
          <w:sz w:val="20"/>
          <w:szCs w:val="20"/>
        </w:rPr>
        <w:br/>
      </w:r>
      <w:r w:rsidRPr="00861C93">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7BECFECA" w14:textId="77777777" w:rsidR="005024A1" w:rsidRPr="00861C93" w:rsidRDefault="005024A1" w:rsidP="005024A1">
      <w:pPr>
        <w:pStyle w:val="StandardWeb"/>
        <w:shd w:val="clear" w:color="auto" w:fill="FFFFFF"/>
        <w:rPr>
          <w:rFonts w:ascii="Arial" w:hAnsi="Arial" w:cs="Arial"/>
          <w:color w:val="000000"/>
          <w:sz w:val="20"/>
          <w:szCs w:val="20"/>
        </w:rPr>
      </w:pPr>
    </w:p>
    <w:p w14:paraId="2FC5D4D7" w14:textId="4D19D029" w:rsidR="005024A1" w:rsidRPr="00861C93" w:rsidRDefault="005024A1" w:rsidP="00E728BA">
      <w:pPr>
        <w:pStyle w:val="StandardWeb"/>
        <w:shd w:val="clear" w:color="auto" w:fill="FFFFFF"/>
        <w:rPr>
          <w:rFonts w:ascii="Arial" w:hAnsi="Arial" w:cs="Arial"/>
          <w:color w:val="000000"/>
          <w:sz w:val="20"/>
          <w:szCs w:val="20"/>
        </w:rPr>
      </w:pPr>
      <w:r w:rsidRPr="00861C93">
        <w:rPr>
          <w:rFonts w:ascii="Arial" w:hAnsi="Arial" w:cs="Arial"/>
          <w:color w:val="000000"/>
          <w:sz w:val="20"/>
          <w:szCs w:val="20"/>
        </w:rPr>
        <w:t>.</w:t>
      </w:r>
    </w:p>
    <w:sectPr w:rsidR="005024A1" w:rsidRPr="00861C93" w:rsidSect="00B3568C">
      <w:headerReference w:type="even" r:id="rId10"/>
      <w:headerReference w:type="default" r:id="rId11"/>
      <w:footerReference w:type="even" r:id="rId12"/>
      <w:footerReference w:type="default" r:id="rId13"/>
      <w:headerReference w:type="first" r:id="rId14"/>
      <w:footerReference w:type="first" r:id="rId15"/>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C682" w14:textId="77777777" w:rsidR="008D5049" w:rsidRDefault="008D5049">
      <w:r>
        <w:separator/>
      </w:r>
    </w:p>
  </w:endnote>
  <w:endnote w:type="continuationSeparator" w:id="0">
    <w:p w14:paraId="74176714" w14:textId="77777777" w:rsidR="008D5049" w:rsidRDefault="008D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Com 45 Lt">
    <w:altName w:val="Arial"/>
    <w:panose1 w:val="00000000000000000000"/>
    <w:charset w:val="00"/>
    <w:family w:val="roman"/>
    <w:notTrueType/>
    <w:pitch w:val="default"/>
  </w:font>
  <w:font w:name="Syntax">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F05" w14:textId="77777777" w:rsidR="00874509" w:rsidRDefault="008745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2C97"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7ABFE82F" wp14:editId="2F3B3CF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C911C"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F44"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94926FD" wp14:editId="56696F0E">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D8261"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95B7" w14:textId="77777777" w:rsidR="008D5049" w:rsidRDefault="008D5049">
      <w:r>
        <w:separator/>
      </w:r>
    </w:p>
  </w:footnote>
  <w:footnote w:type="continuationSeparator" w:id="0">
    <w:p w14:paraId="728B6119" w14:textId="77777777" w:rsidR="008D5049" w:rsidRDefault="008D5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7455" w14:textId="77777777" w:rsidR="00874509" w:rsidRDefault="008745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3074" w14:textId="54857FBC" w:rsidR="005B7AE0" w:rsidRPr="00294019" w:rsidRDefault="00827899"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3EE6B282" wp14:editId="335AEAD6">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8EB052" w14:textId="77777777" w:rsidR="003C109D" w:rsidRPr="00E35F32" w:rsidRDefault="003C109D" w:rsidP="005B7AE0">
    <w:pPr>
      <w:pStyle w:val="berschrift1"/>
      <w:spacing w:line="300" w:lineRule="auto"/>
      <w:rPr>
        <w:rFonts w:cs="Arial"/>
        <w:sz w:val="24"/>
        <w:szCs w:val="24"/>
      </w:rPr>
    </w:pPr>
  </w:p>
  <w:p w14:paraId="090F465C"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41EFE3C4" wp14:editId="2B01AFBE">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6604D" w14:textId="77777777" w:rsidR="009C326B" w:rsidRDefault="009C326B" w:rsidP="009C326B">
                          <w:pPr>
                            <w:tabs>
                              <w:tab w:val="left" w:pos="709"/>
                            </w:tabs>
                            <w:rPr>
                              <w:rFonts w:ascii="Arial" w:hAnsi="Arial"/>
                              <w:sz w:val="16"/>
                            </w:rPr>
                          </w:pPr>
                        </w:p>
                        <w:p w14:paraId="2C393940"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A560679" w14:textId="77777777" w:rsidR="009C326B" w:rsidRPr="002E52BD" w:rsidRDefault="009C326B" w:rsidP="0047082E">
                          <w:pPr>
                            <w:rPr>
                              <w:rFonts w:ascii="Arial" w:hAnsi="Arial"/>
                              <w:sz w:val="16"/>
                            </w:rPr>
                          </w:pPr>
                          <w:r w:rsidRPr="002E52BD">
                            <w:rPr>
                              <w:rFonts w:ascii="Arial" w:hAnsi="Arial"/>
                              <w:sz w:val="16"/>
                            </w:rPr>
                            <w:t>Public Relations</w:t>
                          </w:r>
                        </w:p>
                        <w:p w14:paraId="4143089A" w14:textId="77777777" w:rsidR="009C326B" w:rsidRPr="002E52BD" w:rsidRDefault="009C326B" w:rsidP="0047082E">
                          <w:pPr>
                            <w:rPr>
                              <w:rFonts w:ascii="Arial" w:hAnsi="Arial"/>
                              <w:sz w:val="16"/>
                            </w:rPr>
                          </w:pPr>
                        </w:p>
                        <w:p w14:paraId="43ADE213" w14:textId="2381C68E" w:rsidR="009C326B" w:rsidRPr="00AD19BD" w:rsidRDefault="009C326B" w:rsidP="0047082E">
                          <w:pPr>
                            <w:rPr>
                              <w:rFonts w:ascii="Arial" w:hAnsi="Arial"/>
                              <w:sz w:val="16"/>
                            </w:rPr>
                          </w:pPr>
                          <w:r w:rsidRPr="00AD19BD">
                            <w:rPr>
                              <w:rFonts w:ascii="Arial" w:hAnsi="Arial"/>
                              <w:sz w:val="16"/>
                            </w:rPr>
                            <w:t>Viega</w:t>
                          </w:r>
                          <w:r w:rsidR="00827899" w:rsidRPr="00AD19BD">
                            <w:rPr>
                              <w:rFonts w:ascii="Arial" w:hAnsi="Arial"/>
                              <w:sz w:val="16"/>
                            </w:rPr>
                            <w:t xml:space="preserve"> </w:t>
                          </w:r>
                        </w:p>
                        <w:p w14:paraId="00C6BC7C" w14:textId="77777777" w:rsidR="009C326B" w:rsidRPr="00AD19BD" w:rsidRDefault="009C326B" w:rsidP="0047082E">
                          <w:pPr>
                            <w:rPr>
                              <w:rFonts w:ascii="Arial" w:hAnsi="Arial"/>
                              <w:sz w:val="16"/>
                            </w:rPr>
                          </w:pPr>
                          <w:r w:rsidRPr="00AD19BD">
                            <w:rPr>
                              <w:rFonts w:ascii="Arial" w:hAnsi="Arial"/>
                              <w:sz w:val="16"/>
                            </w:rPr>
                            <w:t xml:space="preserve">GmbH &amp; Co. KG </w:t>
                          </w:r>
                        </w:p>
                        <w:p w14:paraId="6339A2C2" w14:textId="77777777" w:rsidR="009C326B" w:rsidRPr="00AD19BD" w:rsidRDefault="009C326B" w:rsidP="0047082E">
                          <w:pPr>
                            <w:rPr>
                              <w:rFonts w:ascii="Arial" w:hAnsi="Arial"/>
                              <w:sz w:val="16"/>
                            </w:rPr>
                          </w:pPr>
                          <w:r w:rsidRPr="00AD19BD">
                            <w:rPr>
                              <w:rFonts w:ascii="Arial" w:hAnsi="Arial"/>
                              <w:sz w:val="16"/>
                            </w:rPr>
                            <w:t>Viega Platz 1</w:t>
                          </w:r>
                        </w:p>
                        <w:p w14:paraId="3525D1C8" w14:textId="77777777" w:rsidR="009C326B" w:rsidRDefault="009C326B" w:rsidP="0047082E">
                          <w:pPr>
                            <w:rPr>
                              <w:rFonts w:ascii="Arial" w:hAnsi="Arial"/>
                              <w:sz w:val="16"/>
                            </w:rPr>
                          </w:pPr>
                          <w:r>
                            <w:rPr>
                              <w:rFonts w:ascii="Arial" w:hAnsi="Arial"/>
                              <w:sz w:val="16"/>
                            </w:rPr>
                            <w:t>57439 Attendorn</w:t>
                          </w:r>
                        </w:p>
                        <w:p w14:paraId="06EDBAC7" w14:textId="77777777" w:rsidR="009C326B" w:rsidRDefault="009C326B" w:rsidP="0047082E">
                          <w:pPr>
                            <w:rPr>
                              <w:rFonts w:ascii="Arial" w:hAnsi="Arial"/>
                              <w:sz w:val="16"/>
                            </w:rPr>
                          </w:pPr>
                          <w:r>
                            <w:rPr>
                              <w:rFonts w:ascii="Arial" w:hAnsi="Arial"/>
                              <w:sz w:val="16"/>
                            </w:rPr>
                            <w:t>Deutschland</w:t>
                          </w:r>
                        </w:p>
                        <w:p w14:paraId="692324F4" w14:textId="77777777" w:rsidR="009C326B" w:rsidRDefault="009C326B" w:rsidP="0047082E">
                          <w:pPr>
                            <w:rPr>
                              <w:rFonts w:ascii="Arial" w:hAnsi="Arial"/>
                              <w:sz w:val="16"/>
                            </w:rPr>
                          </w:pPr>
                        </w:p>
                        <w:p w14:paraId="044D9B7B" w14:textId="77777777" w:rsidR="009C326B" w:rsidRDefault="009C326B" w:rsidP="0047082E">
                          <w:pPr>
                            <w:rPr>
                              <w:rFonts w:ascii="Arial" w:hAnsi="Arial"/>
                              <w:sz w:val="16"/>
                            </w:rPr>
                          </w:pPr>
                          <w:r>
                            <w:rPr>
                              <w:rFonts w:ascii="Arial" w:hAnsi="Arial"/>
                              <w:sz w:val="16"/>
                            </w:rPr>
                            <w:t>Tel.: +49 (0) 2722 61-1962</w:t>
                          </w:r>
                        </w:p>
                        <w:p w14:paraId="3052744F" w14:textId="77777777" w:rsidR="009C326B" w:rsidRDefault="009C326B" w:rsidP="0047082E">
                          <w:pPr>
                            <w:rPr>
                              <w:rFonts w:ascii="Arial" w:hAnsi="Arial"/>
                              <w:sz w:val="16"/>
                            </w:rPr>
                          </w:pPr>
                          <w:r>
                            <w:rPr>
                              <w:rFonts w:ascii="Arial" w:hAnsi="Arial"/>
                              <w:sz w:val="16"/>
                            </w:rPr>
                            <w:t>Juliane.Hummeltenberg@viega.de www.viega.de/medien</w:t>
                          </w:r>
                        </w:p>
                        <w:p w14:paraId="6644BE22" w14:textId="77777777" w:rsidR="009C326B" w:rsidRDefault="009C326B" w:rsidP="0047082E">
                          <w:pPr>
                            <w:rPr>
                              <w:rFonts w:ascii="Arial" w:hAnsi="Arial"/>
                              <w:sz w:val="16"/>
                            </w:rPr>
                          </w:pPr>
                        </w:p>
                        <w:p w14:paraId="763F0A78" w14:textId="77777777" w:rsidR="009C326B" w:rsidRPr="00DB67FE" w:rsidRDefault="009C326B" w:rsidP="0047082E">
                          <w:pPr>
                            <w:rPr>
                              <w:rFonts w:ascii="Arial" w:hAnsi="Arial"/>
                              <w:sz w:val="16"/>
                            </w:rPr>
                          </w:pPr>
                        </w:p>
                        <w:p w14:paraId="6B81A1EA"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FE3C4"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25D6604D" w14:textId="77777777" w:rsidR="009C326B" w:rsidRDefault="009C326B" w:rsidP="009C326B">
                    <w:pPr>
                      <w:tabs>
                        <w:tab w:val="left" w:pos="709"/>
                      </w:tabs>
                      <w:rPr>
                        <w:rFonts w:ascii="Arial" w:hAnsi="Arial"/>
                        <w:sz w:val="16"/>
                      </w:rPr>
                    </w:pPr>
                  </w:p>
                  <w:p w14:paraId="2C393940"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2A560679" w14:textId="77777777" w:rsidR="009C326B" w:rsidRPr="002E52BD" w:rsidRDefault="009C326B" w:rsidP="0047082E">
                    <w:pPr>
                      <w:rPr>
                        <w:rFonts w:ascii="Arial" w:hAnsi="Arial"/>
                        <w:sz w:val="16"/>
                      </w:rPr>
                    </w:pPr>
                    <w:r w:rsidRPr="002E52BD">
                      <w:rPr>
                        <w:rFonts w:ascii="Arial" w:hAnsi="Arial"/>
                        <w:sz w:val="16"/>
                      </w:rPr>
                      <w:t>Public Relations</w:t>
                    </w:r>
                  </w:p>
                  <w:p w14:paraId="4143089A" w14:textId="77777777" w:rsidR="009C326B" w:rsidRPr="002E52BD" w:rsidRDefault="009C326B" w:rsidP="0047082E">
                    <w:pPr>
                      <w:rPr>
                        <w:rFonts w:ascii="Arial" w:hAnsi="Arial"/>
                        <w:sz w:val="16"/>
                      </w:rPr>
                    </w:pPr>
                  </w:p>
                  <w:p w14:paraId="43ADE213" w14:textId="2381C68E" w:rsidR="009C326B" w:rsidRPr="00AD19BD" w:rsidRDefault="009C326B" w:rsidP="0047082E">
                    <w:pPr>
                      <w:rPr>
                        <w:rFonts w:ascii="Arial" w:hAnsi="Arial"/>
                        <w:sz w:val="16"/>
                      </w:rPr>
                    </w:pPr>
                    <w:r w:rsidRPr="00AD19BD">
                      <w:rPr>
                        <w:rFonts w:ascii="Arial" w:hAnsi="Arial"/>
                        <w:sz w:val="16"/>
                      </w:rPr>
                      <w:t>Viega</w:t>
                    </w:r>
                    <w:r w:rsidR="00827899" w:rsidRPr="00AD19BD">
                      <w:rPr>
                        <w:rFonts w:ascii="Arial" w:hAnsi="Arial"/>
                        <w:sz w:val="16"/>
                      </w:rPr>
                      <w:t xml:space="preserve"> </w:t>
                    </w:r>
                  </w:p>
                  <w:p w14:paraId="00C6BC7C" w14:textId="77777777" w:rsidR="009C326B" w:rsidRPr="00AD19BD" w:rsidRDefault="009C326B" w:rsidP="0047082E">
                    <w:pPr>
                      <w:rPr>
                        <w:rFonts w:ascii="Arial" w:hAnsi="Arial"/>
                        <w:sz w:val="16"/>
                      </w:rPr>
                    </w:pPr>
                    <w:r w:rsidRPr="00AD19BD">
                      <w:rPr>
                        <w:rFonts w:ascii="Arial" w:hAnsi="Arial"/>
                        <w:sz w:val="16"/>
                      </w:rPr>
                      <w:t xml:space="preserve">GmbH &amp; Co. KG </w:t>
                    </w:r>
                  </w:p>
                  <w:p w14:paraId="6339A2C2" w14:textId="77777777" w:rsidR="009C326B" w:rsidRPr="00AD19BD" w:rsidRDefault="009C326B" w:rsidP="0047082E">
                    <w:pPr>
                      <w:rPr>
                        <w:rFonts w:ascii="Arial" w:hAnsi="Arial"/>
                        <w:sz w:val="16"/>
                      </w:rPr>
                    </w:pPr>
                    <w:r w:rsidRPr="00AD19BD">
                      <w:rPr>
                        <w:rFonts w:ascii="Arial" w:hAnsi="Arial"/>
                        <w:sz w:val="16"/>
                      </w:rPr>
                      <w:t>Viega Platz 1</w:t>
                    </w:r>
                  </w:p>
                  <w:p w14:paraId="3525D1C8" w14:textId="77777777" w:rsidR="009C326B" w:rsidRDefault="009C326B" w:rsidP="0047082E">
                    <w:pPr>
                      <w:rPr>
                        <w:rFonts w:ascii="Arial" w:hAnsi="Arial"/>
                        <w:sz w:val="16"/>
                      </w:rPr>
                    </w:pPr>
                    <w:r>
                      <w:rPr>
                        <w:rFonts w:ascii="Arial" w:hAnsi="Arial"/>
                        <w:sz w:val="16"/>
                      </w:rPr>
                      <w:t>57439 Attendorn</w:t>
                    </w:r>
                  </w:p>
                  <w:p w14:paraId="06EDBAC7" w14:textId="77777777" w:rsidR="009C326B" w:rsidRDefault="009C326B" w:rsidP="0047082E">
                    <w:pPr>
                      <w:rPr>
                        <w:rFonts w:ascii="Arial" w:hAnsi="Arial"/>
                        <w:sz w:val="16"/>
                      </w:rPr>
                    </w:pPr>
                    <w:r>
                      <w:rPr>
                        <w:rFonts w:ascii="Arial" w:hAnsi="Arial"/>
                        <w:sz w:val="16"/>
                      </w:rPr>
                      <w:t>Deutschland</w:t>
                    </w:r>
                  </w:p>
                  <w:p w14:paraId="692324F4" w14:textId="77777777" w:rsidR="009C326B" w:rsidRDefault="009C326B" w:rsidP="0047082E">
                    <w:pPr>
                      <w:rPr>
                        <w:rFonts w:ascii="Arial" w:hAnsi="Arial"/>
                        <w:sz w:val="16"/>
                      </w:rPr>
                    </w:pPr>
                  </w:p>
                  <w:p w14:paraId="044D9B7B" w14:textId="77777777" w:rsidR="009C326B" w:rsidRDefault="009C326B" w:rsidP="0047082E">
                    <w:pPr>
                      <w:rPr>
                        <w:rFonts w:ascii="Arial" w:hAnsi="Arial"/>
                        <w:sz w:val="16"/>
                      </w:rPr>
                    </w:pPr>
                    <w:r>
                      <w:rPr>
                        <w:rFonts w:ascii="Arial" w:hAnsi="Arial"/>
                        <w:sz w:val="16"/>
                      </w:rPr>
                      <w:t>Tel.: +49 (0) 2722 61-1962</w:t>
                    </w:r>
                  </w:p>
                  <w:p w14:paraId="3052744F" w14:textId="77777777" w:rsidR="009C326B" w:rsidRDefault="009C326B" w:rsidP="0047082E">
                    <w:pPr>
                      <w:rPr>
                        <w:rFonts w:ascii="Arial" w:hAnsi="Arial"/>
                        <w:sz w:val="16"/>
                      </w:rPr>
                    </w:pPr>
                    <w:r>
                      <w:rPr>
                        <w:rFonts w:ascii="Arial" w:hAnsi="Arial"/>
                        <w:sz w:val="16"/>
                      </w:rPr>
                      <w:t>Juliane.Hummeltenberg@viega.de www.viega.de/medien</w:t>
                    </w:r>
                  </w:p>
                  <w:p w14:paraId="6644BE22" w14:textId="77777777" w:rsidR="009C326B" w:rsidRDefault="009C326B" w:rsidP="0047082E">
                    <w:pPr>
                      <w:rPr>
                        <w:rFonts w:ascii="Arial" w:hAnsi="Arial"/>
                        <w:sz w:val="16"/>
                      </w:rPr>
                    </w:pPr>
                  </w:p>
                  <w:p w14:paraId="763F0A78" w14:textId="77777777" w:rsidR="009C326B" w:rsidRPr="00DB67FE" w:rsidRDefault="009C326B" w:rsidP="0047082E">
                    <w:pPr>
                      <w:rPr>
                        <w:rFonts w:ascii="Arial" w:hAnsi="Arial"/>
                        <w:sz w:val="16"/>
                      </w:rPr>
                    </w:pPr>
                  </w:p>
                  <w:p w14:paraId="6B81A1EA"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A0AE19C" w14:textId="77777777" w:rsidR="00B3568C" w:rsidRPr="005B7AE0" w:rsidRDefault="00B3568C">
    <w:pPr>
      <w:rPr>
        <w:rFonts w:ascii="Arial" w:hAnsi="Arial" w:cs="Arial"/>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15C2"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E9E0315" wp14:editId="5EE8F712">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38DD9" w14:textId="77777777" w:rsidR="00B3568C" w:rsidRDefault="00B3568C" w:rsidP="00B3568C">
                          <w:pPr>
                            <w:rPr>
                              <w:rFonts w:ascii="Arial" w:hAnsi="Arial"/>
                              <w:sz w:val="16"/>
                            </w:rPr>
                          </w:pPr>
                          <w:r w:rsidRPr="00DB67FE">
                            <w:rPr>
                              <w:rFonts w:ascii="Arial" w:hAnsi="Arial"/>
                              <w:sz w:val="16"/>
                            </w:rPr>
                            <w:t>Viega GmbH &amp; Co. KG</w:t>
                          </w:r>
                        </w:p>
                        <w:p w14:paraId="64159F63" w14:textId="77777777" w:rsidR="00B3568C" w:rsidRPr="00DB67FE" w:rsidRDefault="00B3568C" w:rsidP="00B3568C">
                          <w:pPr>
                            <w:rPr>
                              <w:rFonts w:ascii="Arial" w:hAnsi="Arial"/>
                              <w:sz w:val="16"/>
                            </w:rPr>
                          </w:pPr>
                          <w:r w:rsidRPr="00DB67FE">
                            <w:rPr>
                              <w:rFonts w:ascii="Arial" w:hAnsi="Arial"/>
                              <w:sz w:val="16"/>
                            </w:rPr>
                            <w:t>Sanitär- und Heizungssysteme</w:t>
                          </w:r>
                        </w:p>
                        <w:p w14:paraId="2C9085D6" w14:textId="77777777" w:rsidR="00B3568C" w:rsidRPr="00DB67FE" w:rsidRDefault="00B3568C" w:rsidP="00B3568C">
                          <w:pPr>
                            <w:rPr>
                              <w:rFonts w:ascii="Arial" w:hAnsi="Arial"/>
                              <w:sz w:val="16"/>
                            </w:rPr>
                          </w:pPr>
                          <w:r w:rsidRPr="00DB67FE">
                            <w:rPr>
                              <w:rFonts w:ascii="Arial" w:hAnsi="Arial"/>
                              <w:sz w:val="16"/>
                            </w:rPr>
                            <w:t>Postfach 430/440</w:t>
                          </w:r>
                        </w:p>
                        <w:p w14:paraId="3F6B39A9" w14:textId="77777777" w:rsidR="00B3568C" w:rsidRPr="00DB67FE" w:rsidRDefault="00B3568C" w:rsidP="00B3568C">
                          <w:pPr>
                            <w:rPr>
                              <w:rFonts w:ascii="Arial" w:hAnsi="Arial"/>
                              <w:sz w:val="16"/>
                            </w:rPr>
                          </w:pPr>
                          <w:r w:rsidRPr="00DB67FE">
                            <w:rPr>
                              <w:rFonts w:ascii="Arial" w:hAnsi="Arial"/>
                              <w:sz w:val="16"/>
                            </w:rPr>
                            <w:t>57428 Attendorn</w:t>
                          </w:r>
                        </w:p>
                        <w:p w14:paraId="0F8FD6D9" w14:textId="77777777" w:rsidR="00B3568C" w:rsidRPr="00DB67FE" w:rsidRDefault="00B3568C" w:rsidP="00B3568C">
                          <w:pPr>
                            <w:rPr>
                              <w:rFonts w:ascii="Arial" w:hAnsi="Arial"/>
                              <w:sz w:val="16"/>
                            </w:rPr>
                          </w:pPr>
                          <w:r w:rsidRPr="00DB67FE">
                            <w:rPr>
                              <w:rFonts w:ascii="Arial" w:hAnsi="Arial"/>
                              <w:sz w:val="16"/>
                            </w:rPr>
                            <w:t>Kontakt: Katharina Schulte</w:t>
                          </w:r>
                        </w:p>
                        <w:p w14:paraId="1C31FD21" w14:textId="77777777" w:rsidR="00B3568C" w:rsidRPr="00BD682A" w:rsidRDefault="00B3568C" w:rsidP="00B3568C">
                          <w:pPr>
                            <w:rPr>
                              <w:rFonts w:ascii="Arial" w:hAnsi="Arial"/>
                              <w:sz w:val="16"/>
                            </w:rPr>
                          </w:pPr>
                          <w:r w:rsidRPr="00BD682A">
                            <w:rPr>
                              <w:rFonts w:ascii="Arial" w:hAnsi="Arial"/>
                              <w:sz w:val="16"/>
                            </w:rPr>
                            <w:t>Public Relations</w:t>
                          </w:r>
                        </w:p>
                        <w:p w14:paraId="44C89A9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EDFE7F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ED2459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3C4BC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E0315"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58738DD9" w14:textId="77777777" w:rsidR="00B3568C" w:rsidRDefault="00B3568C" w:rsidP="00B3568C">
                    <w:pPr>
                      <w:rPr>
                        <w:rFonts w:ascii="Arial" w:hAnsi="Arial"/>
                        <w:sz w:val="16"/>
                      </w:rPr>
                    </w:pPr>
                    <w:r w:rsidRPr="00DB67FE">
                      <w:rPr>
                        <w:rFonts w:ascii="Arial" w:hAnsi="Arial"/>
                        <w:sz w:val="16"/>
                      </w:rPr>
                      <w:t>Viega GmbH &amp; Co. KG</w:t>
                    </w:r>
                  </w:p>
                  <w:p w14:paraId="64159F63" w14:textId="77777777" w:rsidR="00B3568C" w:rsidRPr="00DB67FE" w:rsidRDefault="00B3568C" w:rsidP="00B3568C">
                    <w:pPr>
                      <w:rPr>
                        <w:rFonts w:ascii="Arial" w:hAnsi="Arial"/>
                        <w:sz w:val="16"/>
                      </w:rPr>
                    </w:pPr>
                    <w:r w:rsidRPr="00DB67FE">
                      <w:rPr>
                        <w:rFonts w:ascii="Arial" w:hAnsi="Arial"/>
                        <w:sz w:val="16"/>
                      </w:rPr>
                      <w:t>Sanitär- und Heizungssysteme</w:t>
                    </w:r>
                  </w:p>
                  <w:p w14:paraId="2C9085D6" w14:textId="77777777" w:rsidR="00B3568C" w:rsidRPr="00DB67FE" w:rsidRDefault="00B3568C" w:rsidP="00B3568C">
                    <w:pPr>
                      <w:rPr>
                        <w:rFonts w:ascii="Arial" w:hAnsi="Arial"/>
                        <w:sz w:val="16"/>
                      </w:rPr>
                    </w:pPr>
                    <w:r w:rsidRPr="00DB67FE">
                      <w:rPr>
                        <w:rFonts w:ascii="Arial" w:hAnsi="Arial"/>
                        <w:sz w:val="16"/>
                      </w:rPr>
                      <w:t>Postfach 430/440</w:t>
                    </w:r>
                  </w:p>
                  <w:p w14:paraId="3F6B39A9" w14:textId="77777777" w:rsidR="00B3568C" w:rsidRPr="00DB67FE" w:rsidRDefault="00B3568C" w:rsidP="00B3568C">
                    <w:pPr>
                      <w:rPr>
                        <w:rFonts w:ascii="Arial" w:hAnsi="Arial"/>
                        <w:sz w:val="16"/>
                      </w:rPr>
                    </w:pPr>
                    <w:r w:rsidRPr="00DB67FE">
                      <w:rPr>
                        <w:rFonts w:ascii="Arial" w:hAnsi="Arial"/>
                        <w:sz w:val="16"/>
                      </w:rPr>
                      <w:t>57428 Attendorn</w:t>
                    </w:r>
                  </w:p>
                  <w:p w14:paraId="0F8FD6D9" w14:textId="77777777" w:rsidR="00B3568C" w:rsidRPr="00DB67FE" w:rsidRDefault="00B3568C" w:rsidP="00B3568C">
                    <w:pPr>
                      <w:rPr>
                        <w:rFonts w:ascii="Arial" w:hAnsi="Arial"/>
                        <w:sz w:val="16"/>
                      </w:rPr>
                    </w:pPr>
                    <w:r w:rsidRPr="00DB67FE">
                      <w:rPr>
                        <w:rFonts w:ascii="Arial" w:hAnsi="Arial"/>
                        <w:sz w:val="16"/>
                      </w:rPr>
                      <w:t>Kontakt: Katharina Schulte</w:t>
                    </w:r>
                  </w:p>
                  <w:p w14:paraId="1C31FD21" w14:textId="77777777" w:rsidR="00B3568C" w:rsidRPr="00BD682A" w:rsidRDefault="00B3568C" w:rsidP="00B3568C">
                    <w:pPr>
                      <w:rPr>
                        <w:rFonts w:ascii="Arial" w:hAnsi="Arial"/>
                        <w:sz w:val="16"/>
                      </w:rPr>
                    </w:pPr>
                    <w:r w:rsidRPr="00BD682A">
                      <w:rPr>
                        <w:rFonts w:ascii="Arial" w:hAnsi="Arial"/>
                        <w:sz w:val="16"/>
                      </w:rPr>
                      <w:t>Public Relations</w:t>
                    </w:r>
                  </w:p>
                  <w:p w14:paraId="44C89A9A"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5EDFE7F3"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4ED24598"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73C4BCC5"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2A5B6174" wp14:editId="0EB678E8">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E5F"/>
    <w:rsid w:val="00004C0A"/>
    <w:rsid w:val="00006A74"/>
    <w:rsid w:val="000148E4"/>
    <w:rsid w:val="00022726"/>
    <w:rsid w:val="00024091"/>
    <w:rsid w:val="00026709"/>
    <w:rsid w:val="00044E32"/>
    <w:rsid w:val="00055AAE"/>
    <w:rsid w:val="000612CB"/>
    <w:rsid w:val="00067196"/>
    <w:rsid w:val="000740D4"/>
    <w:rsid w:val="00084F75"/>
    <w:rsid w:val="00085A8A"/>
    <w:rsid w:val="000B4F40"/>
    <w:rsid w:val="000C3051"/>
    <w:rsid w:val="000C4132"/>
    <w:rsid w:val="000C45CF"/>
    <w:rsid w:val="000D6636"/>
    <w:rsid w:val="000E1D5B"/>
    <w:rsid w:val="000E3B5C"/>
    <w:rsid w:val="000E5C57"/>
    <w:rsid w:val="000E662D"/>
    <w:rsid w:val="000E66D8"/>
    <w:rsid w:val="000E67A5"/>
    <w:rsid w:val="000E76F1"/>
    <w:rsid w:val="00115C3B"/>
    <w:rsid w:val="00127CF2"/>
    <w:rsid w:val="00130592"/>
    <w:rsid w:val="00130CA5"/>
    <w:rsid w:val="00134BDD"/>
    <w:rsid w:val="00143DDA"/>
    <w:rsid w:val="00173AB7"/>
    <w:rsid w:val="001813C4"/>
    <w:rsid w:val="001942A6"/>
    <w:rsid w:val="001A10A9"/>
    <w:rsid w:val="001B14E2"/>
    <w:rsid w:val="001B2924"/>
    <w:rsid w:val="001B5C12"/>
    <w:rsid w:val="001B6A47"/>
    <w:rsid w:val="001D25E6"/>
    <w:rsid w:val="001D7E07"/>
    <w:rsid w:val="001F31C1"/>
    <w:rsid w:val="00203DDF"/>
    <w:rsid w:val="00241479"/>
    <w:rsid w:val="002426F6"/>
    <w:rsid w:val="00243588"/>
    <w:rsid w:val="00274F8F"/>
    <w:rsid w:val="00294019"/>
    <w:rsid w:val="002A7CBA"/>
    <w:rsid w:val="002B5F69"/>
    <w:rsid w:val="002C0672"/>
    <w:rsid w:val="002C658C"/>
    <w:rsid w:val="002E0B78"/>
    <w:rsid w:val="002E3ECE"/>
    <w:rsid w:val="002E52BD"/>
    <w:rsid w:val="002E796E"/>
    <w:rsid w:val="003114B1"/>
    <w:rsid w:val="00316B95"/>
    <w:rsid w:val="003253A6"/>
    <w:rsid w:val="00326B67"/>
    <w:rsid w:val="003323AA"/>
    <w:rsid w:val="003456A0"/>
    <w:rsid w:val="003479EC"/>
    <w:rsid w:val="0035395F"/>
    <w:rsid w:val="0035439A"/>
    <w:rsid w:val="003607B2"/>
    <w:rsid w:val="003742CB"/>
    <w:rsid w:val="003873B7"/>
    <w:rsid w:val="003A2248"/>
    <w:rsid w:val="003C109D"/>
    <w:rsid w:val="003C5C03"/>
    <w:rsid w:val="003D0CAD"/>
    <w:rsid w:val="003E0300"/>
    <w:rsid w:val="003E29E5"/>
    <w:rsid w:val="003F3E4F"/>
    <w:rsid w:val="00400C65"/>
    <w:rsid w:val="004011CD"/>
    <w:rsid w:val="0041650D"/>
    <w:rsid w:val="00426248"/>
    <w:rsid w:val="00433107"/>
    <w:rsid w:val="00461A76"/>
    <w:rsid w:val="00461E44"/>
    <w:rsid w:val="00464A9B"/>
    <w:rsid w:val="0048226A"/>
    <w:rsid w:val="004A55E4"/>
    <w:rsid w:val="004B356A"/>
    <w:rsid w:val="004B6092"/>
    <w:rsid w:val="004D0D4C"/>
    <w:rsid w:val="004D50E7"/>
    <w:rsid w:val="004D5D30"/>
    <w:rsid w:val="004E2428"/>
    <w:rsid w:val="004E66B0"/>
    <w:rsid w:val="004F17BE"/>
    <w:rsid w:val="005024A1"/>
    <w:rsid w:val="0051489C"/>
    <w:rsid w:val="00524692"/>
    <w:rsid w:val="005424C3"/>
    <w:rsid w:val="00552280"/>
    <w:rsid w:val="00560823"/>
    <w:rsid w:val="005714AE"/>
    <w:rsid w:val="00576C60"/>
    <w:rsid w:val="00582BE7"/>
    <w:rsid w:val="005B7AE0"/>
    <w:rsid w:val="005C35E2"/>
    <w:rsid w:val="005D39E2"/>
    <w:rsid w:val="005E0199"/>
    <w:rsid w:val="005F59E2"/>
    <w:rsid w:val="0060331F"/>
    <w:rsid w:val="0062166F"/>
    <w:rsid w:val="00646438"/>
    <w:rsid w:val="006523BB"/>
    <w:rsid w:val="006568B4"/>
    <w:rsid w:val="00657FA1"/>
    <w:rsid w:val="00662500"/>
    <w:rsid w:val="00677305"/>
    <w:rsid w:val="006818E0"/>
    <w:rsid w:val="00684A10"/>
    <w:rsid w:val="00692330"/>
    <w:rsid w:val="00696DFB"/>
    <w:rsid w:val="006A3B48"/>
    <w:rsid w:val="006B3C1A"/>
    <w:rsid w:val="006C0762"/>
    <w:rsid w:val="006E18E4"/>
    <w:rsid w:val="006E2BC0"/>
    <w:rsid w:val="006E524F"/>
    <w:rsid w:val="006E5457"/>
    <w:rsid w:val="006F0F33"/>
    <w:rsid w:val="00703868"/>
    <w:rsid w:val="00707488"/>
    <w:rsid w:val="00710E23"/>
    <w:rsid w:val="00723EEC"/>
    <w:rsid w:val="00730A5C"/>
    <w:rsid w:val="00735889"/>
    <w:rsid w:val="00750CDF"/>
    <w:rsid w:val="00763BC3"/>
    <w:rsid w:val="0076572E"/>
    <w:rsid w:val="00773C8A"/>
    <w:rsid w:val="00781C57"/>
    <w:rsid w:val="007855D3"/>
    <w:rsid w:val="007A740D"/>
    <w:rsid w:val="007B1308"/>
    <w:rsid w:val="007B165B"/>
    <w:rsid w:val="007B57D3"/>
    <w:rsid w:val="007C439C"/>
    <w:rsid w:val="007C54CB"/>
    <w:rsid w:val="007C6DFF"/>
    <w:rsid w:val="007D4761"/>
    <w:rsid w:val="007D6F62"/>
    <w:rsid w:val="007E110C"/>
    <w:rsid w:val="007E13F8"/>
    <w:rsid w:val="007F4A8C"/>
    <w:rsid w:val="008239BF"/>
    <w:rsid w:val="00827899"/>
    <w:rsid w:val="00842CA4"/>
    <w:rsid w:val="00861C93"/>
    <w:rsid w:val="00862636"/>
    <w:rsid w:val="00866069"/>
    <w:rsid w:val="00874509"/>
    <w:rsid w:val="00876C04"/>
    <w:rsid w:val="008807D7"/>
    <w:rsid w:val="0089136B"/>
    <w:rsid w:val="008962C5"/>
    <w:rsid w:val="00897349"/>
    <w:rsid w:val="008A5ED3"/>
    <w:rsid w:val="008B6912"/>
    <w:rsid w:val="008C7517"/>
    <w:rsid w:val="008D005B"/>
    <w:rsid w:val="008D5049"/>
    <w:rsid w:val="008D78F6"/>
    <w:rsid w:val="008F51A2"/>
    <w:rsid w:val="00901240"/>
    <w:rsid w:val="00901A50"/>
    <w:rsid w:val="00901D67"/>
    <w:rsid w:val="009157E5"/>
    <w:rsid w:val="00916F5C"/>
    <w:rsid w:val="00932049"/>
    <w:rsid w:val="009405CF"/>
    <w:rsid w:val="00942559"/>
    <w:rsid w:val="00953EAE"/>
    <w:rsid w:val="00963129"/>
    <w:rsid w:val="00984C2A"/>
    <w:rsid w:val="009B3AC4"/>
    <w:rsid w:val="009C326B"/>
    <w:rsid w:val="009C4885"/>
    <w:rsid w:val="009D54E2"/>
    <w:rsid w:val="009E277C"/>
    <w:rsid w:val="009F6D18"/>
    <w:rsid w:val="00A02318"/>
    <w:rsid w:val="00A041E4"/>
    <w:rsid w:val="00A15A11"/>
    <w:rsid w:val="00A20A21"/>
    <w:rsid w:val="00A32628"/>
    <w:rsid w:val="00A36C82"/>
    <w:rsid w:val="00A40C1C"/>
    <w:rsid w:val="00A421F3"/>
    <w:rsid w:val="00A525B6"/>
    <w:rsid w:val="00A60FD8"/>
    <w:rsid w:val="00A63631"/>
    <w:rsid w:val="00A71221"/>
    <w:rsid w:val="00A75713"/>
    <w:rsid w:val="00A75F94"/>
    <w:rsid w:val="00A76FD3"/>
    <w:rsid w:val="00A9572D"/>
    <w:rsid w:val="00AB4AFE"/>
    <w:rsid w:val="00AB4F27"/>
    <w:rsid w:val="00AB6382"/>
    <w:rsid w:val="00AB6CF3"/>
    <w:rsid w:val="00AB772F"/>
    <w:rsid w:val="00AC3BFA"/>
    <w:rsid w:val="00AD19BD"/>
    <w:rsid w:val="00AD1EDD"/>
    <w:rsid w:val="00AD7623"/>
    <w:rsid w:val="00AF098E"/>
    <w:rsid w:val="00AF3485"/>
    <w:rsid w:val="00AF3DF5"/>
    <w:rsid w:val="00AF4D01"/>
    <w:rsid w:val="00B04B71"/>
    <w:rsid w:val="00B05EAA"/>
    <w:rsid w:val="00B1045E"/>
    <w:rsid w:val="00B10EFC"/>
    <w:rsid w:val="00B208EC"/>
    <w:rsid w:val="00B2128D"/>
    <w:rsid w:val="00B3568C"/>
    <w:rsid w:val="00B461FD"/>
    <w:rsid w:val="00B65884"/>
    <w:rsid w:val="00B65BC7"/>
    <w:rsid w:val="00B7299C"/>
    <w:rsid w:val="00B76FC3"/>
    <w:rsid w:val="00B90FB7"/>
    <w:rsid w:val="00BA3BB2"/>
    <w:rsid w:val="00BB78E0"/>
    <w:rsid w:val="00BD27BA"/>
    <w:rsid w:val="00BD62F2"/>
    <w:rsid w:val="00BD682A"/>
    <w:rsid w:val="00C01A4B"/>
    <w:rsid w:val="00C0729B"/>
    <w:rsid w:val="00C55B0D"/>
    <w:rsid w:val="00C621A3"/>
    <w:rsid w:val="00C87953"/>
    <w:rsid w:val="00C9697A"/>
    <w:rsid w:val="00CA0840"/>
    <w:rsid w:val="00CB1851"/>
    <w:rsid w:val="00CC4A71"/>
    <w:rsid w:val="00CE30CA"/>
    <w:rsid w:val="00CF7549"/>
    <w:rsid w:val="00D261E5"/>
    <w:rsid w:val="00D27B78"/>
    <w:rsid w:val="00D339AD"/>
    <w:rsid w:val="00D409F3"/>
    <w:rsid w:val="00D5075B"/>
    <w:rsid w:val="00D75F23"/>
    <w:rsid w:val="00D95037"/>
    <w:rsid w:val="00DA6D72"/>
    <w:rsid w:val="00DC1717"/>
    <w:rsid w:val="00DF3EAA"/>
    <w:rsid w:val="00E0277C"/>
    <w:rsid w:val="00E0525F"/>
    <w:rsid w:val="00E11F5B"/>
    <w:rsid w:val="00E35F32"/>
    <w:rsid w:val="00E37786"/>
    <w:rsid w:val="00E42728"/>
    <w:rsid w:val="00E5603C"/>
    <w:rsid w:val="00E728BA"/>
    <w:rsid w:val="00E812AF"/>
    <w:rsid w:val="00E85676"/>
    <w:rsid w:val="00EA681E"/>
    <w:rsid w:val="00EC2417"/>
    <w:rsid w:val="00ED324C"/>
    <w:rsid w:val="00EF0E5C"/>
    <w:rsid w:val="00F100E7"/>
    <w:rsid w:val="00F20AAA"/>
    <w:rsid w:val="00F51965"/>
    <w:rsid w:val="00F52158"/>
    <w:rsid w:val="00F541E7"/>
    <w:rsid w:val="00F61220"/>
    <w:rsid w:val="00F7073E"/>
    <w:rsid w:val="00F7361A"/>
    <w:rsid w:val="00F82F52"/>
    <w:rsid w:val="00F841AB"/>
    <w:rsid w:val="00F97237"/>
    <w:rsid w:val="00FA17B1"/>
    <w:rsid w:val="00FB1730"/>
    <w:rsid w:val="00FB38CA"/>
    <w:rsid w:val="00FB3E5F"/>
    <w:rsid w:val="00FC0371"/>
    <w:rsid w:val="00FC7674"/>
    <w:rsid w:val="00FD48DC"/>
    <w:rsid w:val="00FE75CE"/>
    <w:rsid w:val="00FE7CA3"/>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B0C6D9B"/>
  <w15:docId w15:val="{8DA349A6-1BE0-4A90-BCD6-ADB41376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paragraph" w:styleId="berschrift2">
    <w:name w:val="heading 2"/>
    <w:basedOn w:val="Standard"/>
    <w:next w:val="Standard"/>
    <w:link w:val="berschrift2Zchn"/>
    <w:semiHidden/>
    <w:unhideWhenUsed/>
    <w:qFormat/>
    <w:rsid w:val="00A75F9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A76FD3"/>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uiPriority w:val="20"/>
    <w:qFormat/>
    <w:rsid w:val="00D339AD"/>
    <w:rPr>
      <w:i/>
      <w:iCs/>
    </w:rPr>
  </w:style>
  <w:style w:type="character" w:customStyle="1" w:styleId="E3DFTZchn">
    <w:name w:val="E3D FT Zchn"/>
    <w:basedOn w:val="Absatz-Standardschriftart"/>
    <w:link w:val="E3DFT"/>
    <w:locked/>
    <w:rsid w:val="00461E44"/>
  </w:style>
  <w:style w:type="paragraph" w:customStyle="1" w:styleId="E3DFT">
    <w:name w:val="E3D FT"/>
    <w:link w:val="E3DFTZchn"/>
    <w:autoRedefine/>
    <w:qFormat/>
    <w:rsid w:val="00461E44"/>
    <w:pPr>
      <w:spacing w:line="260" w:lineRule="exact"/>
    </w:pPr>
  </w:style>
  <w:style w:type="paragraph" w:styleId="Beschriftung">
    <w:name w:val="caption"/>
    <w:basedOn w:val="Standard"/>
    <w:next w:val="Standard"/>
    <w:uiPriority w:val="35"/>
    <w:semiHidden/>
    <w:unhideWhenUsed/>
    <w:qFormat/>
    <w:rsid w:val="006E524F"/>
    <w:pPr>
      <w:spacing w:after="200"/>
    </w:pPr>
    <w:rPr>
      <w:rFonts w:ascii="HelveticaNeueLT Com 45 Lt" w:eastAsia="HelveticaNeueLT Com 45 Lt" w:hAnsi="HelveticaNeueLT Com 45 Lt"/>
      <w:i/>
      <w:iCs/>
      <w:color w:val="8EBAE5"/>
      <w:sz w:val="18"/>
      <w:szCs w:val="18"/>
      <w:lang w:eastAsia="en-US"/>
    </w:rPr>
  </w:style>
  <w:style w:type="paragraph" w:styleId="Kommentarthema">
    <w:name w:val="annotation subject"/>
    <w:basedOn w:val="Kommentartext"/>
    <w:next w:val="Kommentartext"/>
    <w:link w:val="KommentarthemaZchn"/>
    <w:semiHidden/>
    <w:unhideWhenUsed/>
    <w:rsid w:val="00AD19BD"/>
    <w:rPr>
      <w:b/>
      <w:bCs/>
    </w:rPr>
  </w:style>
  <w:style w:type="character" w:customStyle="1" w:styleId="KommentartextZchn">
    <w:name w:val="Kommentartext Zchn"/>
    <w:basedOn w:val="Absatz-Standardschriftart"/>
    <w:link w:val="Kommentartext"/>
    <w:semiHidden/>
    <w:rsid w:val="00AD19BD"/>
  </w:style>
  <w:style w:type="character" w:customStyle="1" w:styleId="KommentarthemaZchn">
    <w:name w:val="Kommentarthema Zchn"/>
    <w:basedOn w:val="KommentartextZchn"/>
    <w:link w:val="Kommentarthema"/>
    <w:semiHidden/>
    <w:rsid w:val="00AD19BD"/>
    <w:rPr>
      <w:b/>
      <w:bCs/>
    </w:rPr>
  </w:style>
  <w:style w:type="paragraph" w:styleId="berarbeitung">
    <w:name w:val="Revision"/>
    <w:hidden/>
    <w:uiPriority w:val="99"/>
    <w:semiHidden/>
    <w:rsid w:val="004F17BE"/>
    <w:rPr>
      <w:sz w:val="24"/>
    </w:rPr>
  </w:style>
  <w:style w:type="character" w:customStyle="1" w:styleId="berschrift2Zchn">
    <w:name w:val="Überschrift 2 Zchn"/>
    <w:basedOn w:val="Absatz-Standardschriftart"/>
    <w:link w:val="berschrift2"/>
    <w:semiHidden/>
    <w:rsid w:val="00A75F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29599010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B59530-EFE0-41D8-917A-2661EA405EFE}">
  <ds:schemaRef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7ad421-ff09-4b6b-a01f-296888bd0331"/>
    <ds:schemaRef ds:uri="http://www.w3.org/XML/1998/namespace"/>
    <ds:schemaRef ds:uri="http://purl.org/dc/dcmitype/"/>
  </ds:schemaRefs>
</ds:datastoreItem>
</file>

<file path=customXml/itemProps2.xml><?xml version="1.0" encoding="utf-8"?>
<ds:datastoreItem xmlns:ds="http://schemas.openxmlformats.org/officeDocument/2006/customXml" ds:itemID="{8773A380-F0F3-4A87-97B5-A0AF76BA9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3B821-1B4C-443E-BB27-3F2AE8FD6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5922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17</cp:revision>
  <cp:lastPrinted>2022-02-08T14:52:00Z</cp:lastPrinted>
  <dcterms:created xsi:type="dcterms:W3CDTF">2022-01-17T13:17:00Z</dcterms:created>
  <dcterms:modified xsi:type="dcterms:W3CDTF">2022-05-18T08:50:00Z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2021-11-16T16:14:55Z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1e47fdd2-70cd-469e-9e5b-352a77cccee0</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