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9D52" w14:textId="051F6FCA" w:rsidR="00CD5043" w:rsidRPr="0063105F" w:rsidRDefault="0063105F" w:rsidP="006C0762">
      <w:pPr>
        <w:pStyle w:val="Textkrper"/>
        <w:spacing w:line="300" w:lineRule="auto"/>
        <w:rPr>
          <w:sz w:val="28"/>
          <w:szCs w:val="28"/>
          <w:u w:val="single"/>
        </w:rPr>
      </w:pPr>
      <w:r w:rsidRPr="0063105F">
        <w:rPr>
          <w:sz w:val="28"/>
          <w:szCs w:val="28"/>
          <w:u w:val="single"/>
        </w:rPr>
        <w:t>Viega Foundation unterstützt WASH-Projekte in Indien:</w:t>
      </w:r>
    </w:p>
    <w:p w14:paraId="12FBB89E" w14:textId="77777777" w:rsidR="0063105F" w:rsidRPr="0063105F" w:rsidRDefault="0063105F" w:rsidP="006C0762">
      <w:pPr>
        <w:pStyle w:val="Textkrper"/>
        <w:spacing w:line="300" w:lineRule="auto"/>
        <w:rPr>
          <w:sz w:val="36"/>
          <w:szCs w:val="36"/>
          <w:u w:val="single"/>
        </w:rPr>
      </w:pPr>
    </w:p>
    <w:p w14:paraId="062CCA95" w14:textId="200B794A" w:rsidR="00CD5043" w:rsidRPr="0063105F" w:rsidRDefault="0063105F" w:rsidP="7ADC8158">
      <w:pPr>
        <w:pStyle w:val="Textkrper"/>
        <w:spacing w:line="300" w:lineRule="auto"/>
        <w:rPr>
          <w:b/>
          <w:bCs/>
          <w:sz w:val="36"/>
          <w:szCs w:val="36"/>
        </w:rPr>
      </w:pPr>
      <w:r w:rsidRPr="7ADC8158">
        <w:rPr>
          <w:b/>
          <w:bCs/>
          <w:sz w:val="36"/>
          <w:szCs w:val="36"/>
        </w:rPr>
        <w:t>Mit sauberem Wasser und sicheren Hygiene</w:t>
      </w:r>
      <w:r w:rsidR="002A6010">
        <w:rPr>
          <w:b/>
          <w:bCs/>
          <w:sz w:val="36"/>
          <w:szCs w:val="36"/>
        </w:rPr>
        <w:t>maßnahmen</w:t>
      </w:r>
      <w:r w:rsidRPr="7ADC8158">
        <w:rPr>
          <w:b/>
          <w:bCs/>
          <w:sz w:val="36"/>
          <w:szCs w:val="36"/>
        </w:rPr>
        <w:t xml:space="preserve"> die </w:t>
      </w:r>
      <w:r w:rsidR="006A000F" w:rsidRPr="7ADC8158">
        <w:rPr>
          <w:b/>
          <w:bCs/>
          <w:sz w:val="36"/>
          <w:szCs w:val="36"/>
        </w:rPr>
        <w:t>Gesundheit schützen</w:t>
      </w:r>
    </w:p>
    <w:p w14:paraId="4843DEC2" w14:textId="77777777" w:rsidR="0063105F" w:rsidRPr="0063105F" w:rsidRDefault="0063105F" w:rsidP="006C0762">
      <w:pPr>
        <w:pStyle w:val="Textkrper"/>
        <w:spacing w:line="300" w:lineRule="auto"/>
        <w:rPr>
          <w:b/>
          <w:szCs w:val="22"/>
        </w:rPr>
      </w:pPr>
    </w:p>
    <w:p w14:paraId="1A5BB04E" w14:textId="26CF2E6E" w:rsidR="00CD5043" w:rsidRPr="0063105F" w:rsidRDefault="0063105F" w:rsidP="656F4094">
      <w:pPr>
        <w:pStyle w:val="Intro"/>
        <w:rPr>
          <w:i w:val="0"/>
        </w:rPr>
      </w:pPr>
      <w:r w:rsidRPr="656F4094">
        <w:rPr>
          <w:i w:val="0"/>
        </w:rPr>
        <w:t xml:space="preserve">Attendorn, </w:t>
      </w:r>
      <w:r w:rsidR="16D68DB8" w:rsidRPr="656F4094">
        <w:rPr>
          <w:i w:val="0"/>
        </w:rPr>
        <w:t>23</w:t>
      </w:r>
      <w:r w:rsidRPr="656F4094">
        <w:rPr>
          <w:i w:val="0"/>
        </w:rPr>
        <w:t xml:space="preserve">. </w:t>
      </w:r>
      <w:r w:rsidR="00B71A52" w:rsidRPr="656F4094">
        <w:rPr>
          <w:i w:val="0"/>
        </w:rPr>
        <w:t xml:space="preserve">Oktober </w:t>
      </w:r>
      <w:r w:rsidRPr="656F4094">
        <w:rPr>
          <w:i w:val="0"/>
        </w:rPr>
        <w:t>2023 – Die international agierende Viega Group ist Experte für gesundes Trinkwasser im Gebäude und zählt zu den Weltmarkt- und Technologieführern der Installationsbranche. Seit über 120 Jahren ist das Thema Trinkwasserhygiene ein Stützpfeiler des wirtschaftlichen Erfolgs des Familienunternehmens. Mit Gründung der Viega Foundation will die Unternehmensgruppe jetzt auch direkt</w:t>
      </w:r>
      <w:r w:rsidR="0C1D5C1F" w:rsidRPr="656F4094">
        <w:rPr>
          <w:i w:val="0"/>
        </w:rPr>
        <w:t>e</w:t>
      </w:r>
      <w:r w:rsidR="0749EAFC" w:rsidRPr="656F4094">
        <w:rPr>
          <w:i w:val="0"/>
        </w:rPr>
        <w:t xml:space="preserve"> Unterstützung leisten</w:t>
      </w:r>
      <w:r w:rsidRPr="656F4094">
        <w:rPr>
          <w:i w:val="0"/>
        </w:rPr>
        <w:t>. Die gemeinnützige Unternehmensstiftung setzt sich dafür ein, elementare Voraussetzungen für ein gesundes Leben zu schaffen: sauberes Wasser, sanitäre Grundversorgung und Hygiene. Mit der Förderung von drei Projekten in Indien ist diese wichtige Arbeit in diesem Jahr angelaufen.</w:t>
      </w:r>
    </w:p>
    <w:p w14:paraId="3FEF95B9" w14:textId="77777777" w:rsidR="0063105F" w:rsidRPr="0063105F" w:rsidRDefault="0063105F" w:rsidP="006C0762">
      <w:pPr>
        <w:pStyle w:val="Intro"/>
        <w:rPr>
          <w:i w:val="0"/>
        </w:rPr>
      </w:pPr>
    </w:p>
    <w:p w14:paraId="5D635657" w14:textId="668392C2" w:rsidR="00CD5043" w:rsidRPr="0063105F" w:rsidRDefault="00823395" w:rsidP="00373EB8">
      <w:pPr>
        <w:pStyle w:val="Textkrper"/>
        <w:spacing w:line="300" w:lineRule="auto"/>
        <w:rPr>
          <w:iCs/>
        </w:rPr>
      </w:pPr>
      <w:r>
        <w:rPr>
          <w:iCs/>
        </w:rPr>
        <w:t xml:space="preserve">Über </w:t>
      </w:r>
      <w:r w:rsidR="00F375B3">
        <w:rPr>
          <w:iCs/>
        </w:rPr>
        <w:t>zwei</w:t>
      </w:r>
      <w:r>
        <w:rPr>
          <w:iCs/>
        </w:rPr>
        <w:t xml:space="preserve"> Milliarden </w:t>
      </w:r>
      <w:r w:rsidR="0063105F" w:rsidRPr="0063105F">
        <w:rPr>
          <w:iCs/>
        </w:rPr>
        <w:t xml:space="preserve">Menschen </w:t>
      </w:r>
      <w:r>
        <w:rPr>
          <w:iCs/>
        </w:rPr>
        <w:t>haben keinen Zugang zu sauberem Trinkwasser</w:t>
      </w:r>
      <w:r w:rsidR="00F375B3">
        <w:rPr>
          <w:iCs/>
        </w:rPr>
        <w:t>, über</w:t>
      </w:r>
      <w:r>
        <w:rPr>
          <w:iCs/>
        </w:rPr>
        <w:t xml:space="preserve"> </w:t>
      </w:r>
      <w:r w:rsidR="00B3170F">
        <w:rPr>
          <w:iCs/>
        </w:rPr>
        <w:t>drei</w:t>
      </w:r>
      <w:r>
        <w:rPr>
          <w:iCs/>
        </w:rPr>
        <w:t xml:space="preserve"> Milliarden Menschen können keine sicheren Sanitäranlagen nutzen. </w:t>
      </w:r>
      <w:r w:rsidR="00F375B3">
        <w:rPr>
          <w:iCs/>
        </w:rPr>
        <w:t>(Quelle: U</w:t>
      </w:r>
      <w:r w:rsidR="005F2A90">
        <w:rPr>
          <w:iCs/>
        </w:rPr>
        <w:t>N</w:t>
      </w:r>
      <w:r w:rsidR="00F375B3">
        <w:rPr>
          <w:iCs/>
        </w:rPr>
        <w:t xml:space="preserve">) </w:t>
      </w:r>
      <w:r w:rsidR="0063105F" w:rsidRPr="0063105F">
        <w:rPr>
          <w:iCs/>
        </w:rPr>
        <w:t>Allen Menschen den Zugang zu sauberem Trinkwasser und Sanitäreinrichtungen zu ermöglichen, zählt daher zu einem wichtigen strategischen Ziel der UN. Es ist das sechste von insgesamt 17 im Rahmen der Agenda 2030 aufgestellten Ziele für eine nachhaltige Entwicklung (Sustainable Development Goals, kurz SDG).</w:t>
      </w:r>
    </w:p>
    <w:p w14:paraId="5DCAC70A" w14:textId="214EEC91" w:rsidR="0063105F" w:rsidRPr="0063105F" w:rsidRDefault="0063105F" w:rsidP="00373EB8">
      <w:pPr>
        <w:pStyle w:val="Textkrper"/>
        <w:spacing w:line="300" w:lineRule="auto"/>
        <w:rPr>
          <w:iCs/>
        </w:rPr>
      </w:pPr>
    </w:p>
    <w:p w14:paraId="6B8E4501" w14:textId="22549033" w:rsidR="0063105F" w:rsidRPr="0063105F" w:rsidRDefault="0063105F" w:rsidP="0063105F">
      <w:pPr>
        <w:pStyle w:val="Textkrper"/>
        <w:spacing w:line="300" w:lineRule="auto"/>
        <w:rPr>
          <w:b/>
          <w:bCs/>
          <w:iCs/>
        </w:rPr>
      </w:pPr>
      <w:r w:rsidRPr="0063105F">
        <w:rPr>
          <w:b/>
          <w:bCs/>
          <w:iCs/>
        </w:rPr>
        <w:t>Die Viega Foundation: mit WASH ein Zeichen setzen</w:t>
      </w:r>
    </w:p>
    <w:p w14:paraId="4BFA2AFA" w14:textId="2C6D8B31" w:rsidR="0063105F" w:rsidRPr="0004733B" w:rsidRDefault="0063105F" w:rsidP="0063105F">
      <w:pPr>
        <w:pStyle w:val="Textkrper"/>
        <w:spacing w:line="300" w:lineRule="auto"/>
      </w:pPr>
      <w:r>
        <w:t>Viele Projekte in der internationalen Zusammenarbeit, die sich dieser Aufgabe widmen, laufen unter dem Kürzel WASH (Wa</w:t>
      </w:r>
      <w:r w:rsidR="00B71A52">
        <w:t>s</w:t>
      </w:r>
      <w:r w:rsidR="00A27A6E">
        <w:t>ser</w:t>
      </w:r>
      <w:r>
        <w:t>, Sanit</w:t>
      </w:r>
      <w:r w:rsidR="00A27A6E">
        <w:t>ärversorgung und</w:t>
      </w:r>
      <w:r>
        <w:t xml:space="preserve"> Hygiene) und fokussieren </w:t>
      </w:r>
      <w:r w:rsidR="00B71A52">
        <w:t xml:space="preserve">sich </w:t>
      </w:r>
      <w:r>
        <w:t>auf sicheres Trinkwasser, den Zugang zu Sanitäranlagen und die Förderung von Hygiene</w:t>
      </w:r>
      <w:r w:rsidR="002A6010">
        <w:t>maßnahmen</w:t>
      </w:r>
      <w:r>
        <w:t>. Auch die Unternehmensstiftung Viega Foundation hat sich diesem Thema verschrieben. „</w:t>
      </w:r>
      <w:r w:rsidR="00BE7596">
        <w:t xml:space="preserve">Der Erhalt von sauberem Trinkwasser im Gebäude gehört zu den Kernkompetenzen unseres Unternehmens. Hier sehen wir unsere Verantwortung. Und damit sind wir erfolgreich. </w:t>
      </w:r>
      <w:r>
        <w:t xml:space="preserve">Durch die Gründung der Viega Foundation können wir </w:t>
      </w:r>
      <w:r w:rsidR="00BE7596">
        <w:t xml:space="preserve">WASH </w:t>
      </w:r>
      <w:r w:rsidR="00B71A52">
        <w:t xml:space="preserve">jetzt </w:t>
      </w:r>
      <w:r w:rsidR="00BE7596">
        <w:t xml:space="preserve">in Regionen durch Förderprojekte </w:t>
      </w:r>
      <w:r w:rsidR="00BE7596">
        <w:lastRenderedPageBreak/>
        <w:t>voranbringen, die wir mit unserem klassischen Geschäft nicht erreichen“,</w:t>
      </w:r>
      <w:r>
        <w:t xml:space="preserve"> so</w:t>
      </w:r>
      <w:r w:rsidR="00B71A52">
        <w:t xml:space="preserve"> </w:t>
      </w:r>
      <w:r>
        <w:t>Anna Viegener, Vorsitzende des Gesellschafterausschusses der Viega Holding GmbH</w:t>
      </w:r>
      <w:r w:rsidR="00815905">
        <w:t xml:space="preserve"> &amp; Co. KG</w:t>
      </w:r>
      <w:r>
        <w:t xml:space="preserve">. </w:t>
      </w:r>
    </w:p>
    <w:p w14:paraId="574F9D26" w14:textId="77777777" w:rsidR="0063105F" w:rsidRPr="0004733B" w:rsidRDefault="0063105F" w:rsidP="0063105F">
      <w:pPr>
        <w:pStyle w:val="Textkrper"/>
        <w:spacing w:line="300" w:lineRule="auto"/>
        <w:rPr>
          <w:iCs/>
        </w:rPr>
      </w:pPr>
    </w:p>
    <w:p w14:paraId="244C9CF6" w14:textId="77777777" w:rsidR="0063105F" w:rsidRPr="00B71A52" w:rsidRDefault="0063105F" w:rsidP="0063105F">
      <w:pPr>
        <w:pStyle w:val="Textkrper"/>
        <w:spacing w:line="300" w:lineRule="auto"/>
        <w:rPr>
          <w:b/>
          <w:bCs/>
          <w:iCs/>
        </w:rPr>
      </w:pPr>
      <w:r w:rsidRPr="00B71A52">
        <w:rPr>
          <w:b/>
          <w:bCs/>
          <w:iCs/>
        </w:rPr>
        <w:t>Große Herausforderungen und gute Voraussetzungen in Indien</w:t>
      </w:r>
    </w:p>
    <w:p w14:paraId="03840BEF" w14:textId="1D3263B1" w:rsidR="0004733B" w:rsidRDefault="0063105F" w:rsidP="0004733B">
      <w:pPr>
        <w:pStyle w:val="Textkrper"/>
        <w:spacing w:line="300" w:lineRule="auto"/>
      </w:pPr>
      <w:r w:rsidRPr="0004733B">
        <w:rPr>
          <w:iCs/>
        </w:rPr>
        <w:t>Mit der Förderung von drei WASH-Projekten in Indien nimmt die Viega Foundation diese wichtige Arbeit jetzt auf. „Wir haben uns für Indien entschieden, weil wir in einem Land aktiv sein wollten, in dem wir auch unternehmerisch einen Fußabdruck hinterlassen“, erklärt Franz Viegener, Mitglied des Gesellschafterausschusses der Viega Holding GmbH</w:t>
      </w:r>
      <w:r w:rsidR="00815905" w:rsidRPr="0004733B">
        <w:rPr>
          <w:iCs/>
        </w:rPr>
        <w:t xml:space="preserve"> &amp; Co. KG</w:t>
      </w:r>
      <w:r w:rsidRPr="0004733B">
        <w:rPr>
          <w:iCs/>
        </w:rPr>
        <w:t xml:space="preserve">. </w:t>
      </w:r>
      <w:r w:rsidR="0004733B" w:rsidRPr="0004733B">
        <w:t>Viega ist seit 2015 mit einer eigenen Tochtergesellschaft in Indien präsen</w:t>
      </w:r>
      <w:r w:rsidR="0004733B">
        <w:t>t. Neben einer Produktion in Sanand unterhält Viega India ein Vertriebsbüro in Delhi und eine Seminarcenter in Mumbai. Indien gehört zu einem wichtigen Wachstumsmarkt der Unternehmensgruppe.</w:t>
      </w:r>
    </w:p>
    <w:p w14:paraId="5055FD4A" w14:textId="77777777" w:rsidR="0063105F" w:rsidRPr="0063105F" w:rsidRDefault="0063105F" w:rsidP="0063105F">
      <w:pPr>
        <w:pStyle w:val="Textkrper"/>
        <w:spacing w:line="300" w:lineRule="auto"/>
        <w:rPr>
          <w:iCs/>
        </w:rPr>
      </w:pPr>
    </w:p>
    <w:p w14:paraId="0DE2D155" w14:textId="0244CBBC" w:rsidR="0063105F" w:rsidRPr="0063105F" w:rsidRDefault="0063105F" w:rsidP="0063105F">
      <w:pPr>
        <w:pStyle w:val="Textkrper"/>
        <w:spacing w:line="300" w:lineRule="auto"/>
        <w:rPr>
          <w:iCs/>
        </w:rPr>
      </w:pPr>
      <w:r w:rsidRPr="0063105F">
        <w:rPr>
          <w:iCs/>
        </w:rPr>
        <w:t xml:space="preserve">In Indien ist WASH ein besonders kritisches Thema: Mit über 1,4 Milliarden Einwohnern ist es seit diesem Jahr offiziell das bevölkerungsreichste Land der Erde. Rund die Hälfte der Einwohner haben noch keinen sicheren Zugang zu sauberem Trinkwasser. Da es kein zentrales Abwassersystem gibt, gehen 90 Prozent aller Abwässer aus Haushalten und Industrie ungeklärt in den Wasserkreislauf zurück. Aktuell arbeiten auf dem Subkontinent viele Akteure zusammen, um die SDG-Ziele bis zum Jahr 2030 zu erreichen. Auch die indische Regierung investiert und hat sich große Ziele für ihre Bevölkerung gesteckt. </w:t>
      </w:r>
    </w:p>
    <w:p w14:paraId="51856E5D" w14:textId="7A9E35F2" w:rsidR="0063105F" w:rsidRPr="0063105F" w:rsidRDefault="0063105F" w:rsidP="0063105F">
      <w:pPr>
        <w:pStyle w:val="Textkrper"/>
        <w:spacing w:line="300" w:lineRule="auto"/>
        <w:rPr>
          <w:iCs/>
        </w:rPr>
      </w:pPr>
    </w:p>
    <w:p w14:paraId="06E7C061" w14:textId="77777777" w:rsidR="0063105F" w:rsidRPr="00B71A52" w:rsidRDefault="0063105F" w:rsidP="0063105F">
      <w:pPr>
        <w:pStyle w:val="Textkrper"/>
        <w:spacing w:line="300" w:lineRule="auto"/>
        <w:rPr>
          <w:b/>
          <w:bCs/>
          <w:iCs/>
        </w:rPr>
      </w:pPr>
      <w:r w:rsidRPr="00B71A52">
        <w:rPr>
          <w:b/>
          <w:bCs/>
          <w:iCs/>
        </w:rPr>
        <w:t>Vorgestellt: die drei WASH-Projekte in Indien</w:t>
      </w:r>
    </w:p>
    <w:p w14:paraId="03CBED82" w14:textId="77777777" w:rsidR="0063105F" w:rsidRPr="0063105F" w:rsidRDefault="0063105F" w:rsidP="0063105F">
      <w:pPr>
        <w:pStyle w:val="Textkrper"/>
        <w:spacing w:line="300" w:lineRule="auto"/>
        <w:rPr>
          <w:iCs/>
        </w:rPr>
      </w:pPr>
    </w:p>
    <w:p w14:paraId="41634468" w14:textId="35CD339A" w:rsidR="0063105F" w:rsidRPr="0063105F" w:rsidRDefault="0063105F" w:rsidP="0063105F">
      <w:pPr>
        <w:pStyle w:val="Textkrper"/>
        <w:spacing w:line="300" w:lineRule="auto"/>
        <w:rPr>
          <w:iCs/>
        </w:rPr>
      </w:pPr>
      <w:r w:rsidRPr="0063105F">
        <w:rPr>
          <w:iCs/>
        </w:rPr>
        <w:t xml:space="preserve">Das von der Viega Foundation geförderte </w:t>
      </w:r>
      <w:r w:rsidRPr="00B71A52">
        <w:rPr>
          <w:b/>
          <w:bCs/>
          <w:iCs/>
        </w:rPr>
        <w:t>WASH Institute</w:t>
      </w:r>
      <w:r w:rsidRPr="0063105F">
        <w:rPr>
          <w:iCs/>
        </w:rPr>
        <w:t xml:space="preserve"> schickt in südindischen Bundesstaaten Trucks auf die Reise, die in den Dörfern die Abwässer aus Klärgruben mit moderner Filtertechnik dezentral reinigen. Denn allein aufgrund der Geografie wird es in Indien niemals möglich sein, alle Ortschaften an ein zentrales Abwassersystem anzuschließen. Entsprechend sind innovative Wege gefragt, um der Bevölkerung den Zugang zu sicherem, geschütztem und nachhaltig nutzbarem Trinkwasser zu ermöglichen. Für dieses Ziel arbeitet das 2008 gegründete WASH Institute eng mit der indischen Regierung und internationalen Forschungseinrichtungen zusammen. </w:t>
      </w:r>
    </w:p>
    <w:p w14:paraId="18441BC1" w14:textId="77777777" w:rsidR="0063105F" w:rsidRPr="0063105F" w:rsidRDefault="0063105F" w:rsidP="0063105F">
      <w:pPr>
        <w:pStyle w:val="Textkrper"/>
        <w:spacing w:line="300" w:lineRule="auto"/>
        <w:rPr>
          <w:iCs/>
        </w:rPr>
      </w:pPr>
    </w:p>
    <w:p w14:paraId="07E98A04" w14:textId="07C316F3" w:rsidR="0063105F" w:rsidRPr="0063105F" w:rsidRDefault="0063105F" w:rsidP="0063105F">
      <w:pPr>
        <w:pStyle w:val="Textkrper"/>
        <w:spacing w:line="300" w:lineRule="auto"/>
      </w:pPr>
      <w:r>
        <w:lastRenderedPageBreak/>
        <w:t xml:space="preserve">Die von der Viega Foundation unterstützte Organisation </w:t>
      </w:r>
      <w:r w:rsidRPr="7ADC8158">
        <w:rPr>
          <w:b/>
          <w:bCs/>
        </w:rPr>
        <w:t>Impact Foundation</w:t>
      </w:r>
      <w:r w:rsidR="2115DED8">
        <w:t xml:space="preserve">, genannt </w:t>
      </w:r>
      <w:r w:rsidR="00BB6292">
        <w:t>„</w:t>
      </w:r>
      <w:r w:rsidR="2115DED8">
        <w:t>Dasra</w:t>
      </w:r>
      <w:r w:rsidR="00BB6292">
        <w:t>“</w:t>
      </w:r>
      <w:r w:rsidR="2115DED8">
        <w:t>,</w:t>
      </w:r>
      <w:r w:rsidR="000B3126">
        <w:t xml:space="preserve"> </w:t>
      </w:r>
      <w:r>
        <w:t xml:space="preserve">und die von ihr initiierte </w:t>
      </w:r>
      <w:r w:rsidRPr="7ADC8158">
        <w:rPr>
          <w:b/>
          <w:bCs/>
        </w:rPr>
        <w:t>NFSSM Alliance</w:t>
      </w:r>
      <w:r>
        <w:t xml:space="preserve"> beraten im Rahmen des Förderprojekts lokale und regionale Regierungsstellen in vergleichsweise armen und wenig</w:t>
      </w:r>
      <w:r w:rsidR="66524B44">
        <w:t>er unterstützten</w:t>
      </w:r>
      <w:r>
        <w:t xml:space="preserve"> Bundesstaaten im Nordosten. In diesen oft bergigen Regionen erschwert die Topografie systemische Lösungen für ein sicheres Abwassermanagement. Ziel des Förderprojekts ist es, Entscheider mit Fachwissen und Erfahrungswerten zu versorgen. </w:t>
      </w:r>
      <w:r w:rsidR="00485EAC">
        <w:t>Impact Foundation</w:t>
      </w:r>
      <w:r>
        <w:t xml:space="preserve"> ist eine der etabliertesten Nonprofit-Organisationen in Indien und damit eine wichtige Schnittstelle zwischen Wirtschaft, NGOs und Regierung. </w:t>
      </w:r>
    </w:p>
    <w:p w14:paraId="25607932" w14:textId="77777777" w:rsidR="0063105F" w:rsidRPr="0063105F" w:rsidRDefault="0063105F" w:rsidP="0063105F">
      <w:pPr>
        <w:pStyle w:val="Textkrper"/>
        <w:spacing w:line="300" w:lineRule="auto"/>
        <w:rPr>
          <w:iCs/>
        </w:rPr>
      </w:pPr>
    </w:p>
    <w:p w14:paraId="5D4F09BC" w14:textId="5E310062" w:rsidR="0063105F" w:rsidRDefault="0063105F" w:rsidP="0063105F">
      <w:pPr>
        <w:pStyle w:val="Textkrper"/>
        <w:spacing w:line="300" w:lineRule="auto"/>
        <w:rPr>
          <w:iCs/>
        </w:rPr>
      </w:pPr>
      <w:r w:rsidRPr="00B71A52">
        <w:rPr>
          <w:b/>
          <w:bCs/>
          <w:iCs/>
        </w:rPr>
        <w:t>Yuva Unstoppable</w:t>
      </w:r>
      <w:r w:rsidRPr="0063105F">
        <w:rPr>
          <w:iCs/>
        </w:rPr>
        <w:t xml:space="preserve"> schafft mit Maßnahmen wie Mentorenprogrammen und der Verbesserung der Infrastruktur von Schulen gute Voraussetzungen fürs Lernen. Im geförderten Projekt im Bundesstaat Gujarat werden an Schulen Sanitäreinrichtungen und weitere Bereiche renoviert, um für rund 2</w:t>
      </w:r>
      <w:r w:rsidR="00B71A52">
        <w:rPr>
          <w:iCs/>
        </w:rPr>
        <w:t>.</w:t>
      </w:r>
      <w:r w:rsidRPr="0063105F">
        <w:rPr>
          <w:iCs/>
        </w:rPr>
        <w:t xml:space="preserve">000 Kinder den Zugang zu sauberen </w:t>
      </w:r>
      <w:r w:rsidR="00B71A52">
        <w:rPr>
          <w:iCs/>
        </w:rPr>
        <w:t>wie</w:t>
      </w:r>
      <w:r w:rsidRPr="0063105F">
        <w:rPr>
          <w:iCs/>
        </w:rPr>
        <w:t xml:space="preserve"> funktionalen Toiletten</w:t>
      </w:r>
      <w:r w:rsidR="00B71A52">
        <w:rPr>
          <w:iCs/>
        </w:rPr>
        <w:t xml:space="preserve"> und</w:t>
      </w:r>
      <w:r w:rsidRPr="0063105F">
        <w:rPr>
          <w:iCs/>
        </w:rPr>
        <w:t xml:space="preserve"> Wasser zum Händewaschen sicherzustellen. Ein mobiler Container mit Filtern sorgt zusätzlich dafür, Abwasser als Grauwasser mehrmals zu verwenden – z</w:t>
      </w:r>
      <w:r w:rsidR="00BB6292">
        <w:rPr>
          <w:iCs/>
        </w:rPr>
        <w:t xml:space="preserve">um Beispiel </w:t>
      </w:r>
      <w:r w:rsidRPr="0063105F">
        <w:rPr>
          <w:iCs/>
        </w:rPr>
        <w:t>für</w:t>
      </w:r>
      <w:r w:rsidR="002B1967">
        <w:rPr>
          <w:iCs/>
        </w:rPr>
        <w:t xml:space="preserve"> </w:t>
      </w:r>
      <w:r w:rsidRPr="0063105F">
        <w:rPr>
          <w:iCs/>
        </w:rPr>
        <w:t>Toilettenspülungen – und damit Wasser zu sparen. Yuva Unstoppable ist eine sehr etablierte Nonprofit-Organisation in Indien; sie entstand 2005 als Freiwilligenorganisation mit dem Ziel, das Leben von notleidenden Kindern zu verbessern.</w:t>
      </w:r>
    </w:p>
    <w:p w14:paraId="3F9FE9AB" w14:textId="11012096" w:rsidR="0047183D" w:rsidRDefault="00C13DD4" w:rsidP="0063105F">
      <w:pPr>
        <w:pStyle w:val="Textkrper"/>
        <w:spacing w:line="300" w:lineRule="auto"/>
        <w:rPr>
          <w:iCs/>
        </w:rPr>
      </w:pPr>
      <w:r>
        <w:rPr>
          <w:noProof/>
          <w:sz w:val="28"/>
          <w:szCs w:val="28"/>
          <w:u w:val="single"/>
        </w:rPr>
        <w:drawing>
          <wp:anchor distT="0" distB="0" distL="114300" distR="114300" simplePos="0" relativeHeight="251658240" behindDoc="0" locked="0" layoutInCell="1" allowOverlap="1" wp14:anchorId="49F65DF3" wp14:editId="28B814B1">
            <wp:simplePos x="0" y="0"/>
            <wp:positionH relativeFrom="margin">
              <wp:posOffset>-83820</wp:posOffset>
            </wp:positionH>
            <wp:positionV relativeFrom="paragraph">
              <wp:posOffset>206375</wp:posOffset>
            </wp:positionV>
            <wp:extent cx="2148205" cy="1432560"/>
            <wp:effectExtent l="0" t="0" r="4445" b="0"/>
            <wp:wrapThrough wrapText="bothSides">
              <wp:wrapPolygon edited="0">
                <wp:start x="0" y="0"/>
                <wp:lineTo x="0" y="21255"/>
                <wp:lineTo x="21453" y="21255"/>
                <wp:lineTo x="2145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214820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2802B" w14:textId="74A0A1ED" w:rsidR="00786A85" w:rsidRDefault="00C13DD4" w:rsidP="0063105F">
      <w:pPr>
        <w:pStyle w:val="Textkrper"/>
        <w:spacing w:line="300" w:lineRule="auto"/>
        <w:rPr>
          <w:iCs/>
        </w:rPr>
      </w:pPr>
      <w:r>
        <w:rPr>
          <w:noProof/>
        </w:rPr>
        <w:drawing>
          <wp:inline distT="0" distB="0" distL="0" distR="0" wp14:anchorId="556A8F99" wp14:editId="29E803EE">
            <wp:extent cx="2139950" cy="1426074"/>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1258" cy="1440274"/>
                    </a:xfrm>
                    <a:prstGeom prst="rect">
                      <a:avLst/>
                    </a:prstGeom>
                    <a:noFill/>
                    <a:ln>
                      <a:noFill/>
                    </a:ln>
                  </pic:spPr>
                </pic:pic>
              </a:graphicData>
            </a:graphic>
          </wp:inline>
        </w:drawing>
      </w:r>
    </w:p>
    <w:p w14:paraId="1BDFD9A0" w14:textId="432DB9B0" w:rsidR="00786A85" w:rsidRDefault="00786A85" w:rsidP="0063105F">
      <w:pPr>
        <w:pStyle w:val="Textkrper"/>
        <w:spacing w:line="300" w:lineRule="auto"/>
        <w:rPr>
          <w:iCs/>
        </w:rPr>
      </w:pPr>
    </w:p>
    <w:p w14:paraId="5B1540EC" w14:textId="587026F3" w:rsidR="00071B9C" w:rsidRPr="00B3170F" w:rsidRDefault="007A5A24" w:rsidP="1FAD1387">
      <w:pPr>
        <w:pStyle w:val="Textkrper"/>
        <w:spacing w:line="300" w:lineRule="auto"/>
        <w:rPr>
          <w:sz w:val="20"/>
          <w:lang w:val="en-US"/>
        </w:rPr>
      </w:pPr>
      <w:r w:rsidRPr="00B3170F">
        <w:rPr>
          <w:i/>
          <w:iCs/>
          <w:sz w:val="20"/>
          <w:lang w:val="en-US"/>
        </w:rPr>
        <w:t>(</w:t>
      </w:r>
      <w:r w:rsidR="00F45FED" w:rsidRPr="00B3170F">
        <w:rPr>
          <w:i/>
          <w:iCs/>
          <w:sz w:val="20"/>
          <w:lang w:val="en-US"/>
        </w:rPr>
        <w:t>PR_Viega Foundation_Yuva_</w:t>
      </w:r>
      <w:r w:rsidR="00B70E50">
        <w:rPr>
          <w:i/>
          <w:iCs/>
          <w:sz w:val="20"/>
          <w:lang w:val="en-US"/>
        </w:rPr>
        <w:t>DE_231023_</w:t>
      </w:r>
      <w:r w:rsidR="00F45FED" w:rsidRPr="00B3170F">
        <w:rPr>
          <w:i/>
          <w:iCs/>
          <w:sz w:val="20"/>
          <w:lang w:val="en-US"/>
        </w:rPr>
        <w:t>01</w:t>
      </w:r>
      <w:r w:rsidR="00A12FB8" w:rsidRPr="00B3170F">
        <w:rPr>
          <w:i/>
          <w:iCs/>
          <w:sz w:val="20"/>
          <w:lang w:val="en-US"/>
        </w:rPr>
        <w:t xml:space="preserve">.jpg, </w:t>
      </w:r>
      <w:r w:rsidRPr="00B3170F">
        <w:rPr>
          <w:lang w:val="en-US"/>
        </w:rPr>
        <w:br/>
      </w:r>
      <w:r w:rsidR="00B70E50" w:rsidRPr="00B3170F">
        <w:rPr>
          <w:i/>
          <w:iCs/>
          <w:sz w:val="20"/>
          <w:lang w:val="en-US"/>
        </w:rPr>
        <w:t>PR_Viega Foundation_Yuva_</w:t>
      </w:r>
      <w:r w:rsidR="00B70E50">
        <w:rPr>
          <w:i/>
          <w:iCs/>
          <w:sz w:val="20"/>
          <w:lang w:val="en-US"/>
        </w:rPr>
        <w:t>DE_231023_</w:t>
      </w:r>
      <w:r w:rsidR="00B70E50" w:rsidRPr="00B3170F">
        <w:rPr>
          <w:i/>
          <w:iCs/>
          <w:sz w:val="20"/>
          <w:lang w:val="en-US"/>
        </w:rPr>
        <w:t>0</w:t>
      </w:r>
      <w:r w:rsidR="00B70E50">
        <w:rPr>
          <w:i/>
          <w:iCs/>
          <w:sz w:val="20"/>
          <w:lang w:val="en-US"/>
        </w:rPr>
        <w:t>2</w:t>
      </w:r>
      <w:r w:rsidR="48706C18" w:rsidRPr="00B3170F">
        <w:rPr>
          <w:i/>
          <w:iCs/>
          <w:sz w:val="20"/>
          <w:lang w:val="en-US"/>
        </w:rPr>
        <w:t>.</w:t>
      </w:r>
      <w:r w:rsidR="00C13DD4" w:rsidRPr="00B3170F">
        <w:rPr>
          <w:i/>
          <w:iCs/>
          <w:sz w:val="20"/>
          <w:lang w:val="en-US"/>
        </w:rPr>
        <w:t>jpg</w:t>
      </w:r>
      <w:r w:rsidRPr="00B3170F">
        <w:rPr>
          <w:i/>
          <w:iCs/>
          <w:sz w:val="20"/>
          <w:lang w:val="en-US"/>
        </w:rPr>
        <w:t>)</w:t>
      </w:r>
      <w:r w:rsidR="00C13DD4" w:rsidRPr="00B3170F">
        <w:rPr>
          <w:i/>
          <w:iCs/>
          <w:sz w:val="20"/>
          <w:lang w:val="en-US"/>
        </w:rPr>
        <w:t xml:space="preserve"> </w:t>
      </w:r>
      <w:r w:rsidR="00B862C6" w:rsidRPr="00B3170F">
        <w:rPr>
          <w:sz w:val="20"/>
          <w:lang w:val="en-US"/>
        </w:rPr>
        <w:t xml:space="preserve"> </w:t>
      </w:r>
    </w:p>
    <w:p w14:paraId="180510F9" w14:textId="77777777" w:rsidR="00071B9C" w:rsidRPr="00B3170F" w:rsidRDefault="00071B9C" w:rsidP="1FAD1387">
      <w:pPr>
        <w:pStyle w:val="Textkrper"/>
        <w:spacing w:line="300" w:lineRule="auto"/>
        <w:rPr>
          <w:sz w:val="20"/>
          <w:lang w:val="en-US"/>
        </w:rPr>
      </w:pPr>
    </w:p>
    <w:p w14:paraId="5F719F81" w14:textId="48DDF156" w:rsidR="0063105F" w:rsidRPr="00B3170F" w:rsidRDefault="00071B9C" w:rsidP="1FAD1387">
      <w:pPr>
        <w:pStyle w:val="Textkrper"/>
        <w:spacing w:line="300" w:lineRule="auto"/>
        <w:rPr>
          <w:i/>
          <w:iCs/>
          <w:sz w:val="20"/>
        </w:rPr>
      </w:pPr>
      <w:r>
        <w:rPr>
          <w:sz w:val="20"/>
        </w:rPr>
        <w:t>Bildunterschrift:</w:t>
      </w:r>
      <w:r w:rsidR="007A5A24">
        <w:br/>
      </w:r>
      <w:r w:rsidR="007A5A24" w:rsidRPr="1FAD1387">
        <w:rPr>
          <w:sz w:val="20"/>
        </w:rPr>
        <w:t xml:space="preserve">Die Viega Foundation unterstützt eine Initiative der Non-Profitorganisation </w:t>
      </w:r>
      <w:r w:rsidR="00B862C6" w:rsidRPr="1FAD1387">
        <w:rPr>
          <w:sz w:val="20"/>
        </w:rPr>
        <w:t>Yuva Unstoppable</w:t>
      </w:r>
      <w:r w:rsidR="005D08AA">
        <w:rPr>
          <w:sz w:val="20"/>
        </w:rPr>
        <w:t>,</w:t>
      </w:r>
      <w:r w:rsidR="007A5A24" w:rsidRPr="1FAD1387">
        <w:rPr>
          <w:sz w:val="20"/>
        </w:rPr>
        <w:t xml:space="preserve"> die für 2</w:t>
      </w:r>
      <w:r w:rsidR="00F00F8C">
        <w:rPr>
          <w:sz w:val="20"/>
        </w:rPr>
        <w:t>.</w:t>
      </w:r>
      <w:r w:rsidR="007A5A24" w:rsidRPr="1FAD1387">
        <w:rPr>
          <w:sz w:val="20"/>
        </w:rPr>
        <w:t xml:space="preserve">000 Schülerinnen </w:t>
      </w:r>
      <w:r w:rsidR="005D08AA">
        <w:rPr>
          <w:sz w:val="20"/>
        </w:rPr>
        <w:t xml:space="preserve">und Schüler </w:t>
      </w:r>
      <w:r w:rsidR="007A5A24" w:rsidRPr="1FAD1387">
        <w:rPr>
          <w:sz w:val="20"/>
        </w:rPr>
        <w:t>im Bundesstaat Gujarat Zugang zu</w:t>
      </w:r>
      <w:r w:rsidR="003576AD" w:rsidRPr="1FAD1387">
        <w:rPr>
          <w:sz w:val="20"/>
        </w:rPr>
        <w:t xml:space="preserve"> </w:t>
      </w:r>
      <w:r w:rsidR="007A5A24" w:rsidRPr="1FAD1387">
        <w:rPr>
          <w:sz w:val="20"/>
        </w:rPr>
        <w:t>hygienischen,</w:t>
      </w:r>
      <w:r w:rsidR="003576AD" w:rsidRPr="1FAD1387">
        <w:rPr>
          <w:sz w:val="20"/>
        </w:rPr>
        <w:t xml:space="preserve"> funktionalen </w:t>
      </w:r>
      <w:r w:rsidR="007A5A24" w:rsidRPr="1FAD1387">
        <w:rPr>
          <w:sz w:val="20"/>
        </w:rPr>
        <w:t>Sanitäranlagen sowie zu sauberem</w:t>
      </w:r>
      <w:r w:rsidR="003576AD" w:rsidRPr="1FAD1387">
        <w:rPr>
          <w:sz w:val="20"/>
        </w:rPr>
        <w:t xml:space="preserve"> Wasser </w:t>
      </w:r>
      <w:r w:rsidR="00A921EB" w:rsidRPr="1FAD1387">
        <w:rPr>
          <w:sz w:val="20"/>
        </w:rPr>
        <w:t>schafft</w:t>
      </w:r>
      <w:r w:rsidR="003576AD" w:rsidRPr="1FAD1387">
        <w:rPr>
          <w:sz w:val="20"/>
        </w:rPr>
        <w:t>. (Foto</w:t>
      </w:r>
      <w:r w:rsidR="00C96E9C" w:rsidRPr="1FAD1387">
        <w:rPr>
          <w:sz w:val="20"/>
        </w:rPr>
        <w:t>s</w:t>
      </w:r>
      <w:r w:rsidR="003576AD" w:rsidRPr="1FAD1387">
        <w:rPr>
          <w:sz w:val="20"/>
        </w:rPr>
        <w:t>: Viega Foundation)</w:t>
      </w:r>
    </w:p>
    <w:p w14:paraId="65A17C65" w14:textId="53BD7D2C" w:rsidR="0063105F" w:rsidRDefault="009D77F2" w:rsidP="0063105F">
      <w:pPr>
        <w:rPr>
          <w:rFonts w:ascii="Arial" w:hAnsi="Arial" w:cs="Arial"/>
          <w:color w:val="000000"/>
          <w:sz w:val="20"/>
          <w:u w:val="single"/>
        </w:rPr>
      </w:pPr>
      <w:r>
        <w:rPr>
          <w:rFonts w:ascii="Arial" w:hAnsi="Arial" w:cs="Arial"/>
          <w:color w:val="000000"/>
          <w:sz w:val="20"/>
          <w:u w:val="single"/>
        </w:rPr>
        <w:lastRenderedPageBreak/>
        <w:br/>
      </w:r>
      <w:r w:rsidR="0063105F">
        <w:rPr>
          <w:rFonts w:ascii="Arial" w:hAnsi="Arial" w:cs="Arial"/>
          <w:color w:val="000000"/>
          <w:sz w:val="20"/>
          <w:u w:val="single"/>
        </w:rPr>
        <w:t>Über die Viega Foundation:</w:t>
      </w:r>
    </w:p>
    <w:p w14:paraId="1A0EC372" w14:textId="746FED6E" w:rsidR="0063105F" w:rsidRPr="0063105F" w:rsidRDefault="0063105F" w:rsidP="7ADC8158">
      <w:pPr>
        <w:rPr>
          <w:rFonts w:ascii="Arial" w:hAnsi="Arial" w:cs="Arial"/>
          <w:color w:val="000000"/>
          <w:sz w:val="20"/>
          <w:u w:val="single"/>
        </w:rPr>
      </w:pPr>
      <w:r w:rsidRPr="7ADC8158">
        <w:rPr>
          <w:rFonts w:ascii="Arial" w:hAnsi="Arial" w:cs="Arial"/>
          <w:color w:val="000000" w:themeColor="text1"/>
          <w:sz w:val="20"/>
        </w:rPr>
        <w:t>Die Viega Foundation ist eine gemeinnützige Unternehmensstiftung der Viega Group, einem weltweit führenden Hersteller von Installationstechnik. Angelehnt an die unternehmerische Kernkompetenz „Erhalt der Trinkwasserqualität im Gebäude“ des Stifterunternehmens fördert die Viega Foundation Organisationen in Indien, welche die Lebensbedingungen speziell in den Bereichen sicheres Trinkwasser, Zugang zu Sanitäranlagen und Förderung von Hygiene</w:t>
      </w:r>
      <w:r w:rsidR="00C96E9C">
        <w:rPr>
          <w:rFonts w:ascii="Arial" w:hAnsi="Arial" w:cs="Arial"/>
          <w:color w:val="000000" w:themeColor="text1"/>
          <w:sz w:val="20"/>
        </w:rPr>
        <w:t>praktiken</w:t>
      </w:r>
      <w:r w:rsidRPr="7ADC8158">
        <w:rPr>
          <w:rFonts w:ascii="Arial" w:hAnsi="Arial" w:cs="Arial"/>
          <w:color w:val="000000" w:themeColor="text1"/>
          <w:sz w:val="20"/>
        </w:rPr>
        <w:t xml:space="preserve"> verbessern. Im Fokus stehen Projekte, die innovative und technologische Lösungen sowie ganzheitlich wirkend Maßnahmen für Kommunen und Städte voranbringen. </w:t>
      </w:r>
    </w:p>
    <w:p w14:paraId="4A38B98D" w14:textId="6709A6F0" w:rsidR="51C224CE" w:rsidRDefault="51C224CE" w:rsidP="51C224CE">
      <w:pPr>
        <w:rPr>
          <w:rFonts w:ascii="Arial" w:hAnsi="Arial" w:cs="Arial"/>
          <w:color w:val="000000" w:themeColor="text1"/>
          <w:sz w:val="20"/>
        </w:rPr>
      </w:pPr>
    </w:p>
    <w:p w14:paraId="4DAB9E4F" w14:textId="4B2DEB67" w:rsidR="000C4132" w:rsidRPr="0063105F" w:rsidRDefault="00CD5043" w:rsidP="00CD5043">
      <w:pPr>
        <w:pStyle w:val="StandardWeb"/>
        <w:rPr>
          <w:rFonts w:ascii="Arial" w:hAnsi="Arial" w:cs="Arial"/>
          <w:color w:val="000000"/>
          <w:sz w:val="20"/>
          <w:szCs w:val="20"/>
        </w:rPr>
      </w:pPr>
      <w:r w:rsidRPr="0063105F">
        <w:rPr>
          <w:rFonts w:ascii="Arial" w:hAnsi="Arial" w:cs="Arial"/>
          <w:color w:val="000000"/>
          <w:sz w:val="20"/>
          <w:szCs w:val="20"/>
          <w:u w:val="single"/>
        </w:rPr>
        <w:t>Über Viega:</w:t>
      </w:r>
      <w:r w:rsidRPr="0063105F">
        <w:rPr>
          <w:rFonts w:ascii="Arial" w:hAnsi="Arial" w:cs="Arial"/>
          <w:color w:val="000000"/>
          <w:sz w:val="20"/>
          <w:szCs w:val="20"/>
        </w:rPr>
        <w:br/>
      </w:r>
      <w:r w:rsidR="0063105F" w:rsidRPr="0063105F">
        <w:rPr>
          <w:rFonts w:ascii="Arial" w:hAnsi="Arial" w:cs="Arial"/>
          <w:color w:val="000000"/>
          <w:sz w:val="20"/>
          <w:szCs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0C4132" w:rsidRPr="0063105F"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28F2" w14:textId="77777777" w:rsidR="00D7421A" w:rsidRDefault="00D7421A">
      <w:r>
        <w:separator/>
      </w:r>
    </w:p>
  </w:endnote>
  <w:endnote w:type="continuationSeparator" w:id="0">
    <w:p w14:paraId="1CE7CEDC" w14:textId="77777777" w:rsidR="00D7421A" w:rsidRDefault="00D7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9512"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7D84925E" wp14:editId="61F01C61">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DE28BCE">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2BDD4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0FBB"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47ADD505" wp14:editId="72D20EA9">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5FBF631">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1371E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4AEA" w14:textId="77777777" w:rsidR="00D7421A" w:rsidRDefault="00D7421A">
      <w:r>
        <w:separator/>
      </w:r>
    </w:p>
  </w:footnote>
  <w:footnote w:type="continuationSeparator" w:id="0">
    <w:p w14:paraId="765D6B17" w14:textId="77777777" w:rsidR="00D7421A" w:rsidRDefault="00D7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708C" w14:textId="70E11DAE" w:rsidR="005B7AE0" w:rsidRPr="00294019" w:rsidRDefault="00607DDF" w:rsidP="005B7AE0">
    <w:pPr>
      <w:pStyle w:val="berschrift1"/>
      <w:spacing w:line="300" w:lineRule="auto"/>
      <w:rPr>
        <w:rFonts w:cs="Arial"/>
        <w:sz w:val="28"/>
        <w:szCs w:val="28"/>
      </w:rPr>
    </w:pPr>
    <w:r>
      <w:rPr>
        <w:noProof/>
      </w:rPr>
      <w:drawing>
        <wp:anchor distT="0" distB="0" distL="114300" distR="114300" simplePos="0" relativeHeight="251664384" behindDoc="0" locked="0" layoutInCell="0" allowOverlap="1" wp14:anchorId="6640A526" wp14:editId="690C630A">
          <wp:simplePos x="0" y="0"/>
          <wp:positionH relativeFrom="margin">
            <wp:posOffset>5039360</wp:posOffset>
          </wp:positionH>
          <wp:positionV relativeFrom="margin">
            <wp:posOffset>-1613535</wp:posOffset>
          </wp:positionV>
          <wp:extent cx="1177200" cy="1004400"/>
          <wp:effectExtent l="0" t="0" r="4445" b="5715"/>
          <wp:wrapNone/>
          <wp:docPr id="5" name="Grafik 5"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487">
      <w:rPr>
        <w:rFonts w:cs="Arial"/>
        <w:sz w:val="28"/>
        <w:szCs w:val="28"/>
      </w:rPr>
      <w:t xml:space="preserve"> </w:t>
    </w:r>
    <w:r w:rsidR="003C5C03">
      <w:rPr>
        <w:noProof/>
      </w:rPr>
      <w:drawing>
        <wp:anchor distT="0" distB="0" distL="114300" distR="114300" simplePos="0" relativeHeight="251662336" behindDoc="0" locked="1" layoutInCell="0" allowOverlap="1" wp14:anchorId="04ED3ADB" wp14:editId="1BF7A725">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8559B0" w14:textId="77777777" w:rsidR="003C109D" w:rsidRPr="00E35F32" w:rsidRDefault="003C109D" w:rsidP="005B7AE0">
    <w:pPr>
      <w:pStyle w:val="berschrift1"/>
      <w:spacing w:line="300" w:lineRule="auto"/>
      <w:rPr>
        <w:rFonts w:cs="Arial"/>
        <w:sz w:val="24"/>
        <w:szCs w:val="24"/>
      </w:rPr>
    </w:pPr>
  </w:p>
  <w:p w14:paraId="0BCEA2F0"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06D40A24" wp14:editId="0F95B670">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9652C" w14:textId="77777777" w:rsidR="009C326B" w:rsidRDefault="009C326B" w:rsidP="009C326B">
                          <w:pPr>
                            <w:tabs>
                              <w:tab w:val="left" w:pos="709"/>
                            </w:tabs>
                            <w:rPr>
                              <w:rFonts w:ascii="Arial" w:hAnsi="Arial"/>
                              <w:sz w:val="16"/>
                            </w:rPr>
                          </w:pPr>
                        </w:p>
                        <w:p w14:paraId="37518EE8" w14:textId="77777777" w:rsidR="007346C6" w:rsidRDefault="007346C6" w:rsidP="007346C6">
                          <w:pPr>
                            <w:tabs>
                              <w:tab w:val="left" w:pos="709"/>
                            </w:tabs>
                            <w:rPr>
                              <w:rFonts w:ascii="Arial" w:hAnsi="Arial"/>
                              <w:sz w:val="16"/>
                            </w:rPr>
                          </w:pPr>
                        </w:p>
                        <w:p w14:paraId="4EE41ACB" w14:textId="77777777" w:rsidR="007346C6" w:rsidRDefault="007346C6" w:rsidP="007346C6">
                          <w:pPr>
                            <w:rPr>
                              <w:rFonts w:ascii="Arial" w:hAnsi="Arial"/>
                              <w:sz w:val="16"/>
                            </w:rPr>
                          </w:pPr>
                          <w:r>
                            <w:rPr>
                              <w:rFonts w:ascii="Arial" w:hAnsi="Arial"/>
                              <w:sz w:val="16"/>
                            </w:rPr>
                            <w:t xml:space="preserve">Ihr Kontakt: </w:t>
                          </w:r>
                          <w:r>
                            <w:rPr>
                              <w:rFonts w:ascii="Arial" w:hAnsi="Arial"/>
                              <w:sz w:val="16"/>
                            </w:rPr>
                            <w:br/>
                            <w:t>Juliane Hummeltenberg</w:t>
                          </w:r>
                        </w:p>
                        <w:p w14:paraId="1FE4C6A6" w14:textId="77777777" w:rsidR="007346C6" w:rsidRPr="002E52BD" w:rsidRDefault="007346C6" w:rsidP="007346C6">
                          <w:pPr>
                            <w:rPr>
                              <w:rFonts w:ascii="Arial" w:hAnsi="Arial"/>
                              <w:sz w:val="16"/>
                            </w:rPr>
                          </w:pPr>
                          <w:r w:rsidRPr="002E52BD">
                            <w:rPr>
                              <w:rFonts w:ascii="Arial" w:hAnsi="Arial"/>
                              <w:sz w:val="16"/>
                            </w:rPr>
                            <w:t>Public Relations</w:t>
                          </w:r>
                        </w:p>
                        <w:p w14:paraId="26A58D2C" w14:textId="77777777" w:rsidR="007346C6" w:rsidRPr="002E52BD" w:rsidRDefault="007346C6" w:rsidP="007346C6">
                          <w:pPr>
                            <w:rPr>
                              <w:rFonts w:ascii="Arial" w:hAnsi="Arial"/>
                              <w:sz w:val="16"/>
                            </w:rPr>
                          </w:pPr>
                        </w:p>
                        <w:p w14:paraId="382593AC" w14:textId="77777777" w:rsidR="007346C6" w:rsidRPr="00D33064" w:rsidRDefault="007346C6" w:rsidP="007346C6">
                          <w:pPr>
                            <w:rPr>
                              <w:rFonts w:ascii="Arial" w:hAnsi="Arial"/>
                              <w:sz w:val="16"/>
                            </w:rPr>
                          </w:pPr>
                          <w:r w:rsidRPr="00D33064">
                            <w:rPr>
                              <w:rFonts w:ascii="Arial" w:hAnsi="Arial"/>
                              <w:sz w:val="16"/>
                            </w:rPr>
                            <w:t xml:space="preserve">Viega GmbH &amp; Co. KG </w:t>
                          </w:r>
                        </w:p>
                        <w:p w14:paraId="149EFA4A" w14:textId="77777777" w:rsidR="007346C6" w:rsidRPr="00D33064" w:rsidRDefault="007346C6" w:rsidP="007346C6">
                          <w:pPr>
                            <w:rPr>
                              <w:rFonts w:ascii="Arial" w:hAnsi="Arial"/>
                              <w:sz w:val="16"/>
                            </w:rPr>
                          </w:pPr>
                          <w:r w:rsidRPr="00D33064">
                            <w:rPr>
                              <w:rFonts w:ascii="Arial" w:hAnsi="Arial"/>
                              <w:sz w:val="16"/>
                            </w:rPr>
                            <w:t>Viega Platz 1</w:t>
                          </w:r>
                        </w:p>
                        <w:p w14:paraId="31F4A354" w14:textId="77777777" w:rsidR="007346C6" w:rsidRDefault="007346C6" w:rsidP="007346C6">
                          <w:pPr>
                            <w:rPr>
                              <w:rFonts w:ascii="Arial" w:hAnsi="Arial"/>
                              <w:sz w:val="16"/>
                            </w:rPr>
                          </w:pPr>
                          <w:r>
                            <w:rPr>
                              <w:rFonts w:ascii="Arial" w:hAnsi="Arial"/>
                              <w:sz w:val="16"/>
                            </w:rPr>
                            <w:t>57439 Attendorn</w:t>
                          </w:r>
                        </w:p>
                        <w:p w14:paraId="112A9B12" w14:textId="77777777" w:rsidR="007346C6" w:rsidRDefault="007346C6" w:rsidP="007346C6">
                          <w:pPr>
                            <w:rPr>
                              <w:rFonts w:ascii="Arial" w:hAnsi="Arial"/>
                              <w:sz w:val="16"/>
                            </w:rPr>
                          </w:pPr>
                          <w:r>
                            <w:rPr>
                              <w:rFonts w:ascii="Arial" w:hAnsi="Arial"/>
                              <w:sz w:val="16"/>
                            </w:rPr>
                            <w:t>Deutschland</w:t>
                          </w:r>
                        </w:p>
                        <w:p w14:paraId="2A8BB4F1" w14:textId="77777777" w:rsidR="007346C6" w:rsidRDefault="007346C6" w:rsidP="007346C6">
                          <w:pPr>
                            <w:rPr>
                              <w:rFonts w:ascii="Arial" w:hAnsi="Arial"/>
                              <w:sz w:val="16"/>
                            </w:rPr>
                          </w:pPr>
                        </w:p>
                        <w:p w14:paraId="4CA94C41" w14:textId="77777777" w:rsidR="007346C6" w:rsidRDefault="007346C6" w:rsidP="007346C6">
                          <w:pPr>
                            <w:rPr>
                              <w:rFonts w:ascii="Arial" w:hAnsi="Arial"/>
                              <w:sz w:val="16"/>
                            </w:rPr>
                          </w:pPr>
                          <w:r>
                            <w:rPr>
                              <w:rFonts w:ascii="Arial" w:hAnsi="Arial"/>
                              <w:sz w:val="16"/>
                            </w:rPr>
                            <w:t>Tel.: +49 (0) 2722 61-1962</w:t>
                          </w:r>
                        </w:p>
                        <w:p w14:paraId="15DF3720" w14:textId="77777777" w:rsidR="007346C6" w:rsidRDefault="007346C6" w:rsidP="007346C6">
                          <w:pPr>
                            <w:rPr>
                              <w:rFonts w:ascii="Arial" w:hAnsi="Arial"/>
                              <w:sz w:val="16"/>
                            </w:rPr>
                          </w:pPr>
                          <w:r>
                            <w:rPr>
                              <w:rFonts w:ascii="Arial" w:hAnsi="Arial"/>
                              <w:sz w:val="16"/>
                            </w:rPr>
                            <w:t>Juliane.Hummeltenberg@viega.de www.viega.de/medien</w:t>
                          </w:r>
                        </w:p>
                        <w:p w14:paraId="129DADDF" w14:textId="77777777" w:rsidR="009C326B" w:rsidRPr="00D13384" w:rsidRDefault="009C326B" w:rsidP="0047082E">
                          <w:pPr>
                            <w:rPr>
                              <w:rFonts w:ascii="Arial" w:hAnsi="Arial"/>
                              <w:sz w:val="16"/>
                            </w:rPr>
                          </w:pPr>
                        </w:p>
                        <w:p w14:paraId="4624008E" w14:textId="77777777" w:rsidR="009C326B" w:rsidRPr="00D13384" w:rsidRDefault="009C326B" w:rsidP="0047082E">
                          <w:pPr>
                            <w:rPr>
                              <w:rFonts w:ascii="Arial" w:hAnsi="Arial"/>
                              <w:sz w:val="16"/>
                            </w:rPr>
                          </w:pPr>
                        </w:p>
                        <w:p w14:paraId="6E36186E" w14:textId="77777777" w:rsidR="009C326B" w:rsidRPr="00D13384"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40A2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7F89652C" w14:textId="77777777" w:rsidR="009C326B" w:rsidRDefault="009C326B" w:rsidP="009C326B">
                    <w:pPr>
                      <w:tabs>
                        <w:tab w:val="left" w:pos="709"/>
                      </w:tabs>
                      <w:rPr>
                        <w:rFonts w:ascii="Arial" w:hAnsi="Arial"/>
                        <w:sz w:val="16"/>
                      </w:rPr>
                    </w:pPr>
                  </w:p>
                  <w:p w14:paraId="37518EE8" w14:textId="77777777" w:rsidR="007346C6" w:rsidRDefault="007346C6" w:rsidP="007346C6">
                    <w:pPr>
                      <w:tabs>
                        <w:tab w:val="left" w:pos="709"/>
                      </w:tabs>
                      <w:rPr>
                        <w:rFonts w:ascii="Arial" w:hAnsi="Arial"/>
                        <w:sz w:val="16"/>
                      </w:rPr>
                    </w:pPr>
                  </w:p>
                  <w:p w14:paraId="4EE41ACB" w14:textId="77777777" w:rsidR="007346C6" w:rsidRDefault="007346C6" w:rsidP="007346C6">
                    <w:pPr>
                      <w:rPr>
                        <w:rFonts w:ascii="Arial" w:hAnsi="Arial"/>
                        <w:sz w:val="16"/>
                      </w:rPr>
                    </w:pPr>
                    <w:r>
                      <w:rPr>
                        <w:rFonts w:ascii="Arial" w:hAnsi="Arial"/>
                        <w:sz w:val="16"/>
                      </w:rPr>
                      <w:t xml:space="preserve">Ihr Kontakt: </w:t>
                    </w:r>
                    <w:r>
                      <w:rPr>
                        <w:rFonts w:ascii="Arial" w:hAnsi="Arial"/>
                        <w:sz w:val="16"/>
                      </w:rPr>
                      <w:br/>
                      <w:t>Juliane Hummeltenberg</w:t>
                    </w:r>
                  </w:p>
                  <w:p w14:paraId="1FE4C6A6" w14:textId="77777777" w:rsidR="007346C6" w:rsidRPr="002E52BD" w:rsidRDefault="007346C6" w:rsidP="007346C6">
                    <w:pPr>
                      <w:rPr>
                        <w:rFonts w:ascii="Arial" w:hAnsi="Arial"/>
                        <w:sz w:val="16"/>
                      </w:rPr>
                    </w:pPr>
                    <w:r w:rsidRPr="002E52BD">
                      <w:rPr>
                        <w:rFonts w:ascii="Arial" w:hAnsi="Arial"/>
                        <w:sz w:val="16"/>
                      </w:rPr>
                      <w:t>Public Relations</w:t>
                    </w:r>
                  </w:p>
                  <w:p w14:paraId="26A58D2C" w14:textId="77777777" w:rsidR="007346C6" w:rsidRPr="002E52BD" w:rsidRDefault="007346C6" w:rsidP="007346C6">
                    <w:pPr>
                      <w:rPr>
                        <w:rFonts w:ascii="Arial" w:hAnsi="Arial"/>
                        <w:sz w:val="16"/>
                      </w:rPr>
                    </w:pPr>
                  </w:p>
                  <w:p w14:paraId="382593AC" w14:textId="77777777" w:rsidR="007346C6" w:rsidRPr="00D33064" w:rsidRDefault="007346C6" w:rsidP="007346C6">
                    <w:pPr>
                      <w:rPr>
                        <w:rFonts w:ascii="Arial" w:hAnsi="Arial"/>
                        <w:sz w:val="16"/>
                      </w:rPr>
                    </w:pPr>
                    <w:r w:rsidRPr="00D33064">
                      <w:rPr>
                        <w:rFonts w:ascii="Arial" w:hAnsi="Arial"/>
                        <w:sz w:val="16"/>
                      </w:rPr>
                      <w:t xml:space="preserve">Viega GmbH &amp; Co. KG </w:t>
                    </w:r>
                  </w:p>
                  <w:p w14:paraId="149EFA4A" w14:textId="77777777" w:rsidR="007346C6" w:rsidRPr="00D33064" w:rsidRDefault="007346C6" w:rsidP="007346C6">
                    <w:pPr>
                      <w:rPr>
                        <w:rFonts w:ascii="Arial" w:hAnsi="Arial"/>
                        <w:sz w:val="16"/>
                      </w:rPr>
                    </w:pPr>
                    <w:r w:rsidRPr="00D33064">
                      <w:rPr>
                        <w:rFonts w:ascii="Arial" w:hAnsi="Arial"/>
                        <w:sz w:val="16"/>
                      </w:rPr>
                      <w:t>Viega Platz 1</w:t>
                    </w:r>
                  </w:p>
                  <w:p w14:paraId="31F4A354" w14:textId="77777777" w:rsidR="007346C6" w:rsidRDefault="007346C6" w:rsidP="007346C6">
                    <w:pPr>
                      <w:rPr>
                        <w:rFonts w:ascii="Arial" w:hAnsi="Arial"/>
                        <w:sz w:val="16"/>
                      </w:rPr>
                    </w:pPr>
                    <w:r>
                      <w:rPr>
                        <w:rFonts w:ascii="Arial" w:hAnsi="Arial"/>
                        <w:sz w:val="16"/>
                      </w:rPr>
                      <w:t>57439 Attendorn</w:t>
                    </w:r>
                  </w:p>
                  <w:p w14:paraId="112A9B12" w14:textId="77777777" w:rsidR="007346C6" w:rsidRDefault="007346C6" w:rsidP="007346C6">
                    <w:pPr>
                      <w:rPr>
                        <w:rFonts w:ascii="Arial" w:hAnsi="Arial"/>
                        <w:sz w:val="16"/>
                      </w:rPr>
                    </w:pPr>
                    <w:r>
                      <w:rPr>
                        <w:rFonts w:ascii="Arial" w:hAnsi="Arial"/>
                        <w:sz w:val="16"/>
                      </w:rPr>
                      <w:t>Deutschland</w:t>
                    </w:r>
                  </w:p>
                  <w:p w14:paraId="2A8BB4F1" w14:textId="77777777" w:rsidR="007346C6" w:rsidRDefault="007346C6" w:rsidP="007346C6">
                    <w:pPr>
                      <w:rPr>
                        <w:rFonts w:ascii="Arial" w:hAnsi="Arial"/>
                        <w:sz w:val="16"/>
                      </w:rPr>
                    </w:pPr>
                  </w:p>
                  <w:p w14:paraId="4CA94C41" w14:textId="77777777" w:rsidR="007346C6" w:rsidRDefault="007346C6" w:rsidP="007346C6">
                    <w:pPr>
                      <w:rPr>
                        <w:rFonts w:ascii="Arial" w:hAnsi="Arial"/>
                        <w:sz w:val="16"/>
                      </w:rPr>
                    </w:pPr>
                    <w:r>
                      <w:rPr>
                        <w:rFonts w:ascii="Arial" w:hAnsi="Arial"/>
                        <w:sz w:val="16"/>
                      </w:rPr>
                      <w:t>Tel.: +49 (0) 2722 61-1962</w:t>
                    </w:r>
                  </w:p>
                  <w:p w14:paraId="15DF3720" w14:textId="77777777" w:rsidR="007346C6" w:rsidRDefault="007346C6" w:rsidP="007346C6">
                    <w:pPr>
                      <w:rPr>
                        <w:rFonts w:ascii="Arial" w:hAnsi="Arial"/>
                        <w:sz w:val="16"/>
                      </w:rPr>
                    </w:pPr>
                    <w:r>
                      <w:rPr>
                        <w:rFonts w:ascii="Arial" w:hAnsi="Arial"/>
                        <w:sz w:val="16"/>
                      </w:rPr>
                      <w:t>Juliane.Hummeltenberg@viega.de www.viega.de/medien</w:t>
                    </w:r>
                  </w:p>
                  <w:p w14:paraId="129DADDF" w14:textId="77777777" w:rsidR="009C326B" w:rsidRPr="00D13384" w:rsidRDefault="009C326B" w:rsidP="0047082E">
                    <w:pPr>
                      <w:rPr>
                        <w:rFonts w:ascii="Arial" w:hAnsi="Arial"/>
                        <w:sz w:val="16"/>
                      </w:rPr>
                    </w:pPr>
                  </w:p>
                  <w:p w14:paraId="4624008E" w14:textId="77777777" w:rsidR="009C326B" w:rsidRPr="00D13384" w:rsidRDefault="009C326B" w:rsidP="0047082E">
                    <w:pPr>
                      <w:rPr>
                        <w:rFonts w:ascii="Arial" w:hAnsi="Arial"/>
                        <w:sz w:val="16"/>
                      </w:rPr>
                    </w:pPr>
                  </w:p>
                  <w:p w14:paraId="6E36186E" w14:textId="77777777" w:rsidR="009C326B" w:rsidRPr="00D13384"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114D772E"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010C"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537D955F" wp14:editId="13D83914">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3A1BA" w14:textId="77777777" w:rsidR="00B3568C" w:rsidRDefault="00B3568C" w:rsidP="00B3568C">
                          <w:pPr>
                            <w:rPr>
                              <w:rFonts w:ascii="Arial" w:hAnsi="Arial"/>
                              <w:sz w:val="16"/>
                            </w:rPr>
                          </w:pPr>
                          <w:r w:rsidRPr="00DB67FE">
                            <w:rPr>
                              <w:rFonts w:ascii="Arial" w:hAnsi="Arial"/>
                              <w:sz w:val="16"/>
                            </w:rPr>
                            <w:t>Viega GmbH &amp; Co. KG</w:t>
                          </w:r>
                        </w:p>
                        <w:p w14:paraId="64703223" w14:textId="77777777" w:rsidR="00B3568C" w:rsidRPr="00DB67FE" w:rsidRDefault="00B3568C" w:rsidP="00B3568C">
                          <w:pPr>
                            <w:rPr>
                              <w:rFonts w:ascii="Arial" w:hAnsi="Arial"/>
                              <w:sz w:val="16"/>
                            </w:rPr>
                          </w:pPr>
                          <w:r w:rsidRPr="00DB67FE">
                            <w:rPr>
                              <w:rFonts w:ascii="Arial" w:hAnsi="Arial"/>
                              <w:sz w:val="16"/>
                            </w:rPr>
                            <w:t>Sanitär- und Heizungssysteme</w:t>
                          </w:r>
                        </w:p>
                        <w:p w14:paraId="3F405330" w14:textId="77777777" w:rsidR="00B3568C" w:rsidRPr="00DB67FE" w:rsidRDefault="00B3568C" w:rsidP="00B3568C">
                          <w:pPr>
                            <w:rPr>
                              <w:rFonts w:ascii="Arial" w:hAnsi="Arial"/>
                              <w:sz w:val="16"/>
                            </w:rPr>
                          </w:pPr>
                          <w:r w:rsidRPr="00DB67FE">
                            <w:rPr>
                              <w:rFonts w:ascii="Arial" w:hAnsi="Arial"/>
                              <w:sz w:val="16"/>
                            </w:rPr>
                            <w:t>Postfach 430/440</w:t>
                          </w:r>
                        </w:p>
                        <w:p w14:paraId="21C4368D" w14:textId="77777777" w:rsidR="00B3568C" w:rsidRPr="00DB67FE" w:rsidRDefault="00B3568C" w:rsidP="00B3568C">
                          <w:pPr>
                            <w:rPr>
                              <w:rFonts w:ascii="Arial" w:hAnsi="Arial"/>
                              <w:sz w:val="16"/>
                            </w:rPr>
                          </w:pPr>
                          <w:r w:rsidRPr="00DB67FE">
                            <w:rPr>
                              <w:rFonts w:ascii="Arial" w:hAnsi="Arial"/>
                              <w:sz w:val="16"/>
                            </w:rPr>
                            <w:t>57428 Attendorn</w:t>
                          </w:r>
                        </w:p>
                        <w:p w14:paraId="7F6D7817" w14:textId="77777777" w:rsidR="00B3568C" w:rsidRPr="00DB67FE" w:rsidRDefault="00B3568C" w:rsidP="00B3568C">
                          <w:pPr>
                            <w:rPr>
                              <w:rFonts w:ascii="Arial" w:hAnsi="Arial"/>
                              <w:sz w:val="16"/>
                            </w:rPr>
                          </w:pPr>
                          <w:r w:rsidRPr="00DB67FE">
                            <w:rPr>
                              <w:rFonts w:ascii="Arial" w:hAnsi="Arial"/>
                              <w:sz w:val="16"/>
                            </w:rPr>
                            <w:t>Kontakt: Katharina Schulte</w:t>
                          </w:r>
                        </w:p>
                        <w:p w14:paraId="25A50564" w14:textId="77777777" w:rsidR="00B3568C" w:rsidRPr="00B70E50" w:rsidRDefault="00B3568C" w:rsidP="00B3568C">
                          <w:pPr>
                            <w:rPr>
                              <w:rFonts w:ascii="Arial" w:hAnsi="Arial"/>
                              <w:sz w:val="16"/>
                            </w:rPr>
                          </w:pPr>
                          <w:r w:rsidRPr="00B70E50">
                            <w:rPr>
                              <w:rFonts w:ascii="Arial" w:hAnsi="Arial"/>
                              <w:sz w:val="16"/>
                            </w:rPr>
                            <w:t>Public Relations</w:t>
                          </w:r>
                        </w:p>
                        <w:p w14:paraId="46CC8AB2"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FF19F70"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37E5E2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1F00A6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D955F"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3553A1BA" w14:textId="77777777" w:rsidR="00B3568C" w:rsidRDefault="00B3568C" w:rsidP="00B3568C">
                    <w:pPr>
                      <w:rPr>
                        <w:rFonts w:ascii="Arial" w:hAnsi="Arial"/>
                        <w:sz w:val="16"/>
                      </w:rPr>
                    </w:pPr>
                    <w:r w:rsidRPr="00DB67FE">
                      <w:rPr>
                        <w:rFonts w:ascii="Arial" w:hAnsi="Arial"/>
                        <w:sz w:val="16"/>
                      </w:rPr>
                      <w:t>Viega GmbH &amp; Co. KG</w:t>
                    </w:r>
                  </w:p>
                  <w:p w14:paraId="64703223" w14:textId="77777777" w:rsidR="00B3568C" w:rsidRPr="00DB67FE" w:rsidRDefault="00B3568C" w:rsidP="00B3568C">
                    <w:pPr>
                      <w:rPr>
                        <w:rFonts w:ascii="Arial" w:hAnsi="Arial"/>
                        <w:sz w:val="16"/>
                      </w:rPr>
                    </w:pPr>
                    <w:r w:rsidRPr="00DB67FE">
                      <w:rPr>
                        <w:rFonts w:ascii="Arial" w:hAnsi="Arial"/>
                        <w:sz w:val="16"/>
                      </w:rPr>
                      <w:t>Sanitär- und Heizungssysteme</w:t>
                    </w:r>
                  </w:p>
                  <w:p w14:paraId="3F405330" w14:textId="77777777" w:rsidR="00B3568C" w:rsidRPr="00DB67FE" w:rsidRDefault="00B3568C" w:rsidP="00B3568C">
                    <w:pPr>
                      <w:rPr>
                        <w:rFonts w:ascii="Arial" w:hAnsi="Arial"/>
                        <w:sz w:val="16"/>
                      </w:rPr>
                    </w:pPr>
                    <w:r w:rsidRPr="00DB67FE">
                      <w:rPr>
                        <w:rFonts w:ascii="Arial" w:hAnsi="Arial"/>
                        <w:sz w:val="16"/>
                      </w:rPr>
                      <w:t>Postfach 430/440</w:t>
                    </w:r>
                  </w:p>
                  <w:p w14:paraId="21C4368D" w14:textId="77777777" w:rsidR="00B3568C" w:rsidRPr="00DB67FE" w:rsidRDefault="00B3568C" w:rsidP="00B3568C">
                    <w:pPr>
                      <w:rPr>
                        <w:rFonts w:ascii="Arial" w:hAnsi="Arial"/>
                        <w:sz w:val="16"/>
                      </w:rPr>
                    </w:pPr>
                    <w:r w:rsidRPr="00DB67FE">
                      <w:rPr>
                        <w:rFonts w:ascii="Arial" w:hAnsi="Arial"/>
                        <w:sz w:val="16"/>
                      </w:rPr>
                      <w:t>57428 Attendorn</w:t>
                    </w:r>
                  </w:p>
                  <w:p w14:paraId="7F6D7817" w14:textId="77777777" w:rsidR="00B3568C" w:rsidRPr="00DB67FE" w:rsidRDefault="00B3568C" w:rsidP="00B3568C">
                    <w:pPr>
                      <w:rPr>
                        <w:rFonts w:ascii="Arial" w:hAnsi="Arial"/>
                        <w:sz w:val="16"/>
                      </w:rPr>
                    </w:pPr>
                    <w:r w:rsidRPr="00DB67FE">
                      <w:rPr>
                        <w:rFonts w:ascii="Arial" w:hAnsi="Arial"/>
                        <w:sz w:val="16"/>
                      </w:rPr>
                      <w:t>Kontakt: Katharina Schulte</w:t>
                    </w:r>
                  </w:p>
                  <w:p w14:paraId="25A50564" w14:textId="77777777" w:rsidR="00B3568C" w:rsidRPr="00B70E50" w:rsidRDefault="00B3568C" w:rsidP="00B3568C">
                    <w:pPr>
                      <w:rPr>
                        <w:rFonts w:ascii="Arial" w:hAnsi="Arial"/>
                        <w:sz w:val="16"/>
                      </w:rPr>
                    </w:pPr>
                    <w:r w:rsidRPr="00B70E50">
                      <w:rPr>
                        <w:rFonts w:ascii="Arial" w:hAnsi="Arial"/>
                        <w:sz w:val="16"/>
                      </w:rPr>
                      <w:t>Public Relations</w:t>
                    </w:r>
                  </w:p>
                  <w:p w14:paraId="46CC8AB2"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FF19F70"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37E5E2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1F00A6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69126664" wp14:editId="01EEF807">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C3921"/>
    <w:multiLevelType w:val="hybridMultilevel"/>
    <w:tmpl w:val="D460F9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8560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8"/>
    <w:rsid w:val="00006A74"/>
    <w:rsid w:val="00013404"/>
    <w:rsid w:val="000222D8"/>
    <w:rsid w:val="00022726"/>
    <w:rsid w:val="00027B50"/>
    <w:rsid w:val="000304A8"/>
    <w:rsid w:val="00042A16"/>
    <w:rsid w:val="0004733B"/>
    <w:rsid w:val="00071B9C"/>
    <w:rsid w:val="000740D4"/>
    <w:rsid w:val="000A6CFB"/>
    <w:rsid w:val="000B3126"/>
    <w:rsid w:val="000B3A20"/>
    <w:rsid w:val="000C4132"/>
    <w:rsid w:val="000D6806"/>
    <w:rsid w:val="000E3B5C"/>
    <w:rsid w:val="000E5C57"/>
    <w:rsid w:val="000E662D"/>
    <w:rsid w:val="000E66D8"/>
    <w:rsid w:val="00105CED"/>
    <w:rsid w:val="00130592"/>
    <w:rsid w:val="00130CA5"/>
    <w:rsid w:val="00135316"/>
    <w:rsid w:val="00146ECB"/>
    <w:rsid w:val="00150F06"/>
    <w:rsid w:val="0016123E"/>
    <w:rsid w:val="00173AB7"/>
    <w:rsid w:val="00174FBE"/>
    <w:rsid w:val="001A45B7"/>
    <w:rsid w:val="001B14E2"/>
    <w:rsid w:val="001B5C12"/>
    <w:rsid w:val="001D12E9"/>
    <w:rsid w:val="001D7E07"/>
    <w:rsid w:val="001E1C4E"/>
    <w:rsid w:val="001E464E"/>
    <w:rsid w:val="00241479"/>
    <w:rsid w:val="00250F83"/>
    <w:rsid w:val="00274F8F"/>
    <w:rsid w:val="00275393"/>
    <w:rsid w:val="00290B5C"/>
    <w:rsid w:val="00294019"/>
    <w:rsid w:val="002A6010"/>
    <w:rsid w:val="002A7CBA"/>
    <w:rsid w:val="002B1967"/>
    <w:rsid w:val="002B5F69"/>
    <w:rsid w:val="002D0A9E"/>
    <w:rsid w:val="002E3ECE"/>
    <w:rsid w:val="002E52BD"/>
    <w:rsid w:val="002E796E"/>
    <w:rsid w:val="002F2488"/>
    <w:rsid w:val="003127C3"/>
    <w:rsid w:val="003253A6"/>
    <w:rsid w:val="00326B67"/>
    <w:rsid w:val="003323AA"/>
    <w:rsid w:val="00345245"/>
    <w:rsid w:val="003456A0"/>
    <w:rsid w:val="00347685"/>
    <w:rsid w:val="003479EC"/>
    <w:rsid w:val="0035439A"/>
    <w:rsid w:val="003576AD"/>
    <w:rsid w:val="0036440B"/>
    <w:rsid w:val="00372BE4"/>
    <w:rsid w:val="00373EB8"/>
    <w:rsid w:val="003A2999"/>
    <w:rsid w:val="003A58AF"/>
    <w:rsid w:val="003A5B8D"/>
    <w:rsid w:val="003A7DBB"/>
    <w:rsid w:val="003C109D"/>
    <w:rsid w:val="003C5C03"/>
    <w:rsid w:val="003E0300"/>
    <w:rsid w:val="003E29E5"/>
    <w:rsid w:val="003E5BDB"/>
    <w:rsid w:val="00400C65"/>
    <w:rsid w:val="004011CD"/>
    <w:rsid w:val="00405BD8"/>
    <w:rsid w:val="00406272"/>
    <w:rsid w:val="00426248"/>
    <w:rsid w:val="004454FE"/>
    <w:rsid w:val="00447863"/>
    <w:rsid w:val="004526B5"/>
    <w:rsid w:val="00452B57"/>
    <w:rsid w:val="00461A76"/>
    <w:rsid w:val="0047183D"/>
    <w:rsid w:val="00476720"/>
    <w:rsid w:val="0048226A"/>
    <w:rsid w:val="00485EAC"/>
    <w:rsid w:val="00492F47"/>
    <w:rsid w:val="004A45D4"/>
    <w:rsid w:val="004A55E4"/>
    <w:rsid w:val="004D50E7"/>
    <w:rsid w:val="004D5D30"/>
    <w:rsid w:val="004E2428"/>
    <w:rsid w:val="004F0F6D"/>
    <w:rsid w:val="004F1B6D"/>
    <w:rsid w:val="004F28EC"/>
    <w:rsid w:val="00501CE6"/>
    <w:rsid w:val="005024A1"/>
    <w:rsid w:val="00524692"/>
    <w:rsid w:val="005413D4"/>
    <w:rsid w:val="00565E9E"/>
    <w:rsid w:val="00576C60"/>
    <w:rsid w:val="00582BE7"/>
    <w:rsid w:val="00590836"/>
    <w:rsid w:val="005A5F6D"/>
    <w:rsid w:val="005A65A2"/>
    <w:rsid w:val="005B7AE0"/>
    <w:rsid w:val="005D08AA"/>
    <w:rsid w:val="005F0C7E"/>
    <w:rsid w:val="005F2A90"/>
    <w:rsid w:val="005F4C80"/>
    <w:rsid w:val="00602006"/>
    <w:rsid w:val="006036A1"/>
    <w:rsid w:val="00607DDF"/>
    <w:rsid w:val="0062166F"/>
    <w:rsid w:val="00623B0D"/>
    <w:rsid w:val="0063105F"/>
    <w:rsid w:val="0063770A"/>
    <w:rsid w:val="00646438"/>
    <w:rsid w:val="006523BB"/>
    <w:rsid w:val="00684A10"/>
    <w:rsid w:val="00690076"/>
    <w:rsid w:val="006A000F"/>
    <w:rsid w:val="006A1792"/>
    <w:rsid w:val="006B1A37"/>
    <w:rsid w:val="006B24DA"/>
    <w:rsid w:val="006C0762"/>
    <w:rsid w:val="006E2BC0"/>
    <w:rsid w:val="006E5457"/>
    <w:rsid w:val="006E75F7"/>
    <w:rsid w:val="00704FC3"/>
    <w:rsid w:val="00707488"/>
    <w:rsid w:val="00716177"/>
    <w:rsid w:val="0071712D"/>
    <w:rsid w:val="00725E00"/>
    <w:rsid w:val="007346C6"/>
    <w:rsid w:val="00750CDF"/>
    <w:rsid w:val="00756474"/>
    <w:rsid w:val="0077218D"/>
    <w:rsid w:val="00781C57"/>
    <w:rsid w:val="00786A85"/>
    <w:rsid w:val="007A5A24"/>
    <w:rsid w:val="007A740D"/>
    <w:rsid w:val="007A79D1"/>
    <w:rsid w:val="007B165B"/>
    <w:rsid w:val="007B202D"/>
    <w:rsid w:val="007C439C"/>
    <w:rsid w:val="007E35F8"/>
    <w:rsid w:val="007F4A8C"/>
    <w:rsid w:val="00815905"/>
    <w:rsid w:val="00823395"/>
    <w:rsid w:val="00823A48"/>
    <w:rsid w:val="0083354B"/>
    <w:rsid w:val="00862523"/>
    <w:rsid w:val="00862636"/>
    <w:rsid w:val="00866069"/>
    <w:rsid w:val="00874509"/>
    <w:rsid w:val="00876C04"/>
    <w:rsid w:val="00890ACE"/>
    <w:rsid w:val="0089136B"/>
    <w:rsid w:val="008962C5"/>
    <w:rsid w:val="008B6912"/>
    <w:rsid w:val="008C4541"/>
    <w:rsid w:val="008C7517"/>
    <w:rsid w:val="008D2AC5"/>
    <w:rsid w:val="008D560B"/>
    <w:rsid w:val="00901A50"/>
    <w:rsid w:val="00901D67"/>
    <w:rsid w:val="00916F5C"/>
    <w:rsid w:val="00927D80"/>
    <w:rsid w:val="00930628"/>
    <w:rsid w:val="00932049"/>
    <w:rsid w:val="00933260"/>
    <w:rsid w:val="00937F52"/>
    <w:rsid w:val="009405CF"/>
    <w:rsid w:val="00942559"/>
    <w:rsid w:val="00972785"/>
    <w:rsid w:val="009742EA"/>
    <w:rsid w:val="00976A1B"/>
    <w:rsid w:val="0099023A"/>
    <w:rsid w:val="009B3AC4"/>
    <w:rsid w:val="009C326B"/>
    <w:rsid w:val="009C4885"/>
    <w:rsid w:val="009D3C45"/>
    <w:rsid w:val="009D54E2"/>
    <w:rsid w:val="009D77F2"/>
    <w:rsid w:val="009E277C"/>
    <w:rsid w:val="009E7987"/>
    <w:rsid w:val="009F0F00"/>
    <w:rsid w:val="009F6D18"/>
    <w:rsid w:val="00A02318"/>
    <w:rsid w:val="00A05687"/>
    <w:rsid w:val="00A12FB8"/>
    <w:rsid w:val="00A15A11"/>
    <w:rsid w:val="00A20A21"/>
    <w:rsid w:val="00A27A6E"/>
    <w:rsid w:val="00A40C1C"/>
    <w:rsid w:val="00A525B6"/>
    <w:rsid w:val="00A60FD8"/>
    <w:rsid w:val="00A632DD"/>
    <w:rsid w:val="00A63631"/>
    <w:rsid w:val="00A71221"/>
    <w:rsid w:val="00A734AF"/>
    <w:rsid w:val="00A75713"/>
    <w:rsid w:val="00A921EB"/>
    <w:rsid w:val="00AA319E"/>
    <w:rsid w:val="00AA36E8"/>
    <w:rsid w:val="00AB35FE"/>
    <w:rsid w:val="00AB6CF3"/>
    <w:rsid w:val="00AB753F"/>
    <w:rsid w:val="00AC256E"/>
    <w:rsid w:val="00AD1EDD"/>
    <w:rsid w:val="00AE31C3"/>
    <w:rsid w:val="00AF098E"/>
    <w:rsid w:val="00AF3DF5"/>
    <w:rsid w:val="00AF4D01"/>
    <w:rsid w:val="00B015C6"/>
    <w:rsid w:val="00B1045E"/>
    <w:rsid w:val="00B12E63"/>
    <w:rsid w:val="00B208EC"/>
    <w:rsid w:val="00B3170F"/>
    <w:rsid w:val="00B3568C"/>
    <w:rsid w:val="00B62824"/>
    <w:rsid w:val="00B65BC7"/>
    <w:rsid w:val="00B70487"/>
    <w:rsid w:val="00B70E50"/>
    <w:rsid w:val="00B71A52"/>
    <w:rsid w:val="00B83026"/>
    <w:rsid w:val="00B83C77"/>
    <w:rsid w:val="00B862C6"/>
    <w:rsid w:val="00B90FB7"/>
    <w:rsid w:val="00BA14CE"/>
    <w:rsid w:val="00BA1829"/>
    <w:rsid w:val="00BB255B"/>
    <w:rsid w:val="00BB6292"/>
    <w:rsid w:val="00BB78E0"/>
    <w:rsid w:val="00BC0ACA"/>
    <w:rsid w:val="00BC7396"/>
    <w:rsid w:val="00BD27BA"/>
    <w:rsid w:val="00BE4B43"/>
    <w:rsid w:val="00BE7596"/>
    <w:rsid w:val="00BF4006"/>
    <w:rsid w:val="00C0729B"/>
    <w:rsid w:val="00C13DD4"/>
    <w:rsid w:val="00C40ED2"/>
    <w:rsid w:val="00C43AA4"/>
    <w:rsid w:val="00C515CA"/>
    <w:rsid w:val="00C6191F"/>
    <w:rsid w:val="00C87953"/>
    <w:rsid w:val="00C9697A"/>
    <w:rsid w:val="00C96E9C"/>
    <w:rsid w:val="00CA0840"/>
    <w:rsid w:val="00CB1851"/>
    <w:rsid w:val="00CB235A"/>
    <w:rsid w:val="00CC7621"/>
    <w:rsid w:val="00CD5043"/>
    <w:rsid w:val="00CE30CA"/>
    <w:rsid w:val="00CE7334"/>
    <w:rsid w:val="00CE7CEB"/>
    <w:rsid w:val="00CF413B"/>
    <w:rsid w:val="00D13384"/>
    <w:rsid w:val="00D20E9B"/>
    <w:rsid w:val="00D22031"/>
    <w:rsid w:val="00D27B78"/>
    <w:rsid w:val="00D335CC"/>
    <w:rsid w:val="00D339AD"/>
    <w:rsid w:val="00D409F3"/>
    <w:rsid w:val="00D41452"/>
    <w:rsid w:val="00D7421A"/>
    <w:rsid w:val="00D91D4C"/>
    <w:rsid w:val="00DA6D72"/>
    <w:rsid w:val="00DB21DB"/>
    <w:rsid w:val="00DE5E78"/>
    <w:rsid w:val="00DF3EAA"/>
    <w:rsid w:val="00E00DD3"/>
    <w:rsid w:val="00E12879"/>
    <w:rsid w:val="00E316CC"/>
    <w:rsid w:val="00E35F32"/>
    <w:rsid w:val="00E5603C"/>
    <w:rsid w:val="00E727D1"/>
    <w:rsid w:val="00E728BA"/>
    <w:rsid w:val="00E871DC"/>
    <w:rsid w:val="00E92DA9"/>
    <w:rsid w:val="00EB1688"/>
    <w:rsid w:val="00EE1336"/>
    <w:rsid w:val="00EF070A"/>
    <w:rsid w:val="00EF0E5C"/>
    <w:rsid w:val="00F00F8C"/>
    <w:rsid w:val="00F100E7"/>
    <w:rsid w:val="00F10201"/>
    <w:rsid w:val="00F20AAA"/>
    <w:rsid w:val="00F375B3"/>
    <w:rsid w:val="00F45FED"/>
    <w:rsid w:val="00F52158"/>
    <w:rsid w:val="00FA17B1"/>
    <w:rsid w:val="00FA35BB"/>
    <w:rsid w:val="00FB1730"/>
    <w:rsid w:val="00FC60E7"/>
    <w:rsid w:val="00FC7674"/>
    <w:rsid w:val="00FD2DED"/>
    <w:rsid w:val="00FD43BD"/>
    <w:rsid w:val="00FE0DC9"/>
    <w:rsid w:val="00FE29A9"/>
    <w:rsid w:val="00FE3F96"/>
    <w:rsid w:val="00FF1934"/>
    <w:rsid w:val="00FF35EB"/>
    <w:rsid w:val="0749EAFC"/>
    <w:rsid w:val="0A818BBE"/>
    <w:rsid w:val="0C1D5C1F"/>
    <w:rsid w:val="11927C73"/>
    <w:rsid w:val="161F3588"/>
    <w:rsid w:val="16D68DB8"/>
    <w:rsid w:val="1EC9A85E"/>
    <w:rsid w:val="1FAD1387"/>
    <w:rsid w:val="2115DED8"/>
    <w:rsid w:val="2D0B15EC"/>
    <w:rsid w:val="48706C18"/>
    <w:rsid w:val="51C224CE"/>
    <w:rsid w:val="656F4094"/>
    <w:rsid w:val="66524B44"/>
    <w:rsid w:val="739B24A8"/>
    <w:rsid w:val="76333931"/>
    <w:rsid w:val="7ADC8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0D252"/>
  <w15:docId w15:val="{995A8B2B-EB96-4A9D-91FC-A36B8E8B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Default">
    <w:name w:val="Default"/>
    <w:rsid w:val="0016123E"/>
    <w:pPr>
      <w:autoSpaceDE w:val="0"/>
      <w:autoSpaceDN w:val="0"/>
      <w:adjustRightInd w:val="0"/>
    </w:pPr>
    <w:rPr>
      <w:rFonts w:ascii="Arial" w:hAnsi="Arial" w:cs="Arial"/>
      <w:color w:val="000000"/>
      <w:sz w:val="24"/>
      <w:szCs w:val="24"/>
    </w:rPr>
  </w:style>
  <w:style w:type="paragraph" w:customStyle="1" w:styleId="Text0">
    <w:name w:val="Text"/>
    <w:basedOn w:val="Standard"/>
    <w:autoRedefine/>
    <w:rsid w:val="001E1C4E"/>
    <w:pPr>
      <w:spacing w:before="120" w:after="120" w:line="360" w:lineRule="auto"/>
    </w:pPr>
    <w:rPr>
      <w:rFonts w:ascii="Arial" w:hAnsi="Arial"/>
      <w:sz w:val="20"/>
    </w:rPr>
  </w:style>
  <w:style w:type="character" w:styleId="Fett">
    <w:name w:val="Strong"/>
    <w:basedOn w:val="Absatz-Standardschriftart"/>
    <w:qFormat/>
    <w:rsid w:val="001E1C4E"/>
    <w:rPr>
      <w:b/>
      <w:bCs/>
    </w:rPr>
  </w:style>
  <w:style w:type="paragraph" w:styleId="berarbeitung">
    <w:name w:val="Revision"/>
    <w:hidden/>
    <w:uiPriority w:val="99"/>
    <w:semiHidden/>
    <w:rsid w:val="00AE31C3"/>
    <w:rPr>
      <w:sz w:val="24"/>
    </w:rPr>
  </w:style>
  <w:style w:type="paragraph" w:styleId="Listenabsatz">
    <w:name w:val="List Paragraph"/>
    <w:basedOn w:val="Standard"/>
    <w:uiPriority w:val="34"/>
    <w:qFormat/>
    <w:rsid w:val="00BE7596"/>
    <w:pPr>
      <w:ind w:left="720"/>
      <w:contextualSpacing/>
    </w:pPr>
  </w:style>
  <w:style w:type="paragraph" w:styleId="Kommentarthema">
    <w:name w:val="annotation subject"/>
    <w:basedOn w:val="Kommentartext"/>
    <w:next w:val="Kommentartext"/>
    <w:link w:val="KommentarthemaZchn"/>
    <w:semiHidden/>
    <w:unhideWhenUsed/>
    <w:rsid w:val="004F1B6D"/>
    <w:rPr>
      <w:b/>
      <w:bCs/>
    </w:rPr>
  </w:style>
  <w:style w:type="character" w:customStyle="1" w:styleId="KommentartextZchn">
    <w:name w:val="Kommentartext Zchn"/>
    <w:basedOn w:val="Absatz-Standardschriftart"/>
    <w:link w:val="Kommentartext"/>
    <w:semiHidden/>
    <w:rsid w:val="004F1B6D"/>
  </w:style>
  <w:style w:type="character" w:customStyle="1" w:styleId="KommentarthemaZchn">
    <w:name w:val="Kommentarthema Zchn"/>
    <w:basedOn w:val="KommentartextZchn"/>
    <w:link w:val="Kommentarthema"/>
    <w:semiHidden/>
    <w:rsid w:val="004F1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121118196">
      <w:bodyDiv w:val="1"/>
      <w:marLeft w:val="0"/>
      <w:marRight w:val="0"/>
      <w:marTop w:val="0"/>
      <w:marBottom w:val="0"/>
      <w:divBdr>
        <w:top w:val="none" w:sz="0" w:space="0" w:color="auto"/>
        <w:left w:val="none" w:sz="0" w:space="0" w:color="auto"/>
        <w:bottom w:val="none" w:sz="0" w:space="0" w:color="auto"/>
        <w:right w:val="none" w:sz="0" w:space="0" w:color="auto"/>
      </w:divBdr>
    </w:div>
    <w:div w:id="128519760">
      <w:bodyDiv w:val="1"/>
      <w:marLeft w:val="0"/>
      <w:marRight w:val="0"/>
      <w:marTop w:val="0"/>
      <w:marBottom w:val="0"/>
      <w:divBdr>
        <w:top w:val="none" w:sz="0" w:space="0" w:color="auto"/>
        <w:left w:val="none" w:sz="0" w:space="0" w:color="auto"/>
        <w:bottom w:val="none" w:sz="0" w:space="0" w:color="auto"/>
        <w:right w:val="none" w:sz="0" w:space="0" w:color="auto"/>
      </w:divBdr>
    </w:div>
    <w:div w:id="198982020">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380712963">
      <w:bodyDiv w:val="1"/>
      <w:marLeft w:val="0"/>
      <w:marRight w:val="0"/>
      <w:marTop w:val="0"/>
      <w:marBottom w:val="0"/>
      <w:divBdr>
        <w:top w:val="none" w:sz="0" w:space="0" w:color="auto"/>
        <w:left w:val="none" w:sz="0" w:space="0" w:color="auto"/>
        <w:bottom w:val="none" w:sz="0" w:space="0" w:color="auto"/>
        <w:right w:val="none" w:sz="0" w:space="0" w:color="auto"/>
      </w:divBdr>
    </w:div>
    <w:div w:id="394013970">
      <w:bodyDiv w:val="1"/>
      <w:marLeft w:val="0"/>
      <w:marRight w:val="0"/>
      <w:marTop w:val="0"/>
      <w:marBottom w:val="0"/>
      <w:divBdr>
        <w:top w:val="none" w:sz="0" w:space="0" w:color="auto"/>
        <w:left w:val="none" w:sz="0" w:space="0" w:color="auto"/>
        <w:bottom w:val="none" w:sz="0" w:space="0" w:color="auto"/>
        <w:right w:val="none" w:sz="0" w:space="0" w:color="auto"/>
      </w:divBdr>
    </w:div>
    <w:div w:id="571740478">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971331624">
      <w:bodyDiv w:val="1"/>
      <w:marLeft w:val="0"/>
      <w:marRight w:val="0"/>
      <w:marTop w:val="0"/>
      <w:marBottom w:val="0"/>
      <w:divBdr>
        <w:top w:val="none" w:sz="0" w:space="0" w:color="auto"/>
        <w:left w:val="none" w:sz="0" w:space="0" w:color="auto"/>
        <w:bottom w:val="none" w:sz="0" w:space="0" w:color="auto"/>
        <w:right w:val="none" w:sz="0" w:space="0" w:color="auto"/>
      </w:divBdr>
    </w:div>
    <w:div w:id="1518229007">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54898981">
      <w:bodyDiv w:val="1"/>
      <w:marLeft w:val="0"/>
      <w:marRight w:val="0"/>
      <w:marTop w:val="0"/>
      <w:marBottom w:val="0"/>
      <w:divBdr>
        <w:top w:val="none" w:sz="0" w:space="0" w:color="auto"/>
        <w:left w:val="none" w:sz="0" w:space="0" w:color="auto"/>
        <w:bottom w:val="none" w:sz="0" w:space="0" w:color="auto"/>
        <w:right w:val="none" w:sz="0" w:space="0" w:color="auto"/>
      </w:divBdr>
    </w:div>
    <w:div w:id="200732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8" ma:contentTypeDescription="Ein neues Dokument erstellen." ma:contentTypeScope="" ma:versionID="8a92c6ca69a122f5b43112018d05db92">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734a53fbe0ce6a5a1093dc9ec7bfc12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6DBFB-E3EF-4D8C-AD41-5C09AF0BCA22}">
  <ds:schemaRefs>
    <ds:schemaRef ds:uri="http://schemas.microsoft.com/office/2006/metadata/properties"/>
    <ds:schemaRef ds:uri="http://schemas.microsoft.com/office/infopath/2007/PartnerControls"/>
    <ds:schemaRef ds:uri="557ad421-ff09-4b6b-a01f-296888bd0331"/>
    <ds:schemaRef ds:uri="4189b55e-93aa-4f60-a82a-141c09bb7dd9"/>
  </ds:schemaRefs>
</ds:datastoreItem>
</file>

<file path=customXml/itemProps2.xml><?xml version="1.0" encoding="utf-8"?>
<ds:datastoreItem xmlns:ds="http://schemas.openxmlformats.org/officeDocument/2006/customXml" ds:itemID="{57E48618-574B-4038-95D7-C926607CD55A}">
  <ds:schemaRefs>
    <ds:schemaRef ds:uri="http://schemas.microsoft.com/sharepoint/v3/contenttype/forms"/>
  </ds:schemaRefs>
</ds:datastoreItem>
</file>

<file path=customXml/itemProps3.xml><?xml version="1.0" encoding="utf-8"?>
<ds:datastoreItem xmlns:ds="http://schemas.openxmlformats.org/officeDocument/2006/customXml" ds:itemID="{CF4592A9-1E10-4575-A714-00EFF6D0A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6128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23</cp:revision>
  <cp:lastPrinted>2009-01-16T11:46:00Z</cp:lastPrinted>
  <dcterms:created xsi:type="dcterms:W3CDTF">2023-10-02T08:08:00Z</dcterms:created>
  <dcterms:modified xsi:type="dcterms:W3CDTF">2023-10-23T10:05:00Z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2023-07-13T08:37:30Z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9a4faa72-ceeb-4c41-8e21-201811f57a83</vt:lpwstr>
  </property>
  <property fmtid="{D5CDD505-2E9C-101B-9397-08002B2CF9AE}" pid="8" name="MSIP_Label_cdb01517-4d15-4247-99fb-6df4a06d0d78_ContentBits">
    <vt:lpwstr>0</vt:lpwstr>
  </property>
  <property fmtid="{D5CDD505-2E9C-101B-9397-08002B2CF9AE}" pid="9" name="ContentTypeId">
    <vt:lpwstr>0x01010078867CE6241A9249BAE19BD92F32A0BD</vt:lpwstr>
  </property>
  <property fmtid="{D5CDD505-2E9C-101B-9397-08002B2CF9AE}" pid="10" name="MediaServiceImageTags">
    <vt:lpwstr/>
  </property>
</Properties>
</file>