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11BC" w14:textId="77777777" w:rsidR="005358BB" w:rsidRPr="00075D53" w:rsidRDefault="005358BB" w:rsidP="005358BB">
      <w:pPr>
        <w:pStyle w:val="Textkrper"/>
        <w:spacing w:line="300" w:lineRule="auto"/>
        <w:rPr>
          <w:bCs/>
          <w:sz w:val="28"/>
          <w:szCs w:val="28"/>
          <w:u w:val="single"/>
        </w:rPr>
      </w:pPr>
      <w:r w:rsidRPr="00075D53">
        <w:rPr>
          <w:bCs/>
          <w:sz w:val="28"/>
          <w:szCs w:val="28"/>
          <w:u w:val="single"/>
        </w:rPr>
        <w:t>Viega auf der ISH 2025</w:t>
      </w:r>
      <w:r>
        <w:rPr>
          <w:bCs/>
          <w:sz w:val="28"/>
          <w:szCs w:val="28"/>
          <w:u w:val="single"/>
        </w:rPr>
        <w:t xml:space="preserve">: </w:t>
      </w:r>
      <w:r w:rsidRPr="00075D53">
        <w:rPr>
          <w:bCs/>
          <w:sz w:val="28"/>
          <w:szCs w:val="28"/>
          <w:u w:val="single"/>
        </w:rPr>
        <w:t>Halle 4.0</w:t>
      </w:r>
      <w:r>
        <w:rPr>
          <w:bCs/>
          <w:sz w:val="28"/>
          <w:szCs w:val="28"/>
          <w:u w:val="single"/>
        </w:rPr>
        <w:t xml:space="preserve">, </w:t>
      </w:r>
      <w:r w:rsidRPr="00075D53">
        <w:rPr>
          <w:bCs/>
          <w:sz w:val="28"/>
          <w:szCs w:val="28"/>
          <w:u w:val="single"/>
        </w:rPr>
        <w:t>Stand B.02</w:t>
      </w:r>
      <w:r>
        <w:rPr>
          <w:bCs/>
          <w:sz w:val="28"/>
          <w:szCs w:val="28"/>
          <w:u w:val="single"/>
        </w:rPr>
        <w:t>/B20</w:t>
      </w:r>
    </w:p>
    <w:p w14:paraId="731472AE" w14:textId="225AF62F" w:rsidR="006C0762" w:rsidRPr="007F2790" w:rsidRDefault="000B55E3" w:rsidP="006C0762">
      <w:pPr>
        <w:pStyle w:val="Textkrper"/>
        <w:spacing w:line="300" w:lineRule="auto"/>
        <w:rPr>
          <w:sz w:val="28"/>
          <w:szCs w:val="28"/>
          <w:u w:val="single"/>
        </w:rPr>
      </w:pPr>
      <w:r>
        <w:rPr>
          <w:bCs/>
          <w:sz w:val="28"/>
          <w:szCs w:val="28"/>
          <w:u w:val="single"/>
        </w:rPr>
        <w:br/>
      </w:r>
      <w:r w:rsidR="00E92E04">
        <w:rPr>
          <w:sz w:val="28"/>
          <w:szCs w:val="28"/>
          <w:u w:val="single"/>
        </w:rPr>
        <w:t>Qualifizierte</w:t>
      </w:r>
      <w:r w:rsidR="0010091C">
        <w:rPr>
          <w:sz w:val="28"/>
          <w:szCs w:val="28"/>
          <w:u w:val="single"/>
        </w:rPr>
        <w:t>r</w:t>
      </w:r>
      <w:r w:rsidR="00E92E04">
        <w:rPr>
          <w:sz w:val="28"/>
          <w:szCs w:val="28"/>
          <w:u w:val="single"/>
        </w:rPr>
        <w:t xml:space="preserve"> </w:t>
      </w:r>
      <w:r w:rsidR="0010091C">
        <w:rPr>
          <w:sz w:val="28"/>
          <w:szCs w:val="28"/>
          <w:u w:val="single"/>
        </w:rPr>
        <w:t>Kundendienst steht</w:t>
      </w:r>
      <w:r w:rsidR="00E82F76">
        <w:rPr>
          <w:sz w:val="28"/>
          <w:szCs w:val="28"/>
          <w:u w:val="single"/>
        </w:rPr>
        <w:t xml:space="preserve"> für</w:t>
      </w:r>
      <w:r w:rsidR="00286F2E">
        <w:rPr>
          <w:sz w:val="28"/>
          <w:szCs w:val="28"/>
          <w:u w:val="single"/>
        </w:rPr>
        <w:t xml:space="preserve"> </w:t>
      </w:r>
      <w:r w:rsidR="00A812F0">
        <w:rPr>
          <w:sz w:val="28"/>
          <w:szCs w:val="28"/>
          <w:u w:val="single"/>
        </w:rPr>
        <w:t>Inbetriebnahme, Wartung und Reparaturen</w:t>
      </w:r>
      <w:r w:rsidR="005A74A9">
        <w:rPr>
          <w:sz w:val="28"/>
          <w:szCs w:val="28"/>
          <w:u w:val="single"/>
        </w:rPr>
        <w:t xml:space="preserve"> </w:t>
      </w:r>
      <w:r w:rsidR="00E82F76">
        <w:rPr>
          <w:sz w:val="28"/>
          <w:szCs w:val="28"/>
          <w:u w:val="single"/>
        </w:rPr>
        <w:t>zur Verfügung</w:t>
      </w:r>
      <w:r w:rsidR="00CC5B52">
        <w:rPr>
          <w:sz w:val="28"/>
          <w:szCs w:val="28"/>
          <w:u w:val="single"/>
        </w:rPr>
        <w:t>:</w:t>
      </w:r>
    </w:p>
    <w:p w14:paraId="728076A1" w14:textId="77777777" w:rsidR="006C0762" w:rsidRPr="007F2790" w:rsidRDefault="006C0762" w:rsidP="006C0762">
      <w:pPr>
        <w:pStyle w:val="Textkrper"/>
        <w:spacing w:line="300" w:lineRule="auto"/>
        <w:rPr>
          <w:sz w:val="28"/>
          <w:szCs w:val="28"/>
          <w:u w:val="single"/>
        </w:rPr>
      </w:pPr>
    </w:p>
    <w:p w14:paraId="4553F8FF" w14:textId="38406308" w:rsidR="006C0762" w:rsidRPr="007F2790" w:rsidRDefault="00E92E04" w:rsidP="006C0762">
      <w:pPr>
        <w:pStyle w:val="Textkrper"/>
        <w:spacing w:line="300" w:lineRule="auto"/>
        <w:rPr>
          <w:b/>
          <w:sz w:val="36"/>
          <w:szCs w:val="36"/>
        </w:rPr>
      </w:pPr>
      <w:r>
        <w:rPr>
          <w:b/>
          <w:sz w:val="36"/>
          <w:szCs w:val="36"/>
        </w:rPr>
        <w:t xml:space="preserve">Viega bietet Fachhandwerk </w:t>
      </w:r>
      <w:r w:rsidR="00A812F0">
        <w:rPr>
          <w:b/>
          <w:sz w:val="36"/>
          <w:szCs w:val="36"/>
        </w:rPr>
        <w:t xml:space="preserve">auf Wunsch </w:t>
      </w:r>
      <w:r w:rsidR="000D203E">
        <w:rPr>
          <w:b/>
          <w:sz w:val="36"/>
          <w:szCs w:val="36"/>
        </w:rPr>
        <w:br/>
      </w:r>
      <w:r w:rsidR="00E01BB1">
        <w:rPr>
          <w:b/>
          <w:sz w:val="36"/>
          <w:szCs w:val="36"/>
        </w:rPr>
        <w:t>V</w:t>
      </w:r>
      <w:r w:rsidR="00A812F0">
        <w:rPr>
          <w:b/>
          <w:sz w:val="36"/>
          <w:szCs w:val="36"/>
        </w:rPr>
        <w:t>or</w:t>
      </w:r>
      <w:r w:rsidR="00B369C3">
        <w:rPr>
          <w:b/>
          <w:sz w:val="36"/>
          <w:szCs w:val="36"/>
        </w:rPr>
        <w:t>-</w:t>
      </w:r>
      <w:r w:rsidR="00A812F0">
        <w:rPr>
          <w:b/>
          <w:sz w:val="36"/>
          <w:szCs w:val="36"/>
        </w:rPr>
        <w:t>Ort</w:t>
      </w:r>
      <w:r w:rsidR="00E01BB1">
        <w:rPr>
          <w:b/>
          <w:sz w:val="36"/>
          <w:szCs w:val="36"/>
        </w:rPr>
        <w:t>-</w:t>
      </w:r>
      <w:r w:rsidR="00286F2E">
        <w:rPr>
          <w:b/>
          <w:sz w:val="36"/>
          <w:szCs w:val="36"/>
        </w:rPr>
        <w:t>Kundens</w:t>
      </w:r>
      <w:r w:rsidR="00E01BB1">
        <w:rPr>
          <w:b/>
          <w:sz w:val="36"/>
          <w:szCs w:val="36"/>
        </w:rPr>
        <w:t>ervice</w:t>
      </w:r>
    </w:p>
    <w:p w14:paraId="418427E0" w14:textId="77777777" w:rsidR="006C0762" w:rsidRPr="007F2790" w:rsidRDefault="006C0762" w:rsidP="006C0762">
      <w:pPr>
        <w:pStyle w:val="Textkrper"/>
        <w:spacing w:line="300" w:lineRule="auto"/>
      </w:pPr>
    </w:p>
    <w:p w14:paraId="66E71EB9" w14:textId="3469C94C" w:rsidR="00FA0E53" w:rsidRPr="00FA0E53" w:rsidRDefault="00BE4A84" w:rsidP="00FA0E53">
      <w:pPr>
        <w:pStyle w:val="Intro"/>
        <w:rPr>
          <w:i w:val="0"/>
        </w:rPr>
      </w:pPr>
      <w:r w:rsidRPr="00514790">
        <w:rPr>
          <w:i w:val="0"/>
        </w:rPr>
        <w:t xml:space="preserve">Attendorn/Frankfurt, </w:t>
      </w:r>
      <w:r w:rsidR="007E63AD" w:rsidRPr="00D34DFE">
        <w:rPr>
          <w:i w:val="0"/>
        </w:rPr>
        <w:t>17</w:t>
      </w:r>
      <w:r w:rsidRPr="00D34DFE">
        <w:rPr>
          <w:i w:val="0"/>
        </w:rPr>
        <w:t xml:space="preserve">. </w:t>
      </w:r>
      <w:r w:rsidR="007E63AD" w:rsidRPr="00D34DFE">
        <w:rPr>
          <w:i w:val="0"/>
        </w:rPr>
        <w:t xml:space="preserve">März </w:t>
      </w:r>
      <w:r w:rsidRPr="00D34DFE">
        <w:rPr>
          <w:i w:val="0"/>
        </w:rPr>
        <w:t xml:space="preserve">2025 – </w:t>
      </w:r>
      <w:r w:rsidR="00E92E04" w:rsidRPr="00D34DFE">
        <w:rPr>
          <w:i w:val="0"/>
        </w:rPr>
        <w:t>Viega</w:t>
      </w:r>
      <w:r w:rsidR="00E92E04">
        <w:rPr>
          <w:i w:val="0"/>
        </w:rPr>
        <w:t xml:space="preserve"> </w:t>
      </w:r>
      <w:r w:rsidR="00E92E04" w:rsidRPr="00B369C3">
        <w:rPr>
          <w:i w:val="0"/>
        </w:rPr>
        <w:t>unterstützt</w:t>
      </w:r>
      <w:r w:rsidR="00E92E04">
        <w:rPr>
          <w:i w:val="0"/>
        </w:rPr>
        <w:t xml:space="preserve"> </w:t>
      </w:r>
      <w:r w:rsidR="00B2280A">
        <w:rPr>
          <w:i w:val="0"/>
        </w:rPr>
        <w:t xml:space="preserve">die Arbeit des </w:t>
      </w:r>
      <w:r w:rsidR="00E92E04">
        <w:rPr>
          <w:i w:val="0"/>
        </w:rPr>
        <w:t>Fachhandwerk</w:t>
      </w:r>
      <w:r w:rsidR="00B2280A">
        <w:rPr>
          <w:i w:val="0"/>
        </w:rPr>
        <w:t>s</w:t>
      </w:r>
      <w:r w:rsidR="00E92E04">
        <w:rPr>
          <w:i w:val="0"/>
        </w:rPr>
        <w:t xml:space="preserve"> mit einer Vielzahl unterschiedlich</w:t>
      </w:r>
      <w:r w:rsidR="0035252A">
        <w:rPr>
          <w:i w:val="0"/>
        </w:rPr>
        <w:t>st</w:t>
      </w:r>
      <w:r w:rsidR="00E92E04">
        <w:rPr>
          <w:i w:val="0"/>
        </w:rPr>
        <w:t>er Services</w:t>
      </w:r>
      <w:r w:rsidR="00B369C3">
        <w:rPr>
          <w:i w:val="0"/>
        </w:rPr>
        <w:t xml:space="preserve"> auf Wunsch auch bei der Arbeit vor Ort:</w:t>
      </w:r>
      <w:r w:rsidR="004704DE">
        <w:rPr>
          <w:i w:val="0"/>
        </w:rPr>
        <w:t xml:space="preserve"> </w:t>
      </w:r>
      <w:r w:rsidR="00B369C3">
        <w:rPr>
          <w:i w:val="0"/>
        </w:rPr>
        <w:t xml:space="preserve">von </w:t>
      </w:r>
      <w:r w:rsidR="00E92E04">
        <w:rPr>
          <w:i w:val="0"/>
        </w:rPr>
        <w:t xml:space="preserve">der Inbetriebnahme und der Wartung </w:t>
      </w:r>
      <w:r w:rsidR="005B4782">
        <w:rPr>
          <w:i w:val="0"/>
        </w:rPr>
        <w:t>zum Beispiel</w:t>
      </w:r>
      <w:r w:rsidR="00E92E04">
        <w:rPr>
          <w:i w:val="0"/>
        </w:rPr>
        <w:t xml:space="preserve"> von </w:t>
      </w:r>
      <w:r w:rsidR="00320A48">
        <w:rPr>
          <w:i w:val="0"/>
        </w:rPr>
        <w:t>„</w:t>
      </w:r>
      <w:r w:rsidR="00E92E04">
        <w:rPr>
          <w:i w:val="0"/>
        </w:rPr>
        <w:t xml:space="preserve">Spülstationen mit </w:t>
      </w:r>
      <w:r w:rsidR="00B33E08">
        <w:rPr>
          <w:i w:val="0"/>
        </w:rPr>
        <w:t xml:space="preserve">Viega </w:t>
      </w:r>
      <w:r w:rsidR="00E92E04">
        <w:rPr>
          <w:i w:val="0"/>
        </w:rPr>
        <w:t>Hygiene</w:t>
      </w:r>
      <w:r w:rsidR="000167BE">
        <w:rPr>
          <w:i w:val="0"/>
        </w:rPr>
        <w:t>-</w:t>
      </w:r>
      <w:r w:rsidR="00E92E04">
        <w:rPr>
          <w:i w:val="0"/>
        </w:rPr>
        <w:t>Funktion</w:t>
      </w:r>
      <w:r w:rsidR="00320A48">
        <w:rPr>
          <w:i w:val="0"/>
        </w:rPr>
        <w:t>“</w:t>
      </w:r>
      <w:r w:rsidR="00BA71BA">
        <w:rPr>
          <w:i w:val="0"/>
        </w:rPr>
        <w:t xml:space="preserve">, die </w:t>
      </w:r>
      <w:r w:rsidR="000634C8">
        <w:rPr>
          <w:i w:val="0"/>
        </w:rPr>
        <w:t>den</w:t>
      </w:r>
      <w:r w:rsidR="00BA71BA">
        <w:rPr>
          <w:i w:val="0"/>
        </w:rPr>
        <w:t xml:space="preserve"> Erhalt der Trinkwasserhygiene unterstützen, </w:t>
      </w:r>
      <w:r w:rsidR="00E92E04">
        <w:rPr>
          <w:i w:val="0"/>
        </w:rPr>
        <w:t xml:space="preserve">oder </w:t>
      </w:r>
      <w:r w:rsidR="008163C8">
        <w:rPr>
          <w:i w:val="0"/>
        </w:rPr>
        <w:t>der Installation und Programmierung</w:t>
      </w:r>
      <w:r w:rsidR="00E92E04">
        <w:rPr>
          <w:i w:val="0"/>
        </w:rPr>
        <w:t xml:space="preserve"> </w:t>
      </w:r>
      <w:r w:rsidR="00180AEC">
        <w:rPr>
          <w:i w:val="0"/>
        </w:rPr>
        <w:t>der</w:t>
      </w:r>
      <w:r w:rsidR="008163C8">
        <w:rPr>
          <w:i w:val="0"/>
        </w:rPr>
        <w:t xml:space="preserve"> </w:t>
      </w:r>
      <w:r w:rsidR="00E92E04">
        <w:rPr>
          <w:i w:val="0"/>
        </w:rPr>
        <w:t xml:space="preserve">Einzelraumregelungen </w:t>
      </w:r>
      <w:r w:rsidR="009809E2">
        <w:rPr>
          <w:i w:val="0"/>
        </w:rPr>
        <w:t>„</w:t>
      </w:r>
      <w:r w:rsidR="00E92E04">
        <w:rPr>
          <w:i w:val="0"/>
        </w:rPr>
        <w:t>Fonterra Smart Control</w:t>
      </w:r>
      <w:r w:rsidR="009809E2">
        <w:rPr>
          <w:i w:val="0"/>
        </w:rPr>
        <w:t>“</w:t>
      </w:r>
      <w:r w:rsidR="00E92E04">
        <w:rPr>
          <w:i w:val="0"/>
        </w:rPr>
        <w:t xml:space="preserve"> und </w:t>
      </w:r>
      <w:r w:rsidR="009809E2">
        <w:rPr>
          <w:i w:val="0"/>
        </w:rPr>
        <w:t>„</w:t>
      </w:r>
      <w:r w:rsidR="00E92E04">
        <w:rPr>
          <w:i w:val="0"/>
        </w:rPr>
        <w:t>Fonter</w:t>
      </w:r>
      <w:r w:rsidR="00BA71BA">
        <w:rPr>
          <w:i w:val="0"/>
        </w:rPr>
        <w:t>ra</w:t>
      </w:r>
      <w:r w:rsidR="00E92E04">
        <w:rPr>
          <w:i w:val="0"/>
        </w:rPr>
        <w:t xml:space="preserve"> Heat Control</w:t>
      </w:r>
      <w:r w:rsidR="009809E2">
        <w:rPr>
          <w:i w:val="0"/>
        </w:rPr>
        <w:t>“</w:t>
      </w:r>
      <w:r w:rsidR="00E92E04">
        <w:rPr>
          <w:i w:val="0"/>
        </w:rPr>
        <w:t xml:space="preserve"> für hoch effiziente Flächentemperier</w:t>
      </w:r>
      <w:r w:rsidR="009809E2">
        <w:rPr>
          <w:i w:val="0"/>
        </w:rPr>
        <w:t>ung</w:t>
      </w:r>
      <w:r w:rsidR="00B369C3">
        <w:rPr>
          <w:i w:val="0"/>
        </w:rPr>
        <w:t xml:space="preserve"> bis hin zu Reparatur- und Notfalleinsätzen.</w:t>
      </w:r>
    </w:p>
    <w:p w14:paraId="4FB2F694" w14:textId="77777777" w:rsidR="00FA0E53" w:rsidRPr="00FA0E53" w:rsidRDefault="00FA0E53" w:rsidP="00FA0E53">
      <w:pPr>
        <w:pStyle w:val="Intro"/>
        <w:rPr>
          <w:i w:val="0"/>
        </w:rPr>
      </w:pPr>
    </w:p>
    <w:p w14:paraId="396A8EBB" w14:textId="2ABEE648" w:rsidR="00F579D9" w:rsidRDefault="00AC60CE" w:rsidP="00F579D9">
      <w:pPr>
        <w:pStyle w:val="Textkrper"/>
        <w:spacing w:line="300" w:lineRule="auto"/>
      </w:pPr>
      <w:r>
        <w:t>Der Fachkräftemangel in der SHK-Branche ist massiv</w:t>
      </w:r>
      <w:r w:rsidR="007E63AD">
        <w:t>.</w:t>
      </w:r>
      <w:r>
        <w:t xml:space="preserve"> Bundesweit </w:t>
      </w:r>
      <w:r w:rsidR="00182EB6">
        <w:t>fehlen</w:t>
      </w:r>
      <w:r>
        <w:t xml:space="preserve"> in den kommenden fünf Jahren etwa 47.000 Mitarbeitende, um beispielsweise die Energiewende voranzubringen oder den Sanierungsstau im Gebäudebestand aufzulösen. Das hat die Wirtschaftsvereinigung Gebäude und Energie e.V. (VdZ) </w:t>
      </w:r>
      <w:r w:rsidR="00C12CBC">
        <w:t>festgestellt</w:t>
      </w:r>
      <w:r>
        <w:t xml:space="preserve">. Gleichzeitig werden </w:t>
      </w:r>
      <w:r w:rsidR="00E27FCD">
        <w:t xml:space="preserve">aber </w:t>
      </w:r>
      <w:r w:rsidR="00182EB6">
        <w:t>viele der</w:t>
      </w:r>
      <w:r>
        <w:t xml:space="preserve"> eingesetzten Technologien, wie zur Nutzung regenerativer Energien</w:t>
      </w:r>
      <w:r w:rsidR="00182EB6">
        <w:t>,</w:t>
      </w:r>
      <w:r>
        <w:t xml:space="preserve"> immer komplexer. </w:t>
      </w:r>
      <w:r w:rsidR="00C12CBC">
        <w:t xml:space="preserve">Für solche Engpasssituationen bietet Viega dem Fachhandwerk Entlastung: Auf Wunsch unterstützen speziell geschulte </w:t>
      </w:r>
      <w:r w:rsidR="0010091C">
        <w:t xml:space="preserve">Kundendienst-Techniker </w:t>
      </w:r>
      <w:r w:rsidR="00C12CBC">
        <w:t xml:space="preserve">die Fachhandwerker vor Ort </w:t>
      </w:r>
      <w:r w:rsidR="00877FC0">
        <w:t xml:space="preserve">nach </w:t>
      </w:r>
      <w:r w:rsidR="00C12CBC">
        <w:t xml:space="preserve">der </w:t>
      </w:r>
      <w:r w:rsidR="00A775F7">
        <w:t>Montage</w:t>
      </w:r>
      <w:r w:rsidR="00877FC0">
        <w:t xml:space="preserve"> bei</w:t>
      </w:r>
      <w:r w:rsidR="00286F2E">
        <w:t xml:space="preserve"> </w:t>
      </w:r>
      <w:r w:rsidR="00C12CBC">
        <w:t>Inbetriebnahme</w:t>
      </w:r>
      <w:r w:rsidR="0014519C">
        <w:t xml:space="preserve"> und</w:t>
      </w:r>
      <w:r w:rsidR="00C12CBC">
        <w:t xml:space="preserve"> Wartung ausgewählter Viega Systeme</w:t>
      </w:r>
      <w:r w:rsidR="00416961">
        <w:t xml:space="preserve"> aus den Kompetenzfeldern Trinkwasserhygiene, Vorwand</w:t>
      </w:r>
      <w:r w:rsidR="00120F26">
        <w:t>-</w:t>
      </w:r>
      <w:r w:rsidR="00416961">
        <w:t xml:space="preserve"> und Entwässerungstechnik</w:t>
      </w:r>
      <w:r w:rsidR="00B369C3">
        <w:t xml:space="preserve"> sowie Flächentemperierung</w:t>
      </w:r>
      <w:r w:rsidR="00C12CBC">
        <w:t xml:space="preserve">. </w:t>
      </w:r>
      <w:r w:rsidR="00155B68">
        <w:t xml:space="preserve">Bei Bedarf sind </w:t>
      </w:r>
      <w:r w:rsidR="00AF5B42">
        <w:t>zudem</w:t>
      </w:r>
      <w:r w:rsidR="00C12CBC">
        <w:t xml:space="preserve"> Notfall- </w:t>
      </w:r>
      <w:r w:rsidR="00216139">
        <w:t>oder</w:t>
      </w:r>
      <w:r w:rsidR="00C12CBC">
        <w:t xml:space="preserve"> Reparatureinsätze buchbar.</w:t>
      </w:r>
    </w:p>
    <w:p w14:paraId="5C2E5557" w14:textId="77777777" w:rsidR="00F579D9" w:rsidRDefault="00F579D9" w:rsidP="00F579D9">
      <w:pPr>
        <w:pStyle w:val="Textkrper"/>
        <w:spacing w:line="300" w:lineRule="auto"/>
      </w:pPr>
    </w:p>
    <w:p w14:paraId="0DC40AC2" w14:textId="74B46242" w:rsidR="00873D46" w:rsidRPr="00D9009B" w:rsidRDefault="00C33628" w:rsidP="00873D46">
      <w:pPr>
        <w:pStyle w:val="Textkrper"/>
        <w:spacing w:line="300" w:lineRule="auto"/>
        <w:rPr>
          <w:b/>
          <w:bCs/>
        </w:rPr>
      </w:pPr>
      <w:r>
        <w:rPr>
          <w:b/>
          <w:bCs/>
        </w:rPr>
        <w:t xml:space="preserve">Individuelle </w:t>
      </w:r>
      <w:r w:rsidR="003D0668">
        <w:rPr>
          <w:b/>
          <w:bCs/>
        </w:rPr>
        <w:t>Leistungspakete</w:t>
      </w:r>
    </w:p>
    <w:p w14:paraId="710A52D4" w14:textId="42F86ABD" w:rsidR="00FC4980" w:rsidRDefault="00662F7D" w:rsidP="00FC4980">
      <w:pPr>
        <w:pStyle w:val="Textkrper"/>
        <w:spacing w:line="300" w:lineRule="auto"/>
      </w:pPr>
      <w:r>
        <w:t xml:space="preserve">Ein typisches Beispiel für die </w:t>
      </w:r>
      <w:r w:rsidR="000800B7">
        <w:t xml:space="preserve">Viega </w:t>
      </w:r>
      <w:r>
        <w:t xml:space="preserve">Serviceunterstützung sind „Spülstationen mit </w:t>
      </w:r>
      <w:r w:rsidR="00EB1441">
        <w:t xml:space="preserve">Viega </w:t>
      </w:r>
      <w:r>
        <w:t>Hygiene</w:t>
      </w:r>
      <w:r w:rsidR="000167BE">
        <w:t>-</w:t>
      </w:r>
      <w:r>
        <w:t>Funktion“</w:t>
      </w:r>
      <w:r w:rsidR="007E63AD">
        <w:t>.</w:t>
      </w:r>
      <w:r w:rsidR="002F124E">
        <w:t xml:space="preserve"> </w:t>
      </w:r>
      <w:r w:rsidR="00500667">
        <w:t xml:space="preserve">Der Inbetriebnahmeservice umfasst </w:t>
      </w:r>
      <w:r w:rsidR="000167BE">
        <w:t>n</w:t>
      </w:r>
      <w:r w:rsidR="00500667">
        <w:t xml:space="preserve">eben den Funktionsprüfungen </w:t>
      </w:r>
      <w:r w:rsidR="00FD5FAE">
        <w:t xml:space="preserve">unter anderem </w:t>
      </w:r>
      <w:r w:rsidR="00500667">
        <w:t xml:space="preserve">die Einstellung der anlagenspezifischen Betriebsparameter, das Inbetriebnahmeprotokoll und die Einweisung des </w:t>
      </w:r>
      <w:r w:rsidR="00500667">
        <w:lastRenderedPageBreak/>
        <w:t>Fachhandwerkers oder Betreibers.</w:t>
      </w:r>
      <w:r w:rsidR="00E61E68">
        <w:t xml:space="preserve"> </w:t>
      </w:r>
      <w:r w:rsidR="00925CF4">
        <w:t xml:space="preserve">Auch regelmäßige </w:t>
      </w:r>
      <w:r w:rsidR="00BF61C1">
        <w:t>Inspektion</w:t>
      </w:r>
      <w:r w:rsidR="00925CF4">
        <w:t>en</w:t>
      </w:r>
      <w:r w:rsidR="00BF61C1">
        <w:t xml:space="preserve"> der </w:t>
      </w:r>
      <w:r w:rsidR="00FC4980">
        <w:t xml:space="preserve">Anlagen </w:t>
      </w:r>
      <w:r w:rsidR="00BF61C1">
        <w:t>oder die</w:t>
      </w:r>
      <w:r w:rsidR="00FC4980">
        <w:t xml:space="preserve"> einmal jährlich </w:t>
      </w:r>
      <w:r w:rsidR="00BF61C1">
        <w:t xml:space="preserve">notwendige </w:t>
      </w:r>
      <w:r w:rsidR="00FC4980">
        <w:t>Wartung</w:t>
      </w:r>
      <w:r w:rsidR="00925CF4">
        <w:t xml:space="preserve"> ist möglich</w:t>
      </w:r>
      <w:r w:rsidR="00FC4980">
        <w:t>. Dabei ist gegebenenfalls ein Magnetventil mit neuen Dichtungen einzusetzen, und es sind S</w:t>
      </w:r>
      <w:r w:rsidR="00FC4980" w:rsidRPr="002F124E">
        <w:t>iebeinsatz</w:t>
      </w:r>
      <w:r w:rsidR="00FC4980">
        <w:t xml:space="preserve">, </w:t>
      </w:r>
      <w:r w:rsidR="00FC4980" w:rsidRPr="002F124E">
        <w:t>Durchflussbegrenzer</w:t>
      </w:r>
      <w:r w:rsidR="00FC4980">
        <w:t xml:space="preserve"> und Batterien zu erneuern. Aufgaben, die der Viega Kundendienst-Techniker im Auftrag des zuständigen Fachhandwerkers, der die Anlage üblicherweise betreut, ebenfalls übernehmen kann, wenn die Kapazitäten vor Ort fehlen oder anderweitig gebunden sind. </w:t>
      </w:r>
    </w:p>
    <w:p w14:paraId="31C53A2A" w14:textId="77777777" w:rsidR="00FC4980" w:rsidRDefault="00FC4980" w:rsidP="002F124E">
      <w:pPr>
        <w:pStyle w:val="Textkrper"/>
        <w:spacing w:line="300" w:lineRule="auto"/>
      </w:pPr>
    </w:p>
    <w:p w14:paraId="52E530F2" w14:textId="46EF7BC8" w:rsidR="002F124E" w:rsidRDefault="002F124E" w:rsidP="00873D46">
      <w:pPr>
        <w:pStyle w:val="Textkrper"/>
        <w:spacing w:line="300" w:lineRule="auto"/>
      </w:pPr>
      <w:r w:rsidRPr="002F124E">
        <w:t>Alle Inspektions</w:t>
      </w:r>
      <w:r w:rsidR="00957528">
        <w:t>-</w:t>
      </w:r>
      <w:r w:rsidRPr="002F124E">
        <w:t xml:space="preserve"> und Wartungseinsätze werden </w:t>
      </w:r>
      <w:r w:rsidR="009A0D23">
        <w:t xml:space="preserve">im Übrigen detailliert </w:t>
      </w:r>
      <w:r w:rsidRPr="002F124E">
        <w:t xml:space="preserve">protokolliert und </w:t>
      </w:r>
      <w:r w:rsidR="009A5A1D">
        <w:t xml:space="preserve">dem Fachhandwerker oder Betreiber </w:t>
      </w:r>
      <w:r w:rsidRPr="002F124E">
        <w:t>auf Wunsch zur Verfügung gestellt</w:t>
      </w:r>
      <w:r w:rsidR="009A5A1D">
        <w:t>.</w:t>
      </w:r>
    </w:p>
    <w:p w14:paraId="40460DA1" w14:textId="77777777" w:rsidR="006F0613" w:rsidRDefault="006F0613" w:rsidP="00753F2A">
      <w:pPr>
        <w:pStyle w:val="Textkrper"/>
        <w:spacing w:line="300" w:lineRule="auto"/>
      </w:pPr>
    </w:p>
    <w:p w14:paraId="50BBB559" w14:textId="5CFF1985" w:rsidR="006C0762" w:rsidRDefault="00D34229" w:rsidP="00286F2E">
      <w:pPr>
        <w:pStyle w:val="Textkrper"/>
        <w:spacing w:line="300" w:lineRule="auto"/>
      </w:pPr>
      <w:r>
        <w:t xml:space="preserve">Weitergehende Informationen zu dem </w:t>
      </w:r>
      <w:r w:rsidR="00935CFD">
        <w:t xml:space="preserve">individuellen Viega </w:t>
      </w:r>
      <w:r w:rsidR="00AF56EC">
        <w:t>Unterstützungss</w:t>
      </w:r>
      <w:r>
        <w:t xml:space="preserve">ervice </w:t>
      </w:r>
      <w:r w:rsidR="00AF56EC">
        <w:t xml:space="preserve">vor Ort </w:t>
      </w:r>
      <w:r>
        <w:t xml:space="preserve">unter </w:t>
      </w:r>
      <w:r w:rsidR="00C854B5">
        <w:t>viega.de/Service</w:t>
      </w:r>
    </w:p>
    <w:p w14:paraId="6FD315A2" w14:textId="77777777" w:rsidR="00286F2E" w:rsidRPr="007F2790" w:rsidRDefault="00286F2E" w:rsidP="00286F2E">
      <w:pPr>
        <w:pStyle w:val="Textkrper"/>
        <w:spacing w:line="300" w:lineRule="auto"/>
        <w:rPr>
          <w:i/>
        </w:rPr>
      </w:pPr>
    </w:p>
    <w:p w14:paraId="4C28EEB3" w14:textId="5936D7B9" w:rsidR="006C0762" w:rsidRPr="00D34DFE" w:rsidRDefault="00D34DFE" w:rsidP="006C0762">
      <w:pPr>
        <w:pStyle w:val="Textkrper"/>
        <w:spacing w:line="300" w:lineRule="auto"/>
        <w:jc w:val="right"/>
        <w:rPr>
          <w:i/>
          <w:lang w:val="en-US"/>
        </w:rPr>
      </w:pPr>
      <w:r w:rsidRPr="00D34DFE">
        <w:rPr>
          <w:i/>
          <w:lang w:val="en-US"/>
        </w:rPr>
        <w:t>PR_ISH_costumer_service_DE_2025</w:t>
      </w:r>
      <w:r w:rsidR="000B55E3" w:rsidRPr="00D34DFE">
        <w:rPr>
          <w:i/>
          <w:lang w:val="en-US"/>
        </w:rPr>
        <w:t>.docx</w:t>
      </w:r>
    </w:p>
    <w:p w14:paraId="1C2D4929" w14:textId="77777777" w:rsidR="00286F2E" w:rsidRPr="00D34DFE" w:rsidRDefault="00286F2E" w:rsidP="006C0762">
      <w:pPr>
        <w:pStyle w:val="Textkrper"/>
        <w:spacing w:line="300" w:lineRule="auto"/>
        <w:jc w:val="right"/>
        <w:rPr>
          <w:i/>
          <w:lang w:val="en-US"/>
        </w:rPr>
      </w:pPr>
    </w:p>
    <w:p w14:paraId="53EF3FD3" w14:textId="190E5F7A" w:rsidR="00DD08D1" w:rsidRDefault="00564D73" w:rsidP="006C0762">
      <w:pPr>
        <w:pStyle w:val="text"/>
        <w:spacing w:line="300" w:lineRule="auto"/>
      </w:pPr>
      <w:r>
        <w:rPr>
          <w:noProof/>
        </w:rPr>
        <w:drawing>
          <wp:inline distT="0" distB="0" distL="0" distR="0" wp14:anchorId="57719BCB" wp14:editId="190F3E6B">
            <wp:extent cx="3721026" cy="2481657"/>
            <wp:effectExtent l="0" t="0" r="0" b="0"/>
            <wp:docPr id="1292857807" name="Grafik 5" descr="Ein Bild, das Person, Kleidung, Wand,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857807" name="Grafik 5" descr="Ein Bild, das Person, Kleidung, Wand, Im Haus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2040" cy="2489002"/>
                    </a:xfrm>
                    <a:prstGeom prst="rect">
                      <a:avLst/>
                    </a:prstGeom>
                  </pic:spPr>
                </pic:pic>
              </a:graphicData>
            </a:graphic>
          </wp:inline>
        </w:drawing>
      </w:r>
    </w:p>
    <w:p w14:paraId="29A66855" w14:textId="4F82D14B" w:rsidR="00AE54A3" w:rsidRPr="00AE54A3" w:rsidRDefault="00AE54A3" w:rsidP="00AE54A3">
      <w:pPr>
        <w:pStyle w:val="text"/>
        <w:spacing w:line="300" w:lineRule="auto"/>
        <w:rPr>
          <w:sz w:val="22"/>
          <w:szCs w:val="22"/>
        </w:rPr>
      </w:pPr>
      <w:r w:rsidRPr="00AE54A3">
        <w:rPr>
          <w:sz w:val="22"/>
          <w:szCs w:val="22"/>
        </w:rPr>
        <w:t>Foto (</w:t>
      </w:r>
      <w:r w:rsidR="00D34DFE" w:rsidRPr="00D34DFE">
        <w:rPr>
          <w:sz w:val="22"/>
          <w:szCs w:val="22"/>
        </w:rPr>
        <w:t>PR_ISH_costumer_service_DE_2025</w:t>
      </w:r>
      <w:r w:rsidR="00D34DFE">
        <w:rPr>
          <w:sz w:val="22"/>
          <w:szCs w:val="22"/>
        </w:rPr>
        <w:t>_01</w:t>
      </w:r>
      <w:r w:rsidR="00C40205">
        <w:rPr>
          <w:sz w:val="22"/>
          <w:szCs w:val="22"/>
        </w:rPr>
        <w:t>.jpg</w:t>
      </w:r>
      <w:r w:rsidRPr="00AE54A3">
        <w:rPr>
          <w:sz w:val="22"/>
          <w:szCs w:val="22"/>
        </w:rPr>
        <w:t>)</w:t>
      </w:r>
      <w:r w:rsidR="00564D73">
        <w:rPr>
          <w:sz w:val="22"/>
          <w:szCs w:val="22"/>
        </w:rPr>
        <w:t>:</w:t>
      </w:r>
      <w:r w:rsidRPr="00AE54A3">
        <w:rPr>
          <w:sz w:val="22"/>
          <w:szCs w:val="22"/>
        </w:rPr>
        <w:t xml:space="preserve"> </w:t>
      </w:r>
      <w:r>
        <w:rPr>
          <w:sz w:val="22"/>
          <w:szCs w:val="22"/>
        </w:rPr>
        <w:t xml:space="preserve">Die Viega </w:t>
      </w:r>
      <w:r w:rsidR="00564D73">
        <w:rPr>
          <w:sz w:val="22"/>
          <w:szCs w:val="22"/>
        </w:rPr>
        <w:t xml:space="preserve">Kundendienst-Techniker </w:t>
      </w:r>
      <w:r>
        <w:rPr>
          <w:sz w:val="22"/>
          <w:szCs w:val="22"/>
        </w:rPr>
        <w:t>unterstützen den Fachhandwerker vor Ort auf Wunsch individuell beispielsweise bei der Inbetriebnahme, Parametrierung und Wartung von „</w:t>
      </w:r>
      <w:r w:rsidRPr="00AE54A3">
        <w:rPr>
          <w:sz w:val="22"/>
          <w:szCs w:val="22"/>
        </w:rPr>
        <w:t>Spülstation</w:t>
      </w:r>
      <w:r>
        <w:rPr>
          <w:sz w:val="22"/>
          <w:szCs w:val="22"/>
        </w:rPr>
        <w:t>en</w:t>
      </w:r>
      <w:r w:rsidRPr="00AE54A3">
        <w:rPr>
          <w:sz w:val="22"/>
          <w:szCs w:val="22"/>
        </w:rPr>
        <w:t xml:space="preserve"> mit </w:t>
      </w:r>
      <w:r w:rsidR="000D7080">
        <w:rPr>
          <w:sz w:val="22"/>
          <w:szCs w:val="22"/>
        </w:rPr>
        <w:t xml:space="preserve">Viega </w:t>
      </w:r>
      <w:r w:rsidRPr="00AE54A3">
        <w:rPr>
          <w:sz w:val="22"/>
          <w:szCs w:val="22"/>
        </w:rPr>
        <w:t>Hygiene-Funktion</w:t>
      </w:r>
      <w:r>
        <w:rPr>
          <w:sz w:val="22"/>
          <w:szCs w:val="22"/>
        </w:rPr>
        <w:t>“ (Foto: Viega)</w:t>
      </w:r>
      <w:r w:rsidRPr="00AE54A3">
        <w:rPr>
          <w:sz w:val="22"/>
          <w:szCs w:val="22"/>
        </w:rPr>
        <w:t xml:space="preserve"> </w:t>
      </w:r>
    </w:p>
    <w:p w14:paraId="4086B7FD" w14:textId="77777777" w:rsidR="00564D73" w:rsidRDefault="00564D73">
      <w:pPr>
        <w:rPr>
          <w:rFonts w:ascii="Arial" w:hAnsi="Arial" w:cs="Arial"/>
          <w:sz w:val="20"/>
          <w:u w:val="single"/>
        </w:rPr>
      </w:pPr>
    </w:p>
    <w:p w14:paraId="22F7F4BB" w14:textId="77777777" w:rsidR="00564D73" w:rsidRPr="00564D73" w:rsidRDefault="00564D73">
      <w:pPr>
        <w:rPr>
          <w:rFonts w:ascii="Arial" w:hAnsi="Arial" w:cs="Arial"/>
          <w:sz w:val="20"/>
        </w:rPr>
      </w:pPr>
      <w:r w:rsidRPr="00564D73">
        <w:rPr>
          <w:rFonts w:ascii="Arial" w:hAnsi="Arial" w:cs="Arial"/>
          <w:noProof/>
          <w:sz w:val="20"/>
        </w:rPr>
        <w:lastRenderedPageBreak/>
        <w:drawing>
          <wp:inline distT="0" distB="0" distL="0" distR="0" wp14:anchorId="2114DBA1" wp14:editId="5D4772E2">
            <wp:extent cx="3789738" cy="2527978"/>
            <wp:effectExtent l="0" t="0" r="1270" b="5715"/>
            <wp:docPr id="2063995853" name="Grafik 6" descr="Ein Bild, das Person, Kleidung, Maschine,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95853" name="Grafik 6" descr="Ein Bild, das Person, Kleidung, Maschine, Im Haus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95111" cy="2531562"/>
                    </a:xfrm>
                    <a:prstGeom prst="rect">
                      <a:avLst/>
                    </a:prstGeom>
                  </pic:spPr>
                </pic:pic>
              </a:graphicData>
            </a:graphic>
          </wp:inline>
        </w:drawing>
      </w:r>
    </w:p>
    <w:p w14:paraId="0BC53976" w14:textId="311115A4" w:rsidR="00564D73" w:rsidRDefault="00564D73" w:rsidP="00564D73">
      <w:pPr>
        <w:pStyle w:val="text"/>
        <w:spacing w:line="300" w:lineRule="auto"/>
        <w:rPr>
          <w:sz w:val="22"/>
          <w:szCs w:val="22"/>
        </w:rPr>
      </w:pPr>
      <w:r>
        <w:rPr>
          <w:sz w:val="20"/>
        </w:rPr>
        <w:br/>
      </w:r>
      <w:r w:rsidRPr="00564D73">
        <w:rPr>
          <w:sz w:val="22"/>
          <w:szCs w:val="22"/>
        </w:rPr>
        <w:t>Foto (</w:t>
      </w:r>
      <w:r w:rsidR="00D34DFE" w:rsidRPr="00D34DFE">
        <w:rPr>
          <w:sz w:val="22"/>
          <w:szCs w:val="22"/>
        </w:rPr>
        <w:t>PR_ISH_costumer_service_DE_2025</w:t>
      </w:r>
      <w:r w:rsidR="00D34DFE">
        <w:rPr>
          <w:sz w:val="22"/>
          <w:szCs w:val="22"/>
        </w:rPr>
        <w:t>_02</w:t>
      </w:r>
      <w:r w:rsidR="006B6B3F">
        <w:rPr>
          <w:sz w:val="22"/>
          <w:szCs w:val="22"/>
        </w:rPr>
        <w:t>.jpg</w:t>
      </w:r>
      <w:r w:rsidRPr="00564D73">
        <w:rPr>
          <w:sz w:val="22"/>
          <w:szCs w:val="22"/>
        </w:rPr>
        <w:t xml:space="preserve">): Installationskomponenten, die den Erhalt der Trinkwassergüte unterstützen, müssen regelmäßig gewartet werden. Im Auftrag des zuständigen Fachpartners vor Ort </w:t>
      </w:r>
      <w:r w:rsidR="007E63AD">
        <w:rPr>
          <w:sz w:val="22"/>
          <w:szCs w:val="22"/>
        </w:rPr>
        <w:t xml:space="preserve">können </w:t>
      </w:r>
      <w:r w:rsidRPr="00564D73">
        <w:rPr>
          <w:sz w:val="22"/>
          <w:szCs w:val="22"/>
        </w:rPr>
        <w:t>Viega Kundendienst-Techniker diese Aufgabe</w:t>
      </w:r>
      <w:r w:rsidR="007E63AD">
        <w:rPr>
          <w:sz w:val="22"/>
          <w:szCs w:val="22"/>
        </w:rPr>
        <w:t xml:space="preserve"> übernehmen</w:t>
      </w:r>
      <w:r w:rsidRPr="00564D73">
        <w:rPr>
          <w:sz w:val="22"/>
          <w:szCs w:val="22"/>
        </w:rPr>
        <w:t>. (Foto: Viega)</w:t>
      </w:r>
    </w:p>
    <w:p w14:paraId="6766100F" w14:textId="77777777" w:rsidR="00D25FC0" w:rsidRDefault="00D25FC0" w:rsidP="00564D73">
      <w:pPr>
        <w:pStyle w:val="text"/>
        <w:spacing w:line="300" w:lineRule="auto"/>
        <w:rPr>
          <w:sz w:val="22"/>
          <w:szCs w:val="22"/>
        </w:rPr>
      </w:pPr>
    </w:p>
    <w:p w14:paraId="2C0011BA" w14:textId="77777777" w:rsidR="005723AF" w:rsidRDefault="005723AF" w:rsidP="00564D73">
      <w:pPr>
        <w:pStyle w:val="text"/>
        <w:spacing w:line="300" w:lineRule="auto"/>
        <w:rPr>
          <w:sz w:val="22"/>
          <w:szCs w:val="22"/>
        </w:rPr>
      </w:pPr>
      <w:r>
        <w:rPr>
          <w:noProof/>
          <w:sz w:val="22"/>
          <w:szCs w:val="22"/>
        </w:rPr>
        <w:drawing>
          <wp:inline distT="0" distB="0" distL="0" distR="0" wp14:anchorId="55461040" wp14:editId="131BDF13">
            <wp:extent cx="3821452" cy="2116205"/>
            <wp:effectExtent l="0" t="0" r="7620" b="0"/>
            <wp:docPr id="1287736508" name="Grafik 5" descr="Ein Bild, das Im Haus, Wand, Fuß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36508" name="Grafik 5" descr="Ein Bild, das Im Haus, Wand, Fußboden, Inneneinrichtung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33013" cy="2122607"/>
                    </a:xfrm>
                    <a:prstGeom prst="rect">
                      <a:avLst/>
                    </a:prstGeom>
                  </pic:spPr>
                </pic:pic>
              </a:graphicData>
            </a:graphic>
          </wp:inline>
        </w:drawing>
      </w:r>
    </w:p>
    <w:p w14:paraId="45637E96" w14:textId="3A48AE3B" w:rsidR="00564D73" w:rsidRPr="00D34DFE" w:rsidRDefault="00564D73" w:rsidP="00D34DFE">
      <w:pPr>
        <w:pStyle w:val="text"/>
        <w:spacing w:line="300" w:lineRule="auto"/>
        <w:rPr>
          <w:sz w:val="22"/>
          <w:szCs w:val="22"/>
        </w:rPr>
      </w:pPr>
      <w:r>
        <w:rPr>
          <w:sz w:val="22"/>
          <w:szCs w:val="22"/>
        </w:rPr>
        <w:t>Foto (</w:t>
      </w:r>
      <w:r w:rsidR="00D34DFE" w:rsidRPr="00D34DFE">
        <w:rPr>
          <w:sz w:val="22"/>
          <w:szCs w:val="22"/>
        </w:rPr>
        <w:t>PR_ISH_costumer_service_DE_2025</w:t>
      </w:r>
      <w:r w:rsidR="00D34DFE">
        <w:rPr>
          <w:sz w:val="22"/>
          <w:szCs w:val="22"/>
        </w:rPr>
        <w:t>_03</w:t>
      </w:r>
      <w:r w:rsidR="003A1A82">
        <w:rPr>
          <w:sz w:val="22"/>
          <w:szCs w:val="22"/>
        </w:rPr>
        <w:t>.jpg</w:t>
      </w:r>
      <w:r w:rsidR="00D25FC0" w:rsidRPr="00564D73">
        <w:rPr>
          <w:sz w:val="22"/>
          <w:szCs w:val="22"/>
        </w:rPr>
        <w:t>)</w:t>
      </w:r>
      <w:r>
        <w:rPr>
          <w:sz w:val="22"/>
          <w:szCs w:val="22"/>
        </w:rPr>
        <w:t xml:space="preserve">: Die intelligenten Einzelraumregelungen „Fonterra Smart Control“ und „Fonterra Heat Control“ machen Flächentemperiersysteme deutlich effizienter. Viega Kundendienst-Techniker </w:t>
      </w:r>
      <w:r w:rsidR="00343940">
        <w:rPr>
          <w:sz w:val="22"/>
          <w:szCs w:val="22"/>
        </w:rPr>
        <w:t>leisten bei Bedarf Unterstützung bei der Inbetriebnahme oder der turnusmäßigen Wartung der Anlagen. (Foto: Viega)</w:t>
      </w:r>
      <w:r w:rsidRPr="00564D73">
        <w:rPr>
          <w:sz w:val="22"/>
          <w:szCs w:val="22"/>
        </w:rPr>
        <w:br w:type="page"/>
      </w:r>
    </w:p>
    <w:p w14:paraId="331BCAB3" w14:textId="2D44D9C7" w:rsidR="005024A1" w:rsidRPr="007F2790" w:rsidRDefault="00AE54A3" w:rsidP="005024A1">
      <w:pPr>
        <w:pStyle w:val="StandardWeb"/>
        <w:shd w:val="clear" w:color="auto" w:fill="FFFFFF"/>
        <w:rPr>
          <w:rFonts w:ascii="Arial" w:hAnsi="Arial" w:cs="Arial"/>
          <w:color w:val="000000"/>
          <w:sz w:val="20"/>
          <w:szCs w:val="20"/>
        </w:rPr>
      </w:pPr>
      <w:r>
        <w:rPr>
          <w:rFonts w:ascii="Arial" w:hAnsi="Arial" w:cs="Arial"/>
          <w:sz w:val="20"/>
          <w:u w:val="single"/>
        </w:rPr>
        <w:t>Ü</w:t>
      </w:r>
      <w:r w:rsidR="00BA1829" w:rsidRPr="007F2790">
        <w:rPr>
          <w:rFonts w:ascii="Arial" w:hAnsi="Arial" w:cs="Arial"/>
          <w:sz w:val="20"/>
          <w:u w:val="single"/>
        </w:rPr>
        <w:t>ber Viega:</w:t>
      </w:r>
      <w:r w:rsidR="00BA1829" w:rsidRPr="007F2790">
        <w:rPr>
          <w:rFonts w:ascii="Arial" w:hAnsi="Arial" w:cs="Arial"/>
          <w:sz w:val="20"/>
          <w:u w:val="single"/>
        </w:rPr>
        <w:br/>
      </w:r>
      <w:r w:rsidR="00BA1829" w:rsidRPr="007F2790">
        <w:rPr>
          <w:rFonts w:ascii="Arial" w:hAnsi="Arial" w:cs="Arial"/>
          <w:sz w:val="20"/>
          <w:u w:val="single"/>
        </w:rPr>
        <w:br/>
      </w:r>
      <w:r w:rsidR="00BC5886" w:rsidRPr="007F2790">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mehr als 5.</w:t>
      </w:r>
      <w:r w:rsidR="007F2790" w:rsidRPr="007F2790">
        <w:rPr>
          <w:rFonts w:ascii="Arial" w:hAnsi="Arial" w:cs="Arial"/>
          <w:color w:val="000000"/>
          <w:sz w:val="20"/>
        </w:rPr>
        <w:t>5</w:t>
      </w:r>
      <w:r w:rsidR="00BC5886" w:rsidRPr="007F2790">
        <w:rPr>
          <w:rFonts w:ascii="Arial" w:hAnsi="Arial" w:cs="Arial"/>
          <w:color w:val="000000"/>
          <w:sz w:val="20"/>
        </w:rPr>
        <w:t>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4C3BFA56" w14:textId="77777777" w:rsidR="005024A1" w:rsidRPr="007F2790" w:rsidRDefault="005024A1" w:rsidP="005024A1">
      <w:pPr>
        <w:pStyle w:val="StandardWeb"/>
        <w:shd w:val="clear" w:color="auto" w:fill="FFFFFF"/>
        <w:rPr>
          <w:rFonts w:ascii="Arial" w:hAnsi="Arial" w:cs="Arial"/>
          <w:color w:val="000000"/>
          <w:sz w:val="20"/>
          <w:szCs w:val="20"/>
        </w:rPr>
      </w:pPr>
    </w:p>
    <w:p w14:paraId="33FF8FC2" w14:textId="77777777" w:rsidR="005024A1" w:rsidRPr="007F2790" w:rsidRDefault="005024A1" w:rsidP="005024A1">
      <w:pPr>
        <w:pStyle w:val="StandardWeb"/>
        <w:shd w:val="clear" w:color="auto" w:fill="FFFFFF"/>
        <w:rPr>
          <w:rFonts w:ascii="Arial" w:hAnsi="Arial" w:cs="Arial"/>
          <w:color w:val="000000"/>
          <w:sz w:val="20"/>
          <w:szCs w:val="20"/>
        </w:rPr>
      </w:pPr>
    </w:p>
    <w:sectPr w:rsidR="005024A1" w:rsidRPr="007F2790" w:rsidSect="00502A9C">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A76" w14:textId="77777777" w:rsidR="00976659" w:rsidRDefault="00976659">
      <w:r>
        <w:separator/>
      </w:r>
    </w:p>
  </w:endnote>
  <w:endnote w:type="continuationSeparator" w:id="0">
    <w:p w14:paraId="492F1FCE" w14:textId="77777777" w:rsidR="00976659" w:rsidRDefault="00976659">
      <w:r>
        <w:continuationSeparator/>
      </w:r>
    </w:p>
  </w:endnote>
  <w:endnote w:type="continuationNotice" w:id="1">
    <w:p w14:paraId="581E2ED0" w14:textId="77777777" w:rsidR="00976659" w:rsidRDefault="00976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OT-Bold">
    <w:altName w:val="Calibri"/>
    <w:panose1 w:val="00000000000000000000"/>
    <w:charset w:val="4D"/>
    <w:family w:val="auto"/>
    <w:notTrueType/>
    <w:pitch w:val="variable"/>
    <w:sig w:usb0="800000AF" w:usb1="4000206A" w:usb2="00000000" w:usb3="00000000" w:csb0="00000001" w:csb1="00000000"/>
  </w:font>
  <w:font w:name="DINOT-Regular">
    <w:altName w:val="Calibri"/>
    <w:panose1 w:val="00000000000000000000"/>
    <w:charset w:val="4D"/>
    <w:family w:val="auto"/>
    <w:notTrueType/>
    <w:pitch w:val="variable"/>
    <w:sig w:usb0="800000AF" w:usb1="4000206A" w:usb2="00000000" w:usb3="00000000" w:csb0="00000001" w:csb1="00000000"/>
  </w:font>
  <w:font w:name="Syntax">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5A93"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8243" behindDoc="0" locked="0" layoutInCell="1" allowOverlap="1" wp14:anchorId="05EBEDDD" wp14:editId="4710EA76">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05354AB2"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8F21"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2" behindDoc="1" locked="0" layoutInCell="1" allowOverlap="1" wp14:anchorId="74A3DDCB" wp14:editId="4D80B4DF">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6785E6C2"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680B" w14:textId="77777777" w:rsidR="00976659" w:rsidRDefault="00976659">
      <w:r>
        <w:separator/>
      </w:r>
    </w:p>
  </w:footnote>
  <w:footnote w:type="continuationSeparator" w:id="0">
    <w:p w14:paraId="11D3565D" w14:textId="77777777" w:rsidR="00976659" w:rsidRDefault="00976659">
      <w:r>
        <w:continuationSeparator/>
      </w:r>
    </w:p>
  </w:footnote>
  <w:footnote w:type="continuationNotice" w:id="1">
    <w:p w14:paraId="176E187F" w14:textId="77777777" w:rsidR="00976659" w:rsidRDefault="009766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0578" w14:textId="344250B7" w:rsidR="005B7AE0" w:rsidRPr="00294019" w:rsidRDefault="00004D21"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58245" behindDoc="0" locked="1" layoutInCell="0" allowOverlap="1" wp14:anchorId="28B81C0D" wp14:editId="3A18E994">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28B546" w14:textId="77777777" w:rsidR="003C109D" w:rsidRPr="00E35F32" w:rsidRDefault="003C109D" w:rsidP="005B7AE0">
    <w:pPr>
      <w:pStyle w:val="berschrift1"/>
      <w:spacing w:line="300" w:lineRule="auto"/>
      <w:rPr>
        <w:rFonts w:cs="Arial"/>
        <w:sz w:val="24"/>
        <w:szCs w:val="24"/>
      </w:rPr>
    </w:pPr>
  </w:p>
  <w:p w14:paraId="55BEE877"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58244" behindDoc="0" locked="0" layoutInCell="0" allowOverlap="1" wp14:anchorId="68C597D9" wp14:editId="7F5F4BCD">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7C03A" w14:textId="77777777" w:rsidR="009C326B" w:rsidRDefault="009C326B" w:rsidP="009C326B">
                          <w:pPr>
                            <w:tabs>
                              <w:tab w:val="left" w:pos="709"/>
                            </w:tabs>
                            <w:rPr>
                              <w:rFonts w:ascii="Arial" w:hAnsi="Arial"/>
                              <w:sz w:val="16"/>
                            </w:rPr>
                          </w:pPr>
                        </w:p>
                        <w:p w14:paraId="104A4111" w14:textId="77777777" w:rsidR="00BF61C1" w:rsidRDefault="009C326B" w:rsidP="00BF61C1">
                          <w:pPr>
                            <w:rPr>
                              <w:rFonts w:ascii="Arial" w:hAnsi="Arial"/>
                              <w:sz w:val="16"/>
                            </w:rPr>
                          </w:pPr>
                          <w:r>
                            <w:rPr>
                              <w:rFonts w:ascii="Arial" w:hAnsi="Arial"/>
                              <w:sz w:val="16"/>
                            </w:rPr>
                            <w:t xml:space="preserve">Ihr </w:t>
                          </w:r>
                          <w:r w:rsidR="00BF61C1">
                            <w:rPr>
                              <w:rFonts w:ascii="Arial" w:hAnsi="Arial"/>
                              <w:sz w:val="16"/>
                            </w:rPr>
                            <w:t xml:space="preserve">Kontakt: </w:t>
                          </w:r>
                          <w:r w:rsidR="00BF61C1">
                            <w:rPr>
                              <w:rFonts w:ascii="Arial" w:hAnsi="Arial"/>
                              <w:sz w:val="16"/>
                            </w:rPr>
                            <w:br/>
                            <w:t>Juliane Hummeltenberg</w:t>
                          </w:r>
                        </w:p>
                        <w:p w14:paraId="4D8D6D43" w14:textId="55BC8366" w:rsidR="00BF61C1" w:rsidRDefault="00BF61C1" w:rsidP="00BF61C1">
                          <w:pPr>
                            <w:rPr>
                              <w:rFonts w:ascii="Arial" w:hAnsi="Arial"/>
                              <w:sz w:val="16"/>
                            </w:rPr>
                          </w:pPr>
                          <w:r w:rsidRPr="002E52BD">
                            <w:rPr>
                              <w:rFonts w:ascii="Arial" w:hAnsi="Arial"/>
                              <w:sz w:val="16"/>
                            </w:rPr>
                            <w:t>Public Relations</w:t>
                          </w:r>
                        </w:p>
                        <w:p w14:paraId="3DE18462" w14:textId="77777777" w:rsidR="00BF61C1" w:rsidRPr="002E52BD" w:rsidRDefault="00BF61C1" w:rsidP="00BF61C1">
                          <w:pPr>
                            <w:rPr>
                              <w:rFonts w:ascii="Arial" w:hAnsi="Arial"/>
                              <w:sz w:val="16"/>
                            </w:rPr>
                          </w:pPr>
                        </w:p>
                        <w:p w14:paraId="5F620BE2" w14:textId="50F92A66" w:rsidR="00BF61C1" w:rsidRDefault="00BF61C1">
                          <w:pPr>
                            <w:rPr>
                              <w:rFonts w:ascii="Arial" w:hAnsi="Arial"/>
                              <w:sz w:val="16"/>
                            </w:rPr>
                          </w:pPr>
                          <w:r>
                            <w:rPr>
                              <w:rFonts w:ascii="Arial" w:hAnsi="Arial"/>
                              <w:sz w:val="16"/>
                            </w:rPr>
                            <w:t>Viega</w:t>
                          </w:r>
                          <w:r w:rsidR="00D34DFE">
                            <w:rPr>
                              <w:rFonts w:ascii="Arial" w:hAnsi="Arial"/>
                              <w:sz w:val="16"/>
                            </w:rPr>
                            <w:t xml:space="preserve"> </w:t>
                          </w:r>
                          <w:r>
                            <w:rPr>
                              <w:rFonts w:ascii="Arial" w:hAnsi="Arial"/>
                              <w:sz w:val="16"/>
                            </w:rPr>
                            <w:t>GmbH &amp; Co. KG</w:t>
                          </w:r>
                        </w:p>
                        <w:p w14:paraId="107BF6EF" w14:textId="77777777" w:rsidR="00BF61C1" w:rsidRPr="00511C94" w:rsidRDefault="00BF61C1" w:rsidP="00BF61C1">
                          <w:pPr>
                            <w:rPr>
                              <w:rFonts w:ascii="Arial" w:hAnsi="Arial"/>
                              <w:sz w:val="16"/>
                            </w:rPr>
                          </w:pPr>
                          <w:r w:rsidRPr="00511C94">
                            <w:rPr>
                              <w:rFonts w:ascii="Arial" w:hAnsi="Arial"/>
                              <w:sz w:val="16"/>
                            </w:rPr>
                            <w:t>Viega Platz 1</w:t>
                          </w:r>
                        </w:p>
                        <w:p w14:paraId="7EBCEF09" w14:textId="77777777" w:rsidR="00BF61C1" w:rsidRDefault="00BF61C1" w:rsidP="00BF61C1">
                          <w:pPr>
                            <w:rPr>
                              <w:rFonts w:ascii="Arial" w:hAnsi="Arial"/>
                              <w:sz w:val="16"/>
                            </w:rPr>
                          </w:pPr>
                          <w:r>
                            <w:rPr>
                              <w:rFonts w:ascii="Arial" w:hAnsi="Arial"/>
                              <w:sz w:val="16"/>
                            </w:rPr>
                            <w:t>57439 Attendorn</w:t>
                          </w:r>
                        </w:p>
                        <w:p w14:paraId="312B1FA9" w14:textId="77777777" w:rsidR="00BF61C1" w:rsidRDefault="00BF61C1" w:rsidP="00BF61C1">
                          <w:pPr>
                            <w:rPr>
                              <w:rFonts w:ascii="Arial" w:hAnsi="Arial"/>
                              <w:sz w:val="16"/>
                            </w:rPr>
                          </w:pPr>
                          <w:r>
                            <w:rPr>
                              <w:rFonts w:ascii="Arial" w:hAnsi="Arial"/>
                              <w:sz w:val="16"/>
                            </w:rPr>
                            <w:t>Deutschland</w:t>
                          </w:r>
                        </w:p>
                        <w:p w14:paraId="5E6A65BE" w14:textId="77777777" w:rsidR="00BF61C1" w:rsidRDefault="00BF61C1" w:rsidP="00BF61C1">
                          <w:pPr>
                            <w:rPr>
                              <w:rFonts w:ascii="Arial" w:hAnsi="Arial"/>
                              <w:sz w:val="16"/>
                            </w:rPr>
                          </w:pPr>
                        </w:p>
                        <w:p w14:paraId="32CE1193" w14:textId="77777777" w:rsidR="00BF61C1" w:rsidRDefault="00BF61C1" w:rsidP="00BF61C1">
                          <w:pPr>
                            <w:rPr>
                              <w:rFonts w:ascii="Arial" w:hAnsi="Arial"/>
                              <w:sz w:val="16"/>
                            </w:rPr>
                          </w:pPr>
                          <w:r>
                            <w:rPr>
                              <w:rFonts w:ascii="Arial" w:hAnsi="Arial"/>
                              <w:sz w:val="16"/>
                            </w:rPr>
                            <w:t>Tel.: +49 (0) 2722 61-1962</w:t>
                          </w:r>
                        </w:p>
                        <w:p w14:paraId="26850F4B" w14:textId="77777777" w:rsidR="00BF61C1" w:rsidRDefault="00BF61C1" w:rsidP="00BF61C1">
                          <w:pPr>
                            <w:rPr>
                              <w:rFonts w:ascii="Arial" w:hAnsi="Arial"/>
                              <w:sz w:val="16"/>
                            </w:rPr>
                          </w:pPr>
                          <w:r>
                            <w:rPr>
                              <w:rFonts w:ascii="Arial" w:hAnsi="Arial"/>
                              <w:sz w:val="16"/>
                            </w:rPr>
                            <w:t>Juliane.Hummeltenberg@viega.de www.viega.de/medien</w:t>
                          </w:r>
                        </w:p>
                        <w:p w14:paraId="59A87062" w14:textId="77777777" w:rsidR="00BF61C1" w:rsidRDefault="00BF61C1" w:rsidP="00BF61C1">
                          <w:pPr>
                            <w:rPr>
                              <w:rFonts w:ascii="Arial" w:hAnsi="Arial"/>
                              <w:sz w:val="16"/>
                            </w:rPr>
                          </w:pPr>
                        </w:p>
                        <w:p w14:paraId="56D76958" w14:textId="77777777" w:rsidR="009C326B" w:rsidRPr="00DB67FE" w:rsidRDefault="009C326B">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8C597D9"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5DA7C03A" w14:textId="77777777" w:rsidR="009C326B" w:rsidRDefault="009C326B" w:rsidP="009C326B">
                    <w:pPr>
                      <w:tabs>
                        <w:tab w:val="left" w:pos="709"/>
                      </w:tabs>
                      <w:rPr>
                        <w:rFonts w:ascii="Arial" w:hAnsi="Arial"/>
                        <w:sz w:val="16"/>
                      </w:rPr>
                    </w:pPr>
                  </w:p>
                  <w:p w14:paraId="104A4111" w14:textId="77777777" w:rsidR="00BF61C1" w:rsidRDefault="009C326B" w:rsidP="00BF61C1">
                    <w:pPr>
                      <w:rPr>
                        <w:rFonts w:ascii="Arial" w:hAnsi="Arial"/>
                        <w:sz w:val="16"/>
                      </w:rPr>
                    </w:pPr>
                    <w:r>
                      <w:rPr>
                        <w:rFonts w:ascii="Arial" w:hAnsi="Arial"/>
                        <w:sz w:val="16"/>
                      </w:rPr>
                      <w:t xml:space="preserve">Ihr </w:t>
                    </w:r>
                    <w:r w:rsidR="00BF61C1">
                      <w:rPr>
                        <w:rFonts w:ascii="Arial" w:hAnsi="Arial"/>
                        <w:sz w:val="16"/>
                      </w:rPr>
                      <w:t xml:space="preserve">Kontakt: </w:t>
                    </w:r>
                    <w:r w:rsidR="00BF61C1">
                      <w:rPr>
                        <w:rFonts w:ascii="Arial" w:hAnsi="Arial"/>
                        <w:sz w:val="16"/>
                      </w:rPr>
                      <w:br/>
                      <w:t>Juliane Hummeltenberg</w:t>
                    </w:r>
                  </w:p>
                  <w:p w14:paraId="4D8D6D43" w14:textId="55BC8366" w:rsidR="00BF61C1" w:rsidRDefault="00BF61C1" w:rsidP="00BF61C1">
                    <w:pPr>
                      <w:rPr>
                        <w:rFonts w:ascii="Arial" w:hAnsi="Arial"/>
                        <w:sz w:val="16"/>
                      </w:rPr>
                    </w:pPr>
                    <w:r w:rsidRPr="002E52BD">
                      <w:rPr>
                        <w:rFonts w:ascii="Arial" w:hAnsi="Arial"/>
                        <w:sz w:val="16"/>
                      </w:rPr>
                      <w:t>Public Relations</w:t>
                    </w:r>
                  </w:p>
                  <w:p w14:paraId="3DE18462" w14:textId="77777777" w:rsidR="00BF61C1" w:rsidRPr="002E52BD" w:rsidRDefault="00BF61C1" w:rsidP="00BF61C1">
                    <w:pPr>
                      <w:rPr>
                        <w:rFonts w:ascii="Arial" w:hAnsi="Arial"/>
                        <w:sz w:val="16"/>
                      </w:rPr>
                    </w:pPr>
                  </w:p>
                  <w:p w14:paraId="5F620BE2" w14:textId="50F92A66" w:rsidR="00BF61C1" w:rsidRDefault="00BF61C1">
                    <w:pPr>
                      <w:rPr>
                        <w:rFonts w:ascii="Arial" w:hAnsi="Arial"/>
                        <w:sz w:val="16"/>
                      </w:rPr>
                    </w:pPr>
                    <w:r>
                      <w:rPr>
                        <w:rFonts w:ascii="Arial" w:hAnsi="Arial"/>
                        <w:sz w:val="16"/>
                      </w:rPr>
                      <w:t>Viega</w:t>
                    </w:r>
                    <w:r w:rsidR="00D34DFE">
                      <w:rPr>
                        <w:rFonts w:ascii="Arial" w:hAnsi="Arial"/>
                        <w:sz w:val="16"/>
                      </w:rPr>
                      <w:t xml:space="preserve"> </w:t>
                    </w:r>
                    <w:r>
                      <w:rPr>
                        <w:rFonts w:ascii="Arial" w:hAnsi="Arial"/>
                        <w:sz w:val="16"/>
                      </w:rPr>
                      <w:t>GmbH &amp; Co. KG</w:t>
                    </w:r>
                  </w:p>
                  <w:p w14:paraId="107BF6EF" w14:textId="77777777" w:rsidR="00BF61C1" w:rsidRPr="00511C94" w:rsidRDefault="00BF61C1" w:rsidP="00BF61C1">
                    <w:pPr>
                      <w:rPr>
                        <w:rFonts w:ascii="Arial" w:hAnsi="Arial"/>
                        <w:sz w:val="16"/>
                      </w:rPr>
                    </w:pPr>
                    <w:r w:rsidRPr="00511C94">
                      <w:rPr>
                        <w:rFonts w:ascii="Arial" w:hAnsi="Arial"/>
                        <w:sz w:val="16"/>
                      </w:rPr>
                      <w:t>Viega Platz 1</w:t>
                    </w:r>
                  </w:p>
                  <w:p w14:paraId="7EBCEF09" w14:textId="77777777" w:rsidR="00BF61C1" w:rsidRDefault="00BF61C1" w:rsidP="00BF61C1">
                    <w:pPr>
                      <w:rPr>
                        <w:rFonts w:ascii="Arial" w:hAnsi="Arial"/>
                        <w:sz w:val="16"/>
                      </w:rPr>
                    </w:pPr>
                    <w:r>
                      <w:rPr>
                        <w:rFonts w:ascii="Arial" w:hAnsi="Arial"/>
                        <w:sz w:val="16"/>
                      </w:rPr>
                      <w:t>57439 Attendorn</w:t>
                    </w:r>
                  </w:p>
                  <w:p w14:paraId="312B1FA9" w14:textId="77777777" w:rsidR="00BF61C1" w:rsidRDefault="00BF61C1" w:rsidP="00BF61C1">
                    <w:pPr>
                      <w:rPr>
                        <w:rFonts w:ascii="Arial" w:hAnsi="Arial"/>
                        <w:sz w:val="16"/>
                      </w:rPr>
                    </w:pPr>
                    <w:r>
                      <w:rPr>
                        <w:rFonts w:ascii="Arial" w:hAnsi="Arial"/>
                        <w:sz w:val="16"/>
                      </w:rPr>
                      <w:t>Deutschland</w:t>
                    </w:r>
                  </w:p>
                  <w:p w14:paraId="5E6A65BE" w14:textId="77777777" w:rsidR="00BF61C1" w:rsidRDefault="00BF61C1" w:rsidP="00BF61C1">
                    <w:pPr>
                      <w:rPr>
                        <w:rFonts w:ascii="Arial" w:hAnsi="Arial"/>
                        <w:sz w:val="16"/>
                      </w:rPr>
                    </w:pPr>
                  </w:p>
                  <w:p w14:paraId="32CE1193" w14:textId="77777777" w:rsidR="00BF61C1" w:rsidRDefault="00BF61C1" w:rsidP="00BF61C1">
                    <w:pPr>
                      <w:rPr>
                        <w:rFonts w:ascii="Arial" w:hAnsi="Arial"/>
                        <w:sz w:val="16"/>
                      </w:rPr>
                    </w:pPr>
                    <w:r>
                      <w:rPr>
                        <w:rFonts w:ascii="Arial" w:hAnsi="Arial"/>
                        <w:sz w:val="16"/>
                      </w:rPr>
                      <w:t>Tel.: +49 (0) 2722 61-1962</w:t>
                    </w:r>
                  </w:p>
                  <w:p w14:paraId="26850F4B" w14:textId="77777777" w:rsidR="00BF61C1" w:rsidRDefault="00BF61C1" w:rsidP="00BF61C1">
                    <w:pPr>
                      <w:rPr>
                        <w:rFonts w:ascii="Arial" w:hAnsi="Arial"/>
                        <w:sz w:val="16"/>
                      </w:rPr>
                    </w:pPr>
                    <w:r>
                      <w:rPr>
                        <w:rFonts w:ascii="Arial" w:hAnsi="Arial"/>
                        <w:sz w:val="16"/>
                      </w:rPr>
                      <w:t>Juliane.Hummeltenberg@viega.de www.viega.de/medien</w:t>
                    </w:r>
                  </w:p>
                  <w:p w14:paraId="59A87062" w14:textId="77777777" w:rsidR="00BF61C1" w:rsidRDefault="00BF61C1" w:rsidP="00BF61C1">
                    <w:pPr>
                      <w:rPr>
                        <w:rFonts w:ascii="Arial" w:hAnsi="Arial"/>
                        <w:sz w:val="16"/>
                      </w:rPr>
                    </w:pPr>
                  </w:p>
                  <w:p w14:paraId="56D76958" w14:textId="77777777" w:rsidR="009C326B" w:rsidRPr="00DB67FE" w:rsidRDefault="009C326B">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17E8F340"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811F" w14:textId="77777777" w:rsidR="00B3568C" w:rsidRDefault="00E728BA" w:rsidP="00B3568C">
    <w:pPr>
      <w:ind w:left="-1134"/>
    </w:pPr>
    <w:r>
      <w:rPr>
        <w:noProof/>
      </w:rPr>
      <mc:AlternateContent>
        <mc:Choice Requires="wps">
          <w:drawing>
            <wp:anchor distT="0" distB="0" distL="114300" distR="114300" simplePos="0" relativeHeight="251658241" behindDoc="0" locked="0" layoutInCell="1" allowOverlap="1" wp14:anchorId="6EFF8D07" wp14:editId="5CD22F6A">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31AF3" w14:textId="77777777" w:rsidR="00B3568C" w:rsidRDefault="00B3568C" w:rsidP="00B3568C">
                          <w:pPr>
                            <w:rPr>
                              <w:rFonts w:ascii="Arial" w:hAnsi="Arial"/>
                              <w:sz w:val="16"/>
                            </w:rPr>
                          </w:pPr>
                          <w:r w:rsidRPr="00DB67FE">
                            <w:rPr>
                              <w:rFonts w:ascii="Arial" w:hAnsi="Arial"/>
                              <w:sz w:val="16"/>
                            </w:rPr>
                            <w:t>Viega GmbH &amp; Co. KG</w:t>
                          </w:r>
                        </w:p>
                        <w:p w14:paraId="005DCA34" w14:textId="77777777" w:rsidR="00B3568C" w:rsidRPr="00DB67FE" w:rsidRDefault="00B3568C" w:rsidP="00B3568C">
                          <w:pPr>
                            <w:rPr>
                              <w:rFonts w:ascii="Arial" w:hAnsi="Arial"/>
                              <w:sz w:val="16"/>
                            </w:rPr>
                          </w:pPr>
                          <w:r w:rsidRPr="00DB67FE">
                            <w:rPr>
                              <w:rFonts w:ascii="Arial" w:hAnsi="Arial"/>
                              <w:sz w:val="16"/>
                            </w:rPr>
                            <w:t>Sanitär- und Heizungssysteme</w:t>
                          </w:r>
                        </w:p>
                        <w:p w14:paraId="2922CBEA" w14:textId="77777777" w:rsidR="00B3568C" w:rsidRPr="00DB67FE" w:rsidRDefault="00B3568C" w:rsidP="00B3568C">
                          <w:pPr>
                            <w:rPr>
                              <w:rFonts w:ascii="Arial" w:hAnsi="Arial"/>
                              <w:sz w:val="16"/>
                            </w:rPr>
                          </w:pPr>
                          <w:r w:rsidRPr="00DB67FE">
                            <w:rPr>
                              <w:rFonts w:ascii="Arial" w:hAnsi="Arial"/>
                              <w:sz w:val="16"/>
                            </w:rPr>
                            <w:t>Postfach 430/440</w:t>
                          </w:r>
                        </w:p>
                        <w:p w14:paraId="36F58B21" w14:textId="77777777" w:rsidR="00B3568C" w:rsidRPr="00DB67FE" w:rsidRDefault="00B3568C" w:rsidP="00B3568C">
                          <w:pPr>
                            <w:rPr>
                              <w:rFonts w:ascii="Arial" w:hAnsi="Arial"/>
                              <w:sz w:val="16"/>
                            </w:rPr>
                          </w:pPr>
                          <w:r w:rsidRPr="00DB67FE">
                            <w:rPr>
                              <w:rFonts w:ascii="Arial" w:hAnsi="Arial"/>
                              <w:sz w:val="16"/>
                            </w:rPr>
                            <w:t>57428 Attendorn</w:t>
                          </w:r>
                        </w:p>
                        <w:p w14:paraId="04E73EEB" w14:textId="77777777" w:rsidR="00B3568C" w:rsidRPr="00DB67FE" w:rsidRDefault="00B3568C" w:rsidP="00B3568C">
                          <w:pPr>
                            <w:rPr>
                              <w:rFonts w:ascii="Arial" w:hAnsi="Arial"/>
                              <w:sz w:val="16"/>
                            </w:rPr>
                          </w:pPr>
                          <w:r w:rsidRPr="00DB67FE">
                            <w:rPr>
                              <w:rFonts w:ascii="Arial" w:hAnsi="Arial"/>
                              <w:sz w:val="16"/>
                            </w:rPr>
                            <w:t>Kontakt: Katharina Schulte</w:t>
                          </w:r>
                        </w:p>
                        <w:p w14:paraId="36656D40" w14:textId="77777777" w:rsidR="00B3568C" w:rsidRPr="00286F2E" w:rsidRDefault="00B3568C" w:rsidP="00B3568C">
                          <w:pPr>
                            <w:rPr>
                              <w:rFonts w:ascii="Arial" w:hAnsi="Arial"/>
                              <w:sz w:val="16"/>
                            </w:rPr>
                          </w:pPr>
                          <w:r w:rsidRPr="00286F2E">
                            <w:rPr>
                              <w:rFonts w:ascii="Arial" w:hAnsi="Arial"/>
                              <w:sz w:val="16"/>
                            </w:rPr>
                            <w:t>Public Relations</w:t>
                          </w:r>
                        </w:p>
                        <w:p w14:paraId="6C1D0CB6"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17D8181"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6DDEE2E"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B073D03"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EFF8D07"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63F31AF3" w14:textId="77777777" w:rsidR="00B3568C" w:rsidRDefault="00B3568C" w:rsidP="00B3568C">
                    <w:pPr>
                      <w:rPr>
                        <w:rFonts w:ascii="Arial" w:hAnsi="Arial"/>
                        <w:sz w:val="16"/>
                      </w:rPr>
                    </w:pPr>
                    <w:r w:rsidRPr="00DB67FE">
                      <w:rPr>
                        <w:rFonts w:ascii="Arial" w:hAnsi="Arial"/>
                        <w:sz w:val="16"/>
                      </w:rPr>
                      <w:t>Viega GmbH &amp; Co. KG</w:t>
                    </w:r>
                  </w:p>
                  <w:p w14:paraId="005DCA34" w14:textId="77777777" w:rsidR="00B3568C" w:rsidRPr="00DB67FE" w:rsidRDefault="00B3568C" w:rsidP="00B3568C">
                    <w:pPr>
                      <w:rPr>
                        <w:rFonts w:ascii="Arial" w:hAnsi="Arial"/>
                        <w:sz w:val="16"/>
                      </w:rPr>
                    </w:pPr>
                    <w:r w:rsidRPr="00DB67FE">
                      <w:rPr>
                        <w:rFonts w:ascii="Arial" w:hAnsi="Arial"/>
                        <w:sz w:val="16"/>
                      </w:rPr>
                      <w:t>Sanitär- und Heizungssysteme</w:t>
                    </w:r>
                  </w:p>
                  <w:p w14:paraId="2922CBEA" w14:textId="77777777" w:rsidR="00B3568C" w:rsidRPr="00DB67FE" w:rsidRDefault="00B3568C" w:rsidP="00B3568C">
                    <w:pPr>
                      <w:rPr>
                        <w:rFonts w:ascii="Arial" w:hAnsi="Arial"/>
                        <w:sz w:val="16"/>
                      </w:rPr>
                    </w:pPr>
                    <w:r w:rsidRPr="00DB67FE">
                      <w:rPr>
                        <w:rFonts w:ascii="Arial" w:hAnsi="Arial"/>
                        <w:sz w:val="16"/>
                      </w:rPr>
                      <w:t>Postfach 430/440</w:t>
                    </w:r>
                  </w:p>
                  <w:p w14:paraId="36F58B21" w14:textId="77777777" w:rsidR="00B3568C" w:rsidRPr="00DB67FE" w:rsidRDefault="00B3568C" w:rsidP="00B3568C">
                    <w:pPr>
                      <w:rPr>
                        <w:rFonts w:ascii="Arial" w:hAnsi="Arial"/>
                        <w:sz w:val="16"/>
                      </w:rPr>
                    </w:pPr>
                    <w:r w:rsidRPr="00DB67FE">
                      <w:rPr>
                        <w:rFonts w:ascii="Arial" w:hAnsi="Arial"/>
                        <w:sz w:val="16"/>
                      </w:rPr>
                      <w:t>57428 Attendorn</w:t>
                    </w:r>
                  </w:p>
                  <w:p w14:paraId="04E73EEB" w14:textId="77777777" w:rsidR="00B3568C" w:rsidRPr="00DB67FE" w:rsidRDefault="00B3568C" w:rsidP="00B3568C">
                    <w:pPr>
                      <w:rPr>
                        <w:rFonts w:ascii="Arial" w:hAnsi="Arial"/>
                        <w:sz w:val="16"/>
                      </w:rPr>
                    </w:pPr>
                    <w:r w:rsidRPr="00DB67FE">
                      <w:rPr>
                        <w:rFonts w:ascii="Arial" w:hAnsi="Arial"/>
                        <w:sz w:val="16"/>
                      </w:rPr>
                      <w:t>Kontakt: Katharina Schulte</w:t>
                    </w:r>
                  </w:p>
                  <w:p w14:paraId="36656D40" w14:textId="77777777" w:rsidR="00B3568C" w:rsidRPr="00286F2E" w:rsidRDefault="00B3568C" w:rsidP="00B3568C">
                    <w:pPr>
                      <w:rPr>
                        <w:rFonts w:ascii="Arial" w:hAnsi="Arial"/>
                        <w:sz w:val="16"/>
                      </w:rPr>
                    </w:pPr>
                    <w:r w:rsidRPr="00286F2E">
                      <w:rPr>
                        <w:rFonts w:ascii="Arial" w:hAnsi="Arial"/>
                        <w:sz w:val="16"/>
                      </w:rPr>
                      <w:t>Public Relations</w:t>
                    </w:r>
                  </w:p>
                  <w:p w14:paraId="6C1D0CB6"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17D8181"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6DDEE2E"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B073D03"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8240" behindDoc="1" locked="0" layoutInCell="1" allowOverlap="1" wp14:anchorId="0671E8AD" wp14:editId="5AF7EF4A">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90"/>
    <w:rsid w:val="0000024A"/>
    <w:rsid w:val="00004D21"/>
    <w:rsid w:val="00006A74"/>
    <w:rsid w:val="0001417D"/>
    <w:rsid w:val="000167BE"/>
    <w:rsid w:val="00022726"/>
    <w:rsid w:val="0002402A"/>
    <w:rsid w:val="00032FDA"/>
    <w:rsid w:val="00041CCE"/>
    <w:rsid w:val="00050467"/>
    <w:rsid w:val="000518CE"/>
    <w:rsid w:val="00053963"/>
    <w:rsid w:val="000634C8"/>
    <w:rsid w:val="00071AF3"/>
    <w:rsid w:val="000740D4"/>
    <w:rsid w:val="000800B7"/>
    <w:rsid w:val="000A7F1B"/>
    <w:rsid w:val="000B55E3"/>
    <w:rsid w:val="000C4132"/>
    <w:rsid w:val="000D049F"/>
    <w:rsid w:val="000D203E"/>
    <w:rsid w:val="000D5B73"/>
    <w:rsid w:val="000D6E22"/>
    <w:rsid w:val="000D7080"/>
    <w:rsid w:val="000E1196"/>
    <w:rsid w:val="000E2F91"/>
    <w:rsid w:val="000E3B5C"/>
    <w:rsid w:val="000E424C"/>
    <w:rsid w:val="000E45E3"/>
    <w:rsid w:val="000E5C57"/>
    <w:rsid w:val="000E662D"/>
    <w:rsid w:val="000E66D8"/>
    <w:rsid w:val="000F6890"/>
    <w:rsid w:val="0010091C"/>
    <w:rsid w:val="0010134C"/>
    <w:rsid w:val="00120030"/>
    <w:rsid w:val="00120F26"/>
    <w:rsid w:val="00130592"/>
    <w:rsid w:val="00130CA5"/>
    <w:rsid w:val="00134806"/>
    <w:rsid w:val="0014519C"/>
    <w:rsid w:val="00155B68"/>
    <w:rsid w:val="00165320"/>
    <w:rsid w:val="00173AB7"/>
    <w:rsid w:val="00174202"/>
    <w:rsid w:val="0017552B"/>
    <w:rsid w:val="00180AEC"/>
    <w:rsid w:val="00182EB6"/>
    <w:rsid w:val="00190710"/>
    <w:rsid w:val="001A0E6B"/>
    <w:rsid w:val="001A333C"/>
    <w:rsid w:val="001B14E2"/>
    <w:rsid w:val="001B5320"/>
    <w:rsid w:val="001B5C12"/>
    <w:rsid w:val="001C17BA"/>
    <w:rsid w:val="001C57C3"/>
    <w:rsid w:val="001D6B8E"/>
    <w:rsid w:val="001D74FE"/>
    <w:rsid w:val="001D7E07"/>
    <w:rsid w:val="001E0374"/>
    <w:rsid w:val="001E7D64"/>
    <w:rsid w:val="001F5407"/>
    <w:rsid w:val="001F63FD"/>
    <w:rsid w:val="00200CBB"/>
    <w:rsid w:val="00216139"/>
    <w:rsid w:val="0021702E"/>
    <w:rsid w:val="002171CA"/>
    <w:rsid w:val="00231235"/>
    <w:rsid w:val="00241479"/>
    <w:rsid w:val="00252F62"/>
    <w:rsid w:val="00256BC4"/>
    <w:rsid w:val="00261A87"/>
    <w:rsid w:val="002638FE"/>
    <w:rsid w:val="00271B43"/>
    <w:rsid w:val="00274F8F"/>
    <w:rsid w:val="00284911"/>
    <w:rsid w:val="00286F2E"/>
    <w:rsid w:val="002920F3"/>
    <w:rsid w:val="0029323C"/>
    <w:rsid w:val="00294019"/>
    <w:rsid w:val="002A7CBA"/>
    <w:rsid w:val="002B5F69"/>
    <w:rsid w:val="002D109F"/>
    <w:rsid w:val="002D53E5"/>
    <w:rsid w:val="002D5FAD"/>
    <w:rsid w:val="002E3ECE"/>
    <w:rsid w:val="002E52BD"/>
    <w:rsid w:val="002E796E"/>
    <w:rsid w:val="002F124E"/>
    <w:rsid w:val="003147C9"/>
    <w:rsid w:val="00320A48"/>
    <w:rsid w:val="00322A30"/>
    <w:rsid w:val="00324309"/>
    <w:rsid w:val="003253A6"/>
    <w:rsid w:val="00326B67"/>
    <w:rsid w:val="003323AA"/>
    <w:rsid w:val="003329E7"/>
    <w:rsid w:val="00335496"/>
    <w:rsid w:val="00343940"/>
    <w:rsid w:val="003456A0"/>
    <w:rsid w:val="003479EC"/>
    <w:rsid w:val="0035252A"/>
    <w:rsid w:val="0035439A"/>
    <w:rsid w:val="00375453"/>
    <w:rsid w:val="003A1A82"/>
    <w:rsid w:val="003A4C50"/>
    <w:rsid w:val="003B7336"/>
    <w:rsid w:val="003C109D"/>
    <w:rsid w:val="003C1362"/>
    <w:rsid w:val="003C4A89"/>
    <w:rsid w:val="003C5C03"/>
    <w:rsid w:val="003D0668"/>
    <w:rsid w:val="003D2884"/>
    <w:rsid w:val="003E0300"/>
    <w:rsid w:val="003E29E5"/>
    <w:rsid w:val="00400426"/>
    <w:rsid w:val="00400C65"/>
    <w:rsid w:val="004011CD"/>
    <w:rsid w:val="00405BD8"/>
    <w:rsid w:val="0041366A"/>
    <w:rsid w:val="00416961"/>
    <w:rsid w:val="00416C4D"/>
    <w:rsid w:val="004214F6"/>
    <w:rsid w:val="00421936"/>
    <w:rsid w:val="004228A3"/>
    <w:rsid w:val="00426248"/>
    <w:rsid w:val="004310E6"/>
    <w:rsid w:val="00432250"/>
    <w:rsid w:val="004458F9"/>
    <w:rsid w:val="00454636"/>
    <w:rsid w:val="0045597B"/>
    <w:rsid w:val="004578E4"/>
    <w:rsid w:val="00461A76"/>
    <w:rsid w:val="004704DE"/>
    <w:rsid w:val="004777D2"/>
    <w:rsid w:val="0048226A"/>
    <w:rsid w:val="004965CB"/>
    <w:rsid w:val="004A00F1"/>
    <w:rsid w:val="004A55E4"/>
    <w:rsid w:val="004B07CB"/>
    <w:rsid w:val="004B08DD"/>
    <w:rsid w:val="004B3564"/>
    <w:rsid w:val="004C2633"/>
    <w:rsid w:val="004C599D"/>
    <w:rsid w:val="004C7422"/>
    <w:rsid w:val="004D44D1"/>
    <w:rsid w:val="004D50E7"/>
    <w:rsid w:val="004D5D30"/>
    <w:rsid w:val="004D7CBE"/>
    <w:rsid w:val="004E1F3D"/>
    <w:rsid w:val="004E22AC"/>
    <w:rsid w:val="004E2428"/>
    <w:rsid w:val="004E56FF"/>
    <w:rsid w:val="004E6B2D"/>
    <w:rsid w:val="004E7688"/>
    <w:rsid w:val="004F66E6"/>
    <w:rsid w:val="00500667"/>
    <w:rsid w:val="005024A1"/>
    <w:rsid w:val="00502A9C"/>
    <w:rsid w:val="00504122"/>
    <w:rsid w:val="00511C94"/>
    <w:rsid w:val="00514900"/>
    <w:rsid w:val="00524692"/>
    <w:rsid w:val="005357F6"/>
    <w:rsid w:val="005358BB"/>
    <w:rsid w:val="00544990"/>
    <w:rsid w:val="00547B48"/>
    <w:rsid w:val="00553C3F"/>
    <w:rsid w:val="00555BD2"/>
    <w:rsid w:val="00561BED"/>
    <w:rsid w:val="00562F9B"/>
    <w:rsid w:val="00564D73"/>
    <w:rsid w:val="00566170"/>
    <w:rsid w:val="005723AF"/>
    <w:rsid w:val="00576C60"/>
    <w:rsid w:val="00582BE7"/>
    <w:rsid w:val="00587CF5"/>
    <w:rsid w:val="00591CB9"/>
    <w:rsid w:val="00597348"/>
    <w:rsid w:val="005A74A9"/>
    <w:rsid w:val="005B4782"/>
    <w:rsid w:val="005B4A57"/>
    <w:rsid w:val="005B7AE0"/>
    <w:rsid w:val="005C0B50"/>
    <w:rsid w:val="005D0E4C"/>
    <w:rsid w:val="005D2F8E"/>
    <w:rsid w:val="005F0543"/>
    <w:rsid w:val="005F06E8"/>
    <w:rsid w:val="005F0A2B"/>
    <w:rsid w:val="005F1BC9"/>
    <w:rsid w:val="0062166F"/>
    <w:rsid w:val="006222DD"/>
    <w:rsid w:val="00634775"/>
    <w:rsid w:val="00646438"/>
    <w:rsid w:val="006523BB"/>
    <w:rsid w:val="00653DA5"/>
    <w:rsid w:val="00662F7D"/>
    <w:rsid w:val="00667F22"/>
    <w:rsid w:val="00676AD7"/>
    <w:rsid w:val="006771F3"/>
    <w:rsid w:val="00684A10"/>
    <w:rsid w:val="00684E72"/>
    <w:rsid w:val="006A7DBE"/>
    <w:rsid w:val="006B3C1A"/>
    <w:rsid w:val="006B6B3F"/>
    <w:rsid w:val="006C0762"/>
    <w:rsid w:val="006C6982"/>
    <w:rsid w:val="006D0861"/>
    <w:rsid w:val="006D4350"/>
    <w:rsid w:val="006E2BC0"/>
    <w:rsid w:val="006E2DA5"/>
    <w:rsid w:val="006E5457"/>
    <w:rsid w:val="006F0613"/>
    <w:rsid w:val="00700C6C"/>
    <w:rsid w:val="00707488"/>
    <w:rsid w:val="007076B8"/>
    <w:rsid w:val="00714057"/>
    <w:rsid w:val="00716793"/>
    <w:rsid w:val="00716D1B"/>
    <w:rsid w:val="007172E3"/>
    <w:rsid w:val="00720B77"/>
    <w:rsid w:val="00731104"/>
    <w:rsid w:val="0073492D"/>
    <w:rsid w:val="00750CDF"/>
    <w:rsid w:val="00753F2A"/>
    <w:rsid w:val="0076133C"/>
    <w:rsid w:val="00766DBC"/>
    <w:rsid w:val="00771707"/>
    <w:rsid w:val="007774CB"/>
    <w:rsid w:val="00781C57"/>
    <w:rsid w:val="0078621F"/>
    <w:rsid w:val="007875A1"/>
    <w:rsid w:val="00797ABC"/>
    <w:rsid w:val="007A3ED6"/>
    <w:rsid w:val="007A42D2"/>
    <w:rsid w:val="007A740D"/>
    <w:rsid w:val="007B165B"/>
    <w:rsid w:val="007B5AF5"/>
    <w:rsid w:val="007C439C"/>
    <w:rsid w:val="007C7485"/>
    <w:rsid w:val="007E63AD"/>
    <w:rsid w:val="007F2790"/>
    <w:rsid w:val="007F2821"/>
    <w:rsid w:val="007F4A8C"/>
    <w:rsid w:val="007F7910"/>
    <w:rsid w:val="00800687"/>
    <w:rsid w:val="00802641"/>
    <w:rsid w:val="008163C8"/>
    <w:rsid w:val="00822C00"/>
    <w:rsid w:val="00827EB2"/>
    <w:rsid w:val="00830F70"/>
    <w:rsid w:val="00834BB9"/>
    <w:rsid w:val="0083529B"/>
    <w:rsid w:val="00855E16"/>
    <w:rsid w:val="00862636"/>
    <w:rsid w:val="00866069"/>
    <w:rsid w:val="0087252F"/>
    <w:rsid w:val="00873BFD"/>
    <w:rsid w:val="00873D46"/>
    <w:rsid w:val="00874509"/>
    <w:rsid w:val="00875C19"/>
    <w:rsid w:val="00876C04"/>
    <w:rsid w:val="00877FC0"/>
    <w:rsid w:val="00883EF1"/>
    <w:rsid w:val="00885770"/>
    <w:rsid w:val="0089136B"/>
    <w:rsid w:val="00893E4B"/>
    <w:rsid w:val="008962C5"/>
    <w:rsid w:val="008A3032"/>
    <w:rsid w:val="008A3D29"/>
    <w:rsid w:val="008B09F8"/>
    <w:rsid w:val="008B4BF2"/>
    <w:rsid w:val="008B6912"/>
    <w:rsid w:val="008C4BC8"/>
    <w:rsid w:val="008C7517"/>
    <w:rsid w:val="008D406E"/>
    <w:rsid w:val="008E7BC8"/>
    <w:rsid w:val="00901A50"/>
    <w:rsid w:val="00901D67"/>
    <w:rsid w:val="00916F5C"/>
    <w:rsid w:val="0092130F"/>
    <w:rsid w:val="00925CF4"/>
    <w:rsid w:val="00932049"/>
    <w:rsid w:val="00935CFD"/>
    <w:rsid w:val="00937DDE"/>
    <w:rsid w:val="009405CF"/>
    <w:rsid w:val="00942559"/>
    <w:rsid w:val="00944EE0"/>
    <w:rsid w:val="0095259F"/>
    <w:rsid w:val="00957528"/>
    <w:rsid w:val="00961C0E"/>
    <w:rsid w:val="009629B3"/>
    <w:rsid w:val="00971756"/>
    <w:rsid w:val="00976659"/>
    <w:rsid w:val="009809E2"/>
    <w:rsid w:val="00992FA4"/>
    <w:rsid w:val="009A0D23"/>
    <w:rsid w:val="009A15D4"/>
    <w:rsid w:val="009A2D50"/>
    <w:rsid w:val="009A5A1D"/>
    <w:rsid w:val="009B3484"/>
    <w:rsid w:val="009B3AC4"/>
    <w:rsid w:val="009B50F2"/>
    <w:rsid w:val="009C326B"/>
    <w:rsid w:val="009C41CE"/>
    <w:rsid w:val="009C4885"/>
    <w:rsid w:val="009C6044"/>
    <w:rsid w:val="009D54E2"/>
    <w:rsid w:val="009E277C"/>
    <w:rsid w:val="009F1C5F"/>
    <w:rsid w:val="009F6D18"/>
    <w:rsid w:val="00A02318"/>
    <w:rsid w:val="00A0582F"/>
    <w:rsid w:val="00A15A11"/>
    <w:rsid w:val="00A20A21"/>
    <w:rsid w:val="00A40C1C"/>
    <w:rsid w:val="00A525B6"/>
    <w:rsid w:val="00A545DD"/>
    <w:rsid w:val="00A56DA7"/>
    <w:rsid w:val="00A60FD8"/>
    <w:rsid w:val="00A63631"/>
    <w:rsid w:val="00A66CD3"/>
    <w:rsid w:val="00A71221"/>
    <w:rsid w:val="00A75713"/>
    <w:rsid w:val="00A768CD"/>
    <w:rsid w:val="00A775F7"/>
    <w:rsid w:val="00A812F0"/>
    <w:rsid w:val="00AA46CB"/>
    <w:rsid w:val="00AB6CF3"/>
    <w:rsid w:val="00AC60CE"/>
    <w:rsid w:val="00AC7735"/>
    <w:rsid w:val="00AD189F"/>
    <w:rsid w:val="00AD1E3C"/>
    <w:rsid w:val="00AD1EDD"/>
    <w:rsid w:val="00AE54A3"/>
    <w:rsid w:val="00AE664C"/>
    <w:rsid w:val="00AE71C6"/>
    <w:rsid w:val="00AF098E"/>
    <w:rsid w:val="00AF3DF5"/>
    <w:rsid w:val="00AF4D01"/>
    <w:rsid w:val="00AF56EC"/>
    <w:rsid w:val="00AF5B42"/>
    <w:rsid w:val="00B012E4"/>
    <w:rsid w:val="00B03B94"/>
    <w:rsid w:val="00B1045E"/>
    <w:rsid w:val="00B1660B"/>
    <w:rsid w:val="00B208EC"/>
    <w:rsid w:val="00B21687"/>
    <w:rsid w:val="00B2280A"/>
    <w:rsid w:val="00B33E08"/>
    <w:rsid w:val="00B34254"/>
    <w:rsid w:val="00B3568C"/>
    <w:rsid w:val="00B369C3"/>
    <w:rsid w:val="00B45D28"/>
    <w:rsid w:val="00B52A2F"/>
    <w:rsid w:val="00B53227"/>
    <w:rsid w:val="00B54F05"/>
    <w:rsid w:val="00B65AFE"/>
    <w:rsid w:val="00B65BC7"/>
    <w:rsid w:val="00B72E93"/>
    <w:rsid w:val="00B8718B"/>
    <w:rsid w:val="00B90FB7"/>
    <w:rsid w:val="00BA147F"/>
    <w:rsid w:val="00BA1829"/>
    <w:rsid w:val="00BA2A3B"/>
    <w:rsid w:val="00BA71BA"/>
    <w:rsid w:val="00BB0AC2"/>
    <w:rsid w:val="00BB78E0"/>
    <w:rsid w:val="00BC5886"/>
    <w:rsid w:val="00BD27BA"/>
    <w:rsid w:val="00BE4A84"/>
    <w:rsid w:val="00BE626D"/>
    <w:rsid w:val="00BF23AE"/>
    <w:rsid w:val="00BF3C05"/>
    <w:rsid w:val="00BF61C1"/>
    <w:rsid w:val="00C0729B"/>
    <w:rsid w:val="00C12CBC"/>
    <w:rsid w:val="00C1314B"/>
    <w:rsid w:val="00C20BBB"/>
    <w:rsid w:val="00C2220F"/>
    <w:rsid w:val="00C33628"/>
    <w:rsid w:val="00C40205"/>
    <w:rsid w:val="00C6122A"/>
    <w:rsid w:val="00C73F39"/>
    <w:rsid w:val="00C75D77"/>
    <w:rsid w:val="00C7699F"/>
    <w:rsid w:val="00C8311A"/>
    <w:rsid w:val="00C854B5"/>
    <w:rsid w:val="00C86D43"/>
    <w:rsid w:val="00C87953"/>
    <w:rsid w:val="00C87D82"/>
    <w:rsid w:val="00C93862"/>
    <w:rsid w:val="00C9697A"/>
    <w:rsid w:val="00CA0840"/>
    <w:rsid w:val="00CA1B8A"/>
    <w:rsid w:val="00CA57C3"/>
    <w:rsid w:val="00CB1851"/>
    <w:rsid w:val="00CB3DF2"/>
    <w:rsid w:val="00CC5B52"/>
    <w:rsid w:val="00CC5D63"/>
    <w:rsid w:val="00CC74A6"/>
    <w:rsid w:val="00CD42E6"/>
    <w:rsid w:val="00CD63DA"/>
    <w:rsid w:val="00CE30CA"/>
    <w:rsid w:val="00CE588E"/>
    <w:rsid w:val="00CF4DA5"/>
    <w:rsid w:val="00D25FC0"/>
    <w:rsid w:val="00D26897"/>
    <w:rsid w:val="00D27B78"/>
    <w:rsid w:val="00D339AD"/>
    <w:rsid w:val="00D34229"/>
    <w:rsid w:val="00D34DFE"/>
    <w:rsid w:val="00D365E3"/>
    <w:rsid w:val="00D409F3"/>
    <w:rsid w:val="00D4165D"/>
    <w:rsid w:val="00D52656"/>
    <w:rsid w:val="00D80376"/>
    <w:rsid w:val="00D87038"/>
    <w:rsid w:val="00D9009B"/>
    <w:rsid w:val="00D9034A"/>
    <w:rsid w:val="00DA0C42"/>
    <w:rsid w:val="00DA6D72"/>
    <w:rsid w:val="00DB2218"/>
    <w:rsid w:val="00DC0DAF"/>
    <w:rsid w:val="00DD08D1"/>
    <w:rsid w:val="00DF1B96"/>
    <w:rsid w:val="00DF3EAA"/>
    <w:rsid w:val="00DF7CEB"/>
    <w:rsid w:val="00E01BB1"/>
    <w:rsid w:val="00E03D0F"/>
    <w:rsid w:val="00E27FCD"/>
    <w:rsid w:val="00E35F32"/>
    <w:rsid w:val="00E43E8B"/>
    <w:rsid w:val="00E5603C"/>
    <w:rsid w:val="00E604BC"/>
    <w:rsid w:val="00E61E68"/>
    <w:rsid w:val="00E728BA"/>
    <w:rsid w:val="00E81BCE"/>
    <w:rsid w:val="00E82F76"/>
    <w:rsid w:val="00E90F2E"/>
    <w:rsid w:val="00E92E04"/>
    <w:rsid w:val="00E96AA1"/>
    <w:rsid w:val="00EA36FF"/>
    <w:rsid w:val="00EA7B95"/>
    <w:rsid w:val="00EB1441"/>
    <w:rsid w:val="00EC1FAD"/>
    <w:rsid w:val="00ED129C"/>
    <w:rsid w:val="00EF0E5C"/>
    <w:rsid w:val="00EF516E"/>
    <w:rsid w:val="00F06D11"/>
    <w:rsid w:val="00F100E7"/>
    <w:rsid w:val="00F20AAA"/>
    <w:rsid w:val="00F25A75"/>
    <w:rsid w:val="00F3213C"/>
    <w:rsid w:val="00F33617"/>
    <w:rsid w:val="00F34BCD"/>
    <w:rsid w:val="00F52158"/>
    <w:rsid w:val="00F52F06"/>
    <w:rsid w:val="00F579D9"/>
    <w:rsid w:val="00F63A20"/>
    <w:rsid w:val="00F6689A"/>
    <w:rsid w:val="00F77030"/>
    <w:rsid w:val="00F77211"/>
    <w:rsid w:val="00F7770B"/>
    <w:rsid w:val="00F978A8"/>
    <w:rsid w:val="00FA0E53"/>
    <w:rsid w:val="00FA17B1"/>
    <w:rsid w:val="00FA59B7"/>
    <w:rsid w:val="00FA7AC3"/>
    <w:rsid w:val="00FB06A9"/>
    <w:rsid w:val="00FB1730"/>
    <w:rsid w:val="00FB36A5"/>
    <w:rsid w:val="00FC1554"/>
    <w:rsid w:val="00FC4980"/>
    <w:rsid w:val="00FC7674"/>
    <w:rsid w:val="00FD01EF"/>
    <w:rsid w:val="00FD3169"/>
    <w:rsid w:val="00FD5FAE"/>
    <w:rsid w:val="00FE3DA6"/>
    <w:rsid w:val="00FE6FA5"/>
    <w:rsid w:val="00FF1A7B"/>
    <w:rsid w:val="00FF35EB"/>
    <w:rsid w:val="00FF6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C06B65"/>
  <w15:docId w15:val="{2A2DC3DF-F673-4874-BE1B-E87B3C66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Standard"/>
    <w:link w:val="berschrift2Zchn"/>
    <w:semiHidden/>
    <w:unhideWhenUsed/>
    <w:qFormat/>
    <w:rsid w:val="00E92E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1Zchn">
    <w:name w:val="Überschrift 1 Zchn"/>
    <w:basedOn w:val="Absatz-Standardschriftart"/>
    <w:link w:val="berschrift1"/>
    <w:rsid w:val="000B55E3"/>
    <w:rPr>
      <w:rFonts w:ascii="Arial" w:hAnsi="Arial"/>
      <w:b/>
      <w:kern w:val="32"/>
      <w:sz w:val="36"/>
      <w:szCs w:val="32"/>
    </w:rPr>
  </w:style>
  <w:style w:type="paragraph" w:styleId="berarbeitung">
    <w:name w:val="Revision"/>
    <w:hidden/>
    <w:uiPriority w:val="99"/>
    <w:semiHidden/>
    <w:rsid w:val="00071AF3"/>
    <w:rPr>
      <w:sz w:val="24"/>
    </w:rPr>
  </w:style>
  <w:style w:type="paragraph" w:styleId="Kommentarthema">
    <w:name w:val="annotation subject"/>
    <w:basedOn w:val="Kommentartext"/>
    <w:next w:val="Kommentartext"/>
    <w:link w:val="KommentarthemaZchn"/>
    <w:semiHidden/>
    <w:unhideWhenUsed/>
    <w:rsid w:val="00071AF3"/>
    <w:rPr>
      <w:b/>
      <w:bCs/>
    </w:rPr>
  </w:style>
  <w:style w:type="character" w:customStyle="1" w:styleId="KommentartextZchn">
    <w:name w:val="Kommentartext Zchn"/>
    <w:basedOn w:val="Absatz-Standardschriftart"/>
    <w:link w:val="Kommentartext"/>
    <w:semiHidden/>
    <w:rsid w:val="00071AF3"/>
  </w:style>
  <w:style w:type="character" w:customStyle="1" w:styleId="KommentarthemaZchn">
    <w:name w:val="Kommentarthema Zchn"/>
    <w:basedOn w:val="KommentartextZchn"/>
    <w:link w:val="Kommentarthema"/>
    <w:semiHidden/>
    <w:rsid w:val="00071AF3"/>
    <w:rPr>
      <w:b/>
      <w:bCs/>
    </w:rPr>
  </w:style>
  <w:style w:type="paragraph" w:customStyle="1" w:styleId="1location">
    <w:name w:val="1 location"/>
    <w:basedOn w:val="Standard"/>
    <w:qFormat/>
    <w:rsid w:val="00190710"/>
    <w:pPr>
      <w:tabs>
        <w:tab w:val="right" w:pos="9072"/>
      </w:tabs>
      <w:spacing w:line="360" w:lineRule="auto"/>
    </w:pPr>
    <w:rPr>
      <w:rFonts w:ascii="DINOT-Bold" w:hAnsi="DINOT-Bold"/>
      <w:sz w:val="22"/>
      <w:szCs w:val="24"/>
    </w:rPr>
  </w:style>
  <w:style w:type="character" w:customStyle="1" w:styleId="din">
    <w:name w:val="din"/>
    <w:uiPriority w:val="99"/>
    <w:rsid w:val="00190710"/>
    <w:rPr>
      <w:rFonts w:ascii="DINOT-Regular" w:hAnsi="DINOT-Regular" w:cs="DINOT-Regular"/>
      <w:color w:val="000000"/>
      <w:spacing w:val="0"/>
      <w:w w:val="100"/>
      <w:position w:val="0"/>
      <w:sz w:val="20"/>
      <w:szCs w:val="20"/>
      <w:u w:val="none"/>
      <w:vertAlign w:val="baseline"/>
    </w:rPr>
  </w:style>
  <w:style w:type="character" w:customStyle="1" w:styleId="berschrift2Zchn">
    <w:name w:val="Überschrift 2 Zchn"/>
    <w:basedOn w:val="Absatz-Standardschriftart"/>
    <w:link w:val="berschrift2"/>
    <w:semiHidden/>
    <w:rsid w:val="00E92E04"/>
    <w:rPr>
      <w:rFonts w:asciiTheme="majorHAnsi" w:eastAsiaTheme="majorEastAsia" w:hAnsiTheme="majorHAnsi" w:cstheme="majorBidi"/>
      <w:color w:val="365F91" w:themeColor="accent1" w:themeShade="BF"/>
      <w:sz w:val="26"/>
      <w:szCs w:val="26"/>
    </w:rPr>
  </w:style>
  <w:style w:type="paragraph" w:customStyle="1" w:styleId="Text0">
    <w:name w:val="Text"/>
    <w:basedOn w:val="Standard"/>
    <w:autoRedefine/>
    <w:rsid w:val="00E92E04"/>
    <w:pPr>
      <w:spacing w:before="120" w:after="120" w:line="360" w:lineRule="auto"/>
    </w:pPr>
    <w:rPr>
      <w:rFonts w:ascii="Arial" w:hAnsi="Arial"/>
      <w:sz w:val="20"/>
    </w:rPr>
  </w:style>
  <w:style w:type="paragraph" w:customStyle="1" w:styleId="Kopftext">
    <w:name w:val="Kopftext"/>
    <w:basedOn w:val="Standard"/>
    <w:next w:val="Text0"/>
    <w:autoRedefine/>
    <w:rsid w:val="00E92E04"/>
    <w:pPr>
      <w:spacing w:before="120" w:after="120" w:line="360" w:lineRule="auto"/>
    </w:pPr>
    <w:rPr>
      <w:rFonts w:ascii="Arial" w:hAnsi="Arial"/>
      <w:b/>
      <w:sz w:val="20"/>
    </w:rPr>
  </w:style>
  <w:style w:type="paragraph" w:customStyle="1" w:styleId="Zwischentitel">
    <w:name w:val="Zwischentitel"/>
    <w:basedOn w:val="Text0"/>
    <w:next w:val="Text0"/>
    <w:autoRedefine/>
    <w:rsid w:val="00E92E04"/>
    <w:rPr>
      <w:b/>
    </w:rPr>
  </w:style>
  <w:style w:type="paragraph" w:customStyle="1" w:styleId="Bildunterschrift">
    <w:name w:val="Bildunterschrift"/>
    <w:basedOn w:val="Standard"/>
    <w:autoRedefine/>
    <w:rsid w:val="00AE54A3"/>
    <w:pPr>
      <w:spacing w:line="360" w:lineRule="auto"/>
    </w:pPr>
    <w:rPr>
      <w:rFonts w:ascii="Arial" w:hAnsi="Arial"/>
      <w:i/>
      <w:sz w:val="20"/>
    </w:rPr>
  </w:style>
  <w:style w:type="character" w:styleId="NichtaufgelsteErwhnung">
    <w:name w:val="Unresolved Mention"/>
    <w:basedOn w:val="Absatz-Standardschriftart"/>
    <w:uiPriority w:val="99"/>
    <w:semiHidden/>
    <w:unhideWhenUsed/>
    <w:rsid w:val="00286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409543588">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889539667">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Erstelltam xmlns="4189b55e-93aa-4f60-a82a-141c09bb7dd9" xsi:nil="true"/>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1" ma:contentTypeDescription="Ein neues Dokument erstellen." ma:contentTypeScope="" ma:versionID="91b8b81d6b5ec07705113b8ee875abbb">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02a0a4fc8b45b66bd2b8e9e4e00f328"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2DEAD-D77D-4DEE-9DF7-2AAC93858F67}">
  <ds:schemaRefs>
    <ds:schemaRef ds:uri="http://schemas.microsoft.com/office/2006/metadata/properties"/>
    <ds:schemaRef ds:uri="http://schemas.microsoft.com/office/infopath/2007/PartnerControls"/>
    <ds:schemaRef ds:uri="4189b55e-93aa-4f60-a82a-141c09bb7dd9"/>
    <ds:schemaRef ds:uri="557ad421-ff09-4b6b-a01f-296888bd0331"/>
  </ds:schemaRefs>
</ds:datastoreItem>
</file>

<file path=customXml/itemProps2.xml><?xml version="1.0" encoding="utf-8"?>
<ds:datastoreItem xmlns:ds="http://schemas.openxmlformats.org/officeDocument/2006/customXml" ds:itemID="{D708BC49-D471-47F1-BFFE-9C675B5BB906}">
  <ds:schemaRefs>
    <ds:schemaRef ds:uri="http://schemas.microsoft.com/sharepoint/v3/contenttype/forms"/>
  </ds:schemaRefs>
</ds:datastoreItem>
</file>

<file path=customXml/itemProps3.xml><?xml version="1.0" encoding="utf-8"?>
<ds:datastoreItem xmlns:ds="http://schemas.openxmlformats.org/officeDocument/2006/customXml" ds:itemID="{278AC70B-DF1B-4DA5-86F6-234816A2EE54}"/>
</file>

<file path=docProps/app.xml><?xml version="1.0" encoding="utf-8"?>
<Properties xmlns="http://schemas.openxmlformats.org/officeDocument/2006/extended-properties" xmlns:vt="http://schemas.openxmlformats.org/officeDocument/2006/docPropsVTypes">
  <Template>Normal.dotm</Template>
  <TotalTime>0</TotalTime>
  <Pages>4</Pages>
  <Words>469</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4153</CharactersWithSpaces>
  <SharedDoc>false</SharedDoc>
  <HLinks>
    <vt:vector size="6" baseType="variant">
      <vt:variant>
        <vt:i4>8257570</vt:i4>
      </vt:variant>
      <vt:variant>
        <vt:i4>0</vt:i4>
      </vt:variant>
      <vt:variant>
        <vt:i4>0</vt:i4>
      </vt:variant>
      <vt:variant>
        <vt:i4>5</vt:i4>
      </vt:variant>
      <vt:variant>
        <vt:lpwstr>https://www.viega.de/de/service/servicetechnik.htm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subject/>
  <dc:creator>Viega GmbH &amp; Co. KG</dc:creator>
  <cp:keywords/>
  <cp:lastModifiedBy>Hummeltenberg, Juliane</cp:lastModifiedBy>
  <cp:revision>10</cp:revision>
  <cp:lastPrinted>2025-01-28T17:53:00Z</cp:lastPrinted>
  <dcterms:created xsi:type="dcterms:W3CDTF">2025-02-19T01:25:00Z</dcterms:created>
  <dcterms:modified xsi:type="dcterms:W3CDTF">2025-03-06T06:52:00Z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2025-01-29T09:08:47Z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f65aa330-50fb-46eb-82b3-81def9840d40</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