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5AAA" w14:textId="5B205504" w:rsidR="00075D53" w:rsidRPr="00075D53" w:rsidRDefault="00075D53" w:rsidP="00075D53">
      <w:pPr>
        <w:pStyle w:val="Textkrper"/>
        <w:spacing w:line="300" w:lineRule="auto"/>
        <w:rPr>
          <w:bCs/>
          <w:sz w:val="28"/>
          <w:szCs w:val="28"/>
          <w:u w:val="single"/>
        </w:rPr>
      </w:pPr>
      <w:r w:rsidRPr="00075D53">
        <w:rPr>
          <w:bCs/>
          <w:sz w:val="28"/>
          <w:szCs w:val="28"/>
          <w:u w:val="single"/>
        </w:rPr>
        <w:t>Viega auf der ISH 2025</w:t>
      </w:r>
      <w:r w:rsidR="00582EBD">
        <w:rPr>
          <w:bCs/>
          <w:sz w:val="28"/>
          <w:szCs w:val="28"/>
          <w:u w:val="single"/>
        </w:rPr>
        <w:t>:</w:t>
      </w:r>
      <w:r w:rsidR="009845FF">
        <w:rPr>
          <w:bCs/>
          <w:sz w:val="28"/>
          <w:szCs w:val="28"/>
          <w:u w:val="single"/>
        </w:rPr>
        <w:t xml:space="preserve"> </w:t>
      </w:r>
      <w:r w:rsidRPr="00075D53">
        <w:rPr>
          <w:bCs/>
          <w:sz w:val="28"/>
          <w:szCs w:val="28"/>
          <w:u w:val="single"/>
        </w:rPr>
        <w:t>Halle 4.0</w:t>
      </w:r>
      <w:r w:rsidR="00582EBD">
        <w:rPr>
          <w:bCs/>
          <w:sz w:val="28"/>
          <w:szCs w:val="28"/>
          <w:u w:val="single"/>
        </w:rPr>
        <w:t xml:space="preserve">, </w:t>
      </w:r>
      <w:r w:rsidRPr="00075D53">
        <w:rPr>
          <w:bCs/>
          <w:sz w:val="28"/>
          <w:szCs w:val="28"/>
          <w:u w:val="single"/>
        </w:rPr>
        <w:t>Stand B02</w:t>
      </w:r>
      <w:r w:rsidR="00582EBD">
        <w:rPr>
          <w:bCs/>
          <w:sz w:val="28"/>
          <w:szCs w:val="28"/>
          <w:u w:val="single"/>
        </w:rPr>
        <w:t>/B20</w:t>
      </w:r>
    </w:p>
    <w:p w14:paraId="7F121463" w14:textId="07AFE7DB" w:rsidR="006C0762" w:rsidRPr="00825695" w:rsidRDefault="00075D53" w:rsidP="00075D53">
      <w:pPr>
        <w:pStyle w:val="Textkrper"/>
        <w:spacing w:line="300" w:lineRule="auto"/>
        <w:rPr>
          <w:sz w:val="28"/>
          <w:szCs w:val="28"/>
          <w:u w:val="single"/>
        </w:rPr>
      </w:pPr>
      <w:r w:rsidRPr="00075D53">
        <w:rPr>
          <w:bCs/>
          <w:sz w:val="28"/>
          <w:szCs w:val="28"/>
          <w:u w:val="single"/>
        </w:rPr>
        <w:br/>
      </w:r>
      <w:r w:rsidR="001247C4">
        <w:rPr>
          <w:sz w:val="28"/>
          <w:szCs w:val="28"/>
          <w:u w:val="single"/>
        </w:rPr>
        <w:t>Viega Systemtechnik bietet umfassende Lösungen:</w:t>
      </w:r>
    </w:p>
    <w:p w14:paraId="73A527CD" w14:textId="77777777" w:rsidR="006C0762" w:rsidRPr="00825695" w:rsidRDefault="006C0762" w:rsidP="006C0762">
      <w:pPr>
        <w:pStyle w:val="Textkrper"/>
        <w:spacing w:line="300" w:lineRule="auto"/>
        <w:rPr>
          <w:sz w:val="28"/>
          <w:szCs w:val="28"/>
          <w:u w:val="single"/>
        </w:rPr>
      </w:pPr>
    </w:p>
    <w:p w14:paraId="21F4DDD5" w14:textId="39E8F71B" w:rsidR="006C0762" w:rsidRPr="00825695" w:rsidRDefault="00965C77" w:rsidP="006C0762">
      <w:pPr>
        <w:pStyle w:val="Textkrper"/>
        <w:spacing w:line="300" w:lineRule="auto"/>
        <w:rPr>
          <w:b/>
          <w:sz w:val="36"/>
          <w:szCs w:val="36"/>
        </w:rPr>
      </w:pPr>
      <w:r>
        <w:rPr>
          <w:b/>
          <w:sz w:val="36"/>
          <w:szCs w:val="36"/>
        </w:rPr>
        <w:t xml:space="preserve">„Erhalt der Trinkwasserhygiene entlang </w:t>
      </w:r>
      <w:r>
        <w:rPr>
          <w:b/>
          <w:sz w:val="36"/>
          <w:szCs w:val="36"/>
        </w:rPr>
        <w:br/>
        <w:t>des Fließwegs ganzheitlich betrachten!“</w:t>
      </w:r>
    </w:p>
    <w:p w14:paraId="49EEFFAE" w14:textId="77777777" w:rsidR="006C0762" w:rsidRPr="00825695" w:rsidRDefault="006C0762" w:rsidP="006C0762">
      <w:pPr>
        <w:pStyle w:val="Textkrper"/>
        <w:spacing w:line="300" w:lineRule="auto"/>
      </w:pPr>
    </w:p>
    <w:p w14:paraId="70D3A51A" w14:textId="2EF8F34E" w:rsidR="006C0762" w:rsidRDefault="006C0762" w:rsidP="006C0762">
      <w:pPr>
        <w:pStyle w:val="Intro"/>
        <w:rPr>
          <w:i w:val="0"/>
        </w:rPr>
      </w:pPr>
      <w:r w:rsidRPr="00514790">
        <w:rPr>
          <w:i w:val="0"/>
        </w:rPr>
        <w:t>Attendorn</w:t>
      </w:r>
      <w:r w:rsidR="00A40AE6" w:rsidRPr="00514790">
        <w:rPr>
          <w:i w:val="0"/>
        </w:rPr>
        <w:t>/Frankfurt</w:t>
      </w:r>
      <w:r w:rsidRPr="00514790">
        <w:rPr>
          <w:i w:val="0"/>
        </w:rPr>
        <w:t xml:space="preserve">, </w:t>
      </w:r>
      <w:r w:rsidR="002073A8" w:rsidRPr="00514790">
        <w:rPr>
          <w:i w:val="0"/>
        </w:rPr>
        <w:t>17</w:t>
      </w:r>
      <w:r w:rsidR="00A40AE6" w:rsidRPr="00514790">
        <w:rPr>
          <w:i w:val="0"/>
        </w:rPr>
        <w:t xml:space="preserve">. März </w:t>
      </w:r>
      <w:r w:rsidR="005024A1" w:rsidRPr="00514790">
        <w:rPr>
          <w:i w:val="0"/>
        </w:rPr>
        <w:t>20</w:t>
      </w:r>
      <w:r w:rsidR="008C7517" w:rsidRPr="00514790">
        <w:rPr>
          <w:i w:val="0"/>
        </w:rPr>
        <w:t>2</w:t>
      </w:r>
      <w:r w:rsidR="00B514F6" w:rsidRPr="00514790">
        <w:rPr>
          <w:i w:val="0"/>
        </w:rPr>
        <w:t>5</w:t>
      </w:r>
      <w:r w:rsidRPr="00514790">
        <w:rPr>
          <w:i w:val="0"/>
        </w:rPr>
        <w:t xml:space="preserve"> –</w:t>
      </w:r>
      <w:r w:rsidR="00633DE2" w:rsidRPr="00514790">
        <w:rPr>
          <w:i w:val="0"/>
        </w:rPr>
        <w:t xml:space="preserve"> </w:t>
      </w:r>
      <w:r w:rsidR="001B4A06" w:rsidRPr="00514790">
        <w:rPr>
          <w:i w:val="0"/>
        </w:rPr>
        <w:t xml:space="preserve">Trinkwasser </w:t>
      </w:r>
      <w:r w:rsidR="00D32E62" w:rsidRPr="00514790">
        <w:rPr>
          <w:i w:val="0"/>
        </w:rPr>
        <w:t xml:space="preserve">ist </w:t>
      </w:r>
      <w:r w:rsidR="00BB769E" w:rsidRPr="00514790">
        <w:rPr>
          <w:i w:val="0"/>
        </w:rPr>
        <w:t>das wohl wichtigste</w:t>
      </w:r>
      <w:r w:rsidR="00D32E62">
        <w:rPr>
          <w:i w:val="0"/>
        </w:rPr>
        <w:t xml:space="preserve"> </w:t>
      </w:r>
      <w:r w:rsidR="001B4A06">
        <w:rPr>
          <w:i w:val="0"/>
        </w:rPr>
        <w:t>Lebensmittel</w:t>
      </w:r>
      <w:r w:rsidR="00BB769E">
        <w:rPr>
          <w:i w:val="0"/>
        </w:rPr>
        <w:t xml:space="preserve"> überhaupt</w:t>
      </w:r>
      <w:r w:rsidR="00633DE2">
        <w:rPr>
          <w:i w:val="0"/>
        </w:rPr>
        <w:t>: Europaweit liegt der tägliche Pro-Kopf-Verbrauch bei etwa 144 Liter</w:t>
      </w:r>
      <w:r w:rsidR="008A7F3D">
        <w:rPr>
          <w:i w:val="0"/>
        </w:rPr>
        <w:t xml:space="preserve"> (Quelle: European </w:t>
      </w:r>
      <w:proofErr w:type="spellStart"/>
      <w:r w:rsidR="008A7F3D">
        <w:rPr>
          <w:i w:val="0"/>
        </w:rPr>
        <w:t>Enviroment</w:t>
      </w:r>
      <w:proofErr w:type="spellEnd"/>
      <w:r w:rsidR="008A7F3D">
        <w:rPr>
          <w:i w:val="0"/>
        </w:rPr>
        <w:t xml:space="preserve"> Agency; EEA)</w:t>
      </w:r>
      <w:r w:rsidR="00633DE2">
        <w:rPr>
          <w:i w:val="0"/>
        </w:rPr>
        <w:t xml:space="preserve">. Entsprechend wichtig ist es, eine Beeinträchtigung der </w:t>
      </w:r>
      <w:r w:rsidR="00623FDA">
        <w:rPr>
          <w:i w:val="0"/>
        </w:rPr>
        <w:t>Wasser</w:t>
      </w:r>
      <w:r w:rsidR="00D00584">
        <w:rPr>
          <w:i w:val="0"/>
        </w:rPr>
        <w:t>-</w:t>
      </w:r>
      <w:r w:rsidR="00623FDA">
        <w:rPr>
          <w:i w:val="0"/>
        </w:rPr>
        <w:t>q</w:t>
      </w:r>
      <w:r w:rsidR="00633DE2">
        <w:rPr>
          <w:i w:val="0"/>
        </w:rPr>
        <w:t>ualität in Trinkwasserinstallationen zu verhindern</w:t>
      </w:r>
      <w:r w:rsidR="001B4A06">
        <w:rPr>
          <w:i w:val="0"/>
        </w:rPr>
        <w:t xml:space="preserve">. </w:t>
      </w:r>
      <w:r w:rsidR="00825695">
        <w:rPr>
          <w:i w:val="0"/>
        </w:rPr>
        <w:t xml:space="preserve">Viega </w:t>
      </w:r>
      <w:r w:rsidR="00AA39CE">
        <w:rPr>
          <w:i w:val="0"/>
        </w:rPr>
        <w:t>bietet</w:t>
      </w:r>
      <w:r w:rsidR="00316F02">
        <w:rPr>
          <w:i w:val="0"/>
        </w:rPr>
        <w:t xml:space="preserve"> </w:t>
      </w:r>
      <w:r w:rsidR="00825695">
        <w:rPr>
          <w:i w:val="0"/>
        </w:rPr>
        <w:t>Fachplaner</w:t>
      </w:r>
      <w:r w:rsidR="00AA39CE">
        <w:rPr>
          <w:i w:val="0"/>
        </w:rPr>
        <w:t>n</w:t>
      </w:r>
      <w:r w:rsidR="003F745D">
        <w:rPr>
          <w:i w:val="0"/>
        </w:rPr>
        <w:t xml:space="preserve">, </w:t>
      </w:r>
      <w:r w:rsidR="00825695">
        <w:rPr>
          <w:i w:val="0"/>
        </w:rPr>
        <w:t>Fachhandwerker</w:t>
      </w:r>
      <w:r w:rsidR="00AA39CE">
        <w:rPr>
          <w:i w:val="0"/>
        </w:rPr>
        <w:t>n</w:t>
      </w:r>
      <w:r w:rsidR="00825695">
        <w:rPr>
          <w:i w:val="0"/>
        </w:rPr>
        <w:t xml:space="preserve"> </w:t>
      </w:r>
      <w:r w:rsidR="001E1BD5">
        <w:rPr>
          <w:i w:val="0"/>
        </w:rPr>
        <w:t>und Gebäudebetreiber</w:t>
      </w:r>
      <w:r w:rsidR="00AA39CE">
        <w:rPr>
          <w:i w:val="0"/>
        </w:rPr>
        <w:t>n</w:t>
      </w:r>
      <w:r w:rsidR="001E1BD5">
        <w:rPr>
          <w:i w:val="0"/>
        </w:rPr>
        <w:t xml:space="preserve"> </w:t>
      </w:r>
      <w:r w:rsidR="00AA39CE">
        <w:rPr>
          <w:i w:val="0"/>
        </w:rPr>
        <w:t xml:space="preserve">dafür ein </w:t>
      </w:r>
      <w:r w:rsidR="00825695">
        <w:rPr>
          <w:i w:val="0"/>
        </w:rPr>
        <w:t>umfassende</w:t>
      </w:r>
      <w:r w:rsidR="00AA39CE">
        <w:rPr>
          <w:i w:val="0"/>
        </w:rPr>
        <w:t>s</w:t>
      </w:r>
      <w:r w:rsidR="00D96EAC">
        <w:rPr>
          <w:i w:val="0"/>
        </w:rPr>
        <w:t xml:space="preserve"> </w:t>
      </w:r>
      <w:r w:rsidR="00825695">
        <w:rPr>
          <w:i w:val="0"/>
        </w:rPr>
        <w:t>Leistungs</w:t>
      </w:r>
      <w:r w:rsidR="001B4A06">
        <w:rPr>
          <w:i w:val="0"/>
        </w:rPr>
        <w:t>a</w:t>
      </w:r>
      <w:r w:rsidR="00825695">
        <w:rPr>
          <w:i w:val="0"/>
        </w:rPr>
        <w:t xml:space="preserve">ngebot aus </w:t>
      </w:r>
      <w:proofErr w:type="spellStart"/>
      <w:r w:rsidR="00825695">
        <w:rPr>
          <w:i w:val="0"/>
        </w:rPr>
        <w:t>Pressverbindersystemen</w:t>
      </w:r>
      <w:proofErr w:type="spellEnd"/>
      <w:r w:rsidR="00825695">
        <w:rPr>
          <w:i w:val="0"/>
        </w:rPr>
        <w:t>, Installationskomponenten, Software</w:t>
      </w:r>
      <w:r w:rsidR="001E1BD5">
        <w:rPr>
          <w:i w:val="0"/>
        </w:rPr>
        <w:t>lösungen</w:t>
      </w:r>
      <w:r w:rsidR="00825695">
        <w:rPr>
          <w:i w:val="0"/>
        </w:rPr>
        <w:t xml:space="preserve"> und Services. </w:t>
      </w:r>
      <w:r w:rsidR="00316F02">
        <w:rPr>
          <w:i w:val="0"/>
        </w:rPr>
        <w:t xml:space="preserve">So </w:t>
      </w:r>
      <w:r w:rsidR="00880F65">
        <w:rPr>
          <w:i w:val="0"/>
        </w:rPr>
        <w:t xml:space="preserve">wird </w:t>
      </w:r>
      <w:r w:rsidR="00AA39CE">
        <w:rPr>
          <w:i w:val="0"/>
        </w:rPr>
        <w:t>der Erhalt der</w:t>
      </w:r>
      <w:r w:rsidR="00880F65">
        <w:rPr>
          <w:i w:val="0"/>
        </w:rPr>
        <w:t xml:space="preserve"> Trinkwasserhygiene</w:t>
      </w:r>
      <w:r w:rsidR="001E1BD5">
        <w:rPr>
          <w:i w:val="0"/>
        </w:rPr>
        <w:t xml:space="preserve"> </w:t>
      </w:r>
      <w:r w:rsidR="00E56843">
        <w:rPr>
          <w:i w:val="0"/>
        </w:rPr>
        <w:t xml:space="preserve">in jeder Lebensphase eines Gebäudes </w:t>
      </w:r>
      <w:r w:rsidR="00316F02">
        <w:rPr>
          <w:i w:val="0"/>
        </w:rPr>
        <w:t xml:space="preserve">von der Auslegung über die Installation bis zum bestimmungsgemäßen Betrieb </w:t>
      </w:r>
      <w:r w:rsidR="00AA39CE">
        <w:rPr>
          <w:i w:val="0"/>
        </w:rPr>
        <w:t>unterstützt</w:t>
      </w:r>
      <w:r w:rsidR="00316F02">
        <w:rPr>
          <w:i w:val="0"/>
        </w:rPr>
        <w:t>.</w:t>
      </w:r>
    </w:p>
    <w:p w14:paraId="6B26B3C6" w14:textId="77777777" w:rsidR="00825695" w:rsidRDefault="00825695" w:rsidP="006C0762">
      <w:pPr>
        <w:pStyle w:val="Intro"/>
        <w:rPr>
          <w:i w:val="0"/>
        </w:rPr>
      </w:pPr>
    </w:p>
    <w:p w14:paraId="38765F3C" w14:textId="41B0B62C" w:rsidR="001735EE" w:rsidRDefault="005C5E67" w:rsidP="001735EE">
      <w:pPr>
        <w:pStyle w:val="Textkrper"/>
        <w:spacing w:line="300" w:lineRule="auto"/>
      </w:pPr>
      <w:r w:rsidRPr="005C5E67">
        <w:t xml:space="preserve">Trinkwasserinstallationen </w:t>
      </w:r>
      <w:r>
        <w:t xml:space="preserve">sind aus hygienischer </w:t>
      </w:r>
      <w:r w:rsidR="00130ACE">
        <w:t xml:space="preserve">Sicht hoch komplex. Beginnend bei der bedarfsgerechten </w:t>
      </w:r>
      <w:r w:rsidR="001B4A06">
        <w:t xml:space="preserve">Auslegung </w:t>
      </w:r>
      <w:r w:rsidR="00130ACE">
        <w:t xml:space="preserve">über die Installation mit auf die Wasserqualität abgestimmten </w:t>
      </w:r>
      <w:proofErr w:type="spellStart"/>
      <w:r w:rsidR="00130ACE">
        <w:t>Pressverbindersystemen</w:t>
      </w:r>
      <w:proofErr w:type="spellEnd"/>
      <w:r w:rsidR="00130ACE">
        <w:t xml:space="preserve"> und Armaturen bis hin </w:t>
      </w:r>
      <w:r w:rsidR="001B4A06">
        <w:t>zum</w:t>
      </w:r>
      <w:r w:rsidR="00130ACE">
        <w:t xml:space="preserve"> bestimmungsgemäßen Betrieb </w:t>
      </w:r>
      <w:r w:rsidR="007F370D">
        <w:t>müssen</w:t>
      </w:r>
      <w:r w:rsidR="00130ACE">
        <w:t xml:space="preserve"> eine Vielzahl von Aspekten beachte</w:t>
      </w:r>
      <w:r w:rsidR="007F370D">
        <w:t>t werden</w:t>
      </w:r>
      <w:r w:rsidR="00130ACE">
        <w:t>, um die Trinkwasser</w:t>
      </w:r>
      <w:r w:rsidR="001E1BD5">
        <w:t>güte zu erhalten</w:t>
      </w:r>
      <w:r w:rsidR="00130ACE">
        <w:t xml:space="preserve">. Dr. Christian Schauer, </w:t>
      </w:r>
      <w:r w:rsidR="00880F65">
        <w:t xml:space="preserve">Leiter des Kompetenzbereichs Trinkwasser </w:t>
      </w:r>
      <w:r w:rsidR="00130ACE">
        <w:t xml:space="preserve">bei Viega, rät </w:t>
      </w:r>
      <w:r w:rsidR="001E1BD5">
        <w:t>daher</w:t>
      </w:r>
      <w:r w:rsidR="00130ACE">
        <w:t xml:space="preserve"> zu einer ganzheitlichen Betrachtung </w:t>
      </w:r>
      <w:r w:rsidR="001735EE">
        <w:t xml:space="preserve">von Trinkwasserinstallationen </w:t>
      </w:r>
      <w:r w:rsidR="00130ACE">
        <w:t>und ihrer Nutzung: „</w:t>
      </w:r>
      <w:r w:rsidR="001735EE">
        <w:t xml:space="preserve">Der </w:t>
      </w:r>
      <w:r w:rsidR="001B4A06">
        <w:t>Erhalt</w:t>
      </w:r>
      <w:r w:rsidR="001735EE">
        <w:t xml:space="preserve"> der Trinkwassergüte </w:t>
      </w:r>
      <w:r w:rsidR="001E1BD5">
        <w:t xml:space="preserve">ist abhängig von unterschiedlichen </w:t>
      </w:r>
      <w:r w:rsidR="00500C91">
        <w:t xml:space="preserve">Faktoren und </w:t>
      </w:r>
      <w:r w:rsidR="001E1BD5">
        <w:t xml:space="preserve">Parametern. Dazu zählen beispielsweise die Durchströmung des Rohrleitungsnetzes und der regelmäßige Wasseraustausch. </w:t>
      </w:r>
      <w:r w:rsidR="001B4A06">
        <w:t xml:space="preserve">Zudem müssen </w:t>
      </w:r>
      <w:r w:rsidR="001735EE">
        <w:t>die Temperaturen im Trinkwasser warm (PWH</w:t>
      </w:r>
      <w:r w:rsidR="00F02420">
        <w:t xml:space="preserve">) über </w:t>
      </w:r>
      <w:r w:rsidR="001735EE" w:rsidRPr="00825695">
        <w:t>55 °C</w:t>
      </w:r>
      <w:r w:rsidR="001735EE">
        <w:t xml:space="preserve"> </w:t>
      </w:r>
      <w:r w:rsidR="00F02420">
        <w:t xml:space="preserve">bzw. im </w:t>
      </w:r>
      <w:r w:rsidR="001735EE" w:rsidRPr="001B4A06">
        <w:t>Trinkwasser kalt (PWC</w:t>
      </w:r>
      <w:r w:rsidR="00F02420" w:rsidRPr="001B4A06">
        <w:t xml:space="preserve">) möglichst unter </w:t>
      </w:r>
      <w:r w:rsidR="001735EE" w:rsidRPr="001B4A06">
        <w:t xml:space="preserve">20 °C </w:t>
      </w:r>
      <w:r w:rsidR="00F02420" w:rsidRPr="001B4A06">
        <w:t>liegen</w:t>
      </w:r>
      <w:r w:rsidR="001B4A06">
        <w:t>, und es darf kein Nährstoffangebot für Bakterien geben.</w:t>
      </w:r>
      <w:r w:rsidR="0009036D">
        <w:t>“</w:t>
      </w:r>
      <w:r w:rsidR="001B4A06">
        <w:t xml:space="preserve"> </w:t>
      </w:r>
      <w:r w:rsidR="002C7E55">
        <w:t>D</w:t>
      </w:r>
      <w:r w:rsidR="001B4A06">
        <w:t xml:space="preserve">iese vier Punkte </w:t>
      </w:r>
      <w:r w:rsidR="002C7E55">
        <w:t xml:space="preserve">bilden </w:t>
      </w:r>
      <w:r w:rsidR="001B4A06">
        <w:t>den so genannten Wirkkreis der Trinkwasserhygiene.</w:t>
      </w:r>
      <w:r w:rsidR="002C7E55">
        <w:t xml:space="preserve"> Da sie sich gegenseitig beeinflussen, sind immer alle vier Aspekte zu beachten.</w:t>
      </w:r>
    </w:p>
    <w:p w14:paraId="45AC746C" w14:textId="77777777" w:rsidR="00494FB5" w:rsidRDefault="00494FB5" w:rsidP="001735EE">
      <w:pPr>
        <w:pStyle w:val="Textkrper"/>
        <w:spacing w:line="300" w:lineRule="auto"/>
      </w:pPr>
    </w:p>
    <w:p w14:paraId="6F88C898" w14:textId="77777777" w:rsidR="00494FB5" w:rsidRDefault="00494FB5">
      <w:pPr>
        <w:rPr>
          <w:rFonts w:ascii="Arial" w:hAnsi="Arial"/>
          <w:b/>
          <w:bCs/>
          <w:color w:val="000000"/>
          <w:sz w:val="22"/>
        </w:rPr>
      </w:pPr>
      <w:r>
        <w:rPr>
          <w:b/>
          <w:bCs/>
        </w:rPr>
        <w:br w:type="page"/>
      </w:r>
    </w:p>
    <w:p w14:paraId="556E6AEA" w14:textId="39AAFBC0" w:rsidR="00D32E62" w:rsidRPr="001C3CCB" w:rsidRDefault="00D32E62" w:rsidP="00D32E62">
      <w:pPr>
        <w:pStyle w:val="Textkrper"/>
        <w:spacing w:line="300" w:lineRule="auto"/>
        <w:rPr>
          <w:b/>
          <w:bCs/>
        </w:rPr>
      </w:pPr>
      <w:r>
        <w:rPr>
          <w:b/>
          <w:bCs/>
        </w:rPr>
        <w:lastRenderedPageBreak/>
        <w:t>Trinkwasserinstallationen bedarfsgerecht auslegen</w:t>
      </w:r>
    </w:p>
    <w:p w14:paraId="1E48F7DE" w14:textId="29CE718F" w:rsidR="00D32E62" w:rsidRDefault="00F26F8A" w:rsidP="00D32E62">
      <w:pPr>
        <w:pStyle w:val="Textkrper"/>
        <w:spacing w:line="300" w:lineRule="auto"/>
      </w:pPr>
      <w:r>
        <w:t xml:space="preserve">Für den Hygieneerhalt in Trinkwasserinstallationen ist die </w:t>
      </w:r>
      <w:r w:rsidR="0087560C">
        <w:t>qualifizierte</w:t>
      </w:r>
      <w:r>
        <w:t xml:space="preserve"> Auslegung des Rohrleitungsnetzes eine Grundvoraussetzung: Bei zu knappe</w:t>
      </w:r>
      <w:r w:rsidR="0087560C">
        <w:t>r</w:t>
      </w:r>
      <w:r>
        <w:t xml:space="preserve"> Dimensionierung leidet der Versorgungskomfort und es kommt zu Fließgeräuschen. Bei zu groß bemessenen Rohrleitungen wird das Rohrleitungsnetz nicht hinreichend durchströmt und es droht Stagnationsgefahr. </w:t>
      </w:r>
      <w:r w:rsidR="0087560C">
        <w:t>Mit „</w:t>
      </w:r>
      <w:proofErr w:type="spellStart"/>
      <w:r w:rsidR="0087560C">
        <w:t>Viptool</w:t>
      </w:r>
      <w:proofErr w:type="spellEnd"/>
      <w:r w:rsidR="0087560C">
        <w:t xml:space="preserve"> Engineering“ und „LINEAR Solution</w:t>
      </w:r>
      <w:r w:rsidR="007C48D4">
        <w:t>s</w:t>
      </w:r>
      <w:r w:rsidR="0087560C">
        <w:t xml:space="preserve"> – Viega Edition“ für Fachplaner sowie „</w:t>
      </w:r>
      <w:proofErr w:type="spellStart"/>
      <w:r w:rsidR="0087560C">
        <w:t>Viptool</w:t>
      </w:r>
      <w:proofErr w:type="spellEnd"/>
      <w:r w:rsidR="0087560C">
        <w:t xml:space="preserve"> Master“ für Fachhandwerker bietet Viega vor diesem Hintergrund zielgruppengerechte Softwarelösungen, mit denen </w:t>
      </w:r>
      <w:r w:rsidR="00A97B68">
        <w:t xml:space="preserve">die </w:t>
      </w:r>
      <w:r w:rsidR="00D42EE7">
        <w:t>L</w:t>
      </w:r>
      <w:r w:rsidR="00A97B68">
        <w:t xml:space="preserve">eitungsnetze von </w:t>
      </w:r>
      <w:r w:rsidR="0087560C">
        <w:t xml:space="preserve">Trinkwasserinstallationen </w:t>
      </w:r>
      <w:r w:rsidR="00B246B4">
        <w:t xml:space="preserve">idealerweise auf Basis eines Raumbuchs individuell </w:t>
      </w:r>
      <w:r w:rsidR="00653907">
        <w:t xml:space="preserve">und </w:t>
      </w:r>
      <w:r w:rsidR="0087560C">
        <w:t>bedarfsgerecht ausgelegt werden können.</w:t>
      </w:r>
    </w:p>
    <w:p w14:paraId="662C30BB" w14:textId="77777777" w:rsidR="001B4A06" w:rsidRDefault="001B4A06" w:rsidP="001735EE">
      <w:pPr>
        <w:pStyle w:val="Textkrper"/>
        <w:spacing w:line="300" w:lineRule="auto"/>
      </w:pPr>
    </w:p>
    <w:p w14:paraId="03044499" w14:textId="280B99C1" w:rsidR="001C3CCB" w:rsidRPr="001C3CCB" w:rsidRDefault="00494FB5" w:rsidP="005C5E67">
      <w:pPr>
        <w:pStyle w:val="Textkrper"/>
        <w:spacing w:line="300" w:lineRule="auto"/>
        <w:rPr>
          <w:b/>
          <w:bCs/>
        </w:rPr>
      </w:pPr>
      <w:r>
        <w:rPr>
          <w:b/>
          <w:bCs/>
        </w:rPr>
        <w:t>S</w:t>
      </w:r>
      <w:r w:rsidR="00057EE9">
        <w:rPr>
          <w:b/>
          <w:bCs/>
        </w:rPr>
        <w:t xml:space="preserve">ichere </w:t>
      </w:r>
      <w:proofErr w:type="spellStart"/>
      <w:r w:rsidR="001C3CCB" w:rsidRPr="001C3CCB">
        <w:rPr>
          <w:b/>
          <w:bCs/>
        </w:rPr>
        <w:t>Pressverbindersysteme</w:t>
      </w:r>
      <w:proofErr w:type="spellEnd"/>
    </w:p>
    <w:p w14:paraId="5ED283F1" w14:textId="123419FB" w:rsidR="001C3CCB" w:rsidRDefault="00E10B82" w:rsidP="005C5E67">
      <w:pPr>
        <w:pStyle w:val="Textkrper"/>
        <w:spacing w:line="300" w:lineRule="auto"/>
      </w:pPr>
      <w:r>
        <w:t xml:space="preserve">Rohrleitungen </w:t>
      </w:r>
      <w:r w:rsidR="002213CC">
        <w:t xml:space="preserve">spielen </w:t>
      </w:r>
      <w:r w:rsidR="00053F35">
        <w:t xml:space="preserve">für die hygienegerechte, komfortable Versorgung </w:t>
      </w:r>
      <w:r w:rsidR="00D43374">
        <w:t xml:space="preserve">mit Trinkwasser </w:t>
      </w:r>
      <w:r w:rsidR="002213CC">
        <w:t>noch aus einem weiteren Grund eine entscheidende Rolle:</w:t>
      </w:r>
      <w:r w:rsidR="009C549D">
        <w:t xml:space="preserve"> </w:t>
      </w:r>
      <w:r w:rsidR="002213CC">
        <w:t>Sie</w:t>
      </w:r>
      <w:r w:rsidR="00F24320">
        <w:t xml:space="preserve"> müssen über viele Jahrzehnte wechselnden Wasserqualitäten widerstehen, </w:t>
      </w:r>
      <w:r w:rsidR="009C549D">
        <w:t xml:space="preserve">gleichzeitig </w:t>
      </w:r>
      <w:r w:rsidR="00544642">
        <w:t>aber</w:t>
      </w:r>
      <w:r w:rsidR="00F24320">
        <w:t xml:space="preserve"> möglichst einfach zu reparieren oder zu erweitern sein. Entsprechend breit ist das Viega Sortiment an </w:t>
      </w:r>
      <w:proofErr w:type="spellStart"/>
      <w:r w:rsidR="00F24320">
        <w:t>Pressverbindersystemen</w:t>
      </w:r>
      <w:proofErr w:type="spellEnd"/>
      <w:r w:rsidR="00A52C34">
        <w:t>: v</w:t>
      </w:r>
      <w:r w:rsidR="00F24320">
        <w:t xml:space="preserve">on </w:t>
      </w:r>
      <w:r w:rsidR="00375CC5">
        <w:t>unterschiedlichen Materialien</w:t>
      </w:r>
      <w:r w:rsidR="00A52C34">
        <w:t xml:space="preserve"> bzw. </w:t>
      </w:r>
      <w:r w:rsidR="00375CC5">
        <w:t>Werkstoffen</w:t>
      </w:r>
      <w:r w:rsidR="0030470E">
        <w:t>,</w:t>
      </w:r>
      <w:r>
        <w:t xml:space="preserve"> </w:t>
      </w:r>
      <w:r w:rsidR="00F24320">
        <w:t xml:space="preserve">wie </w:t>
      </w:r>
      <w:r>
        <w:t>Kupfer</w:t>
      </w:r>
      <w:r w:rsidR="00375CC5">
        <w:t xml:space="preserve"> („Profipress“)</w:t>
      </w:r>
      <w:r>
        <w:t>, Edelstahl</w:t>
      </w:r>
      <w:r w:rsidR="00375CC5">
        <w:t xml:space="preserve"> („</w:t>
      </w:r>
      <w:proofErr w:type="spellStart"/>
      <w:r w:rsidR="00375CC5">
        <w:t>Sanpress</w:t>
      </w:r>
      <w:proofErr w:type="spellEnd"/>
      <w:r w:rsidR="00375CC5">
        <w:t xml:space="preserve"> Inox“) </w:t>
      </w:r>
      <w:r>
        <w:t xml:space="preserve">oder </w:t>
      </w:r>
      <w:r w:rsidR="00A52C34">
        <w:t xml:space="preserve">Kunststoff </w:t>
      </w:r>
      <w:r w:rsidR="00375CC5">
        <w:t>(„</w:t>
      </w:r>
      <w:proofErr w:type="spellStart"/>
      <w:r w:rsidR="00375CC5">
        <w:t>Raxofix</w:t>
      </w:r>
      <w:proofErr w:type="spellEnd"/>
      <w:r w:rsidR="00375CC5">
        <w:t>“)</w:t>
      </w:r>
      <w:r>
        <w:t xml:space="preserve"> </w:t>
      </w:r>
      <w:r w:rsidR="000E7D6F">
        <w:t>über viele spezielle Formteile bis zur wirtschaftlich</w:t>
      </w:r>
      <w:r w:rsidR="00B27E0D">
        <w:t xml:space="preserve"> </w:t>
      </w:r>
      <w:r w:rsidR="000E7D6F">
        <w:t>sicheren</w:t>
      </w:r>
      <w:r w:rsidR="00494FB5">
        <w:t>,</w:t>
      </w:r>
      <w:r w:rsidR="000E7D6F">
        <w:t xml:space="preserve"> </w:t>
      </w:r>
      <w:r w:rsidR="00A171B7">
        <w:t xml:space="preserve">einfach auszuführenden </w:t>
      </w:r>
      <w:r w:rsidR="000E7D6F">
        <w:t>Pressverbindungstechnik</w:t>
      </w:r>
      <w:r w:rsidR="000A7AD0">
        <w:t>.</w:t>
      </w:r>
      <w:r w:rsidR="000E7D6F">
        <w:t xml:space="preserve"> </w:t>
      </w:r>
      <w:r w:rsidR="000A7AD0">
        <w:t xml:space="preserve">Das sorgt </w:t>
      </w:r>
      <w:r w:rsidR="00D009F5">
        <w:t xml:space="preserve">bei </w:t>
      </w:r>
      <w:r w:rsidR="005601AB">
        <w:t>den Arbeiten</w:t>
      </w:r>
      <w:r w:rsidR="00D009F5">
        <w:t xml:space="preserve"> </w:t>
      </w:r>
      <w:r w:rsidR="00502996">
        <w:t xml:space="preserve">vor Ort </w:t>
      </w:r>
      <w:r w:rsidR="000A7AD0">
        <w:t>für ein</w:t>
      </w:r>
      <w:r w:rsidR="000E7D6F">
        <w:t xml:space="preserve"> hohes Maß an </w:t>
      </w:r>
      <w:r w:rsidR="00E7107A">
        <w:t xml:space="preserve">Flexibilität und </w:t>
      </w:r>
      <w:r w:rsidR="009C549D">
        <w:t>Zuverlässigkeit</w:t>
      </w:r>
      <w:r w:rsidR="009A1E12">
        <w:t>.</w:t>
      </w:r>
    </w:p>
    <w:p w14:paraId="5B66D695" w14:textId="1342E766" w:rsidR="009A1E12" w:rsidRDefault="009A1E12" w:rsidP="005C5E67">
      <w:pPr>
        <w:pStyle w:val="Textkrper"/>
        <w:spacing w:line="300" w:lineRule="auto"/>
      </w:pPr>
      <w:r>
        <w:t xml:space="preserve"> </w:t>
      </w:r>
    </w:p>
    <w:p w14:paraId="6A7CCEFE" w14:textId="03080107" w:rsidR="001C3CCB" w:rsidRDefault="009A1E12" w:rsidP="005C5E67">
      <w:pPr>
        <w:pStyle w:val="Textkrper"/>
        <w:spacing w:line="300" w:lineRule="auto"/>
      </w:pPr>
      <w:r>
        <w:t xml:space="preserve">Dank der Pressverbindungstechnik werden die Installationen </w:t>
      </w:r>
      <w:r w:rsidR="000C2230">
        <w:t>außerdem</w:t>
      </w:r>
      <w:r>
        <w:t xml:space="preserve"> </w:t>
      </w:r>
      <w:r w:rsidR="009D1749">
        <w:t xml:space="preserve">besonders hygienisch </w:t>
      </w:r>
      <w:r>
        <w:t>ausgeführt</w:t>
      </w:r>
      <w:r w:rsidR="00E7107A">
        <w:t>.</w:t>
      </w:r>
      <w:r>
        <w:t xml:space="preserve"> </w:t>
      </w:r>
      <w:r w:rsidR="00E7107A">
        <w:t>Denn i</w:t>
      </w:r>
      <w:r>
        <w:t>m Gegensatz zum Löten, Schweißen oder Gewindeschneiden mit Hanfen kann kein Schmutz ins Rohrleitungsnetz gelangen.</w:t>
      </w:r>
      <w:r w:rsidR="009C549D">
        <w:t xml:space="preserve"> </w:t>
      </w:r>
    </w:p>
    <w:p w14:paraId="5152C8FC" w14:textId="77777777" w:rsidR="009A1E12" w:rsidRDefault="009A1E12" w:rsidP="005C5E67">
      <w:pPr>
        <w:pStyle w:val="Textkrper"/>
        <w:spacing w:line="300" w:lineRule="auto"/>
      </w:pPr>
    </w:p>
    <w:p w14:paraId="02BDEC65" w14:textId="02A59CCC" w:rsidR="001C3CCB" w:rsidRPr="001C3CCB" w:rsidRDefault="001735EE" w:rsidP="005C5E67">
      <w:pPr>
        <w:pStyle w:val="Textkrper"/>
        <w:spacing w:line="300" w:lineRule="auto"/>
        <w:rPr>
          <w:b/>
          <w:bCs/>
        </w:rPr>
      </w:pPr>
      <w:r>
        <w:rPr>
          <w:b/>
          <w:bCs/>
        </w:rPr>
        <w:t>Elektronisches Regulierventil für Temperaturhaltung</w:t>
      </w:r>
    </w:p>
    <w:p w14:paraId="59B10D7C" w14:textId="2F0BEC83" w:rsidR="001C3CCB" w:rsidRDefault="008E207D" w:rsidP="005C5E67">
      <w:pPr>
        <w:pStyle w:val="Textkrper"/>
        <w:spacing w:line="300" w:lineRule="auto"/>
      </w:pPr>
      <w:r>
        <w:t xml:space="preserve">Passend zu den </w:t>
      </w:r>
      <w:r w:rsidR="000660E3">
        <w:t xml:space="preserve">jeweiligen </w:t>
      </w:r>
      <w:proofErr w:type="spellStart"/>
      <w:r w:rsidR="000660E3">
        <w:t>Pressverbinder</w:t>
      </w:r>
      <w:r>
        <w:t>systeme</w:t>
      </w:r>
      <w:r w:rsidR="00B27E0D">
        <w:t>n</w:t>
      </w:r>
      <w:proofErr w:type="spellEnd"/>
      <w:r w:rsidR="000660E3">
        <w:t xml:space="preserve"> </w:t>
      </w:r>
      <w:r>
        <w:t>stellt sich das Armaturensortiment</w:t>
      </w:r>
      <w:r w:rsidR="00224B79">
        <w:t xml:space="preserve"> </w:t>
      </w:r>
      <w:r>
        <w:t>dar</w:t>
      </w:r>
      <w:r w:rsidR="00A52C34">
        <w:t>.</w:t>
      </w:r>
      <w:r>
        <w:t xml:space="preserve"> </w:t>
      </w:r>
      <w:r w:rsidR="00A52C34">
        <w:t xml:space="preserve">Dazu gehören </w:t>
      </w:r>
      <w:r>
        <w:t>einfache Freiflussventil</w:t>
      </w:r>
      <w:r w:rsidR="00D43374">
        <w:t>e</w:t>
      </w:r>
      <w:r w:rsidR="00A52C34">
        <w:t>,</w:t>
      </w:r>
      <w:r>
        <w:t xml:space="preserve"> Kugelhähne und Absperr</w:t>
      </w:r>
      <w:r w:rsidR="00D43374">
        <w:t>armaturen</w:t>
      </w:r>
      <w:r>
        <w:t xml:space="preserve"> </w:t>
      </w:r>
      <w:r w:rsidR="00A52C34">
        <w:t xml:space="preserve">sowie </w:t>
      </w:r>
      <w:r w:rsidR="00CF6D16">
        <w:t xml:space="preserve">hygienerelevante </w:t>
      </w:r>
      <w:r w:rsidR="00A52C34">
        <w:t>I</w:t>
      </w:r>
      <w:r w:rsidR="00CF6D16">
        <w:t>nstallation</w:t>
      </w:r>
      <w:r w:rsidR="0047067D">
        <w:t>s</w:t>
      </w:r>
      <w:r w:rsidR="00CF6D16">
        <w:t>komponenten wie „</w:t>
      </w:r>
      <w:proofErr w:type="spellStart"/>
      <w:r w:rsidR="00CF6D16">
        <w:t>Easytop</w:t>
      </w:r>
      <w:proofErr w:type="spellEnd"/>
      <w:r w:rsidR="00CF6D16">
        <w:t>“-</w:t>
      </w:r>
      <w:proofErr w:type="spellStart"/>
      <w:r w:rsidR="00CF6D16">
        <w:t>Probenahmeventile</w:t>
      </w:r>
      <w:proofErr w:type="spellEnd"/>
      <w:r w:rsidR="00CF6D16">
        <w:t xml:space="preserve"> oder </w:t>
      </w:r>
      <w:r w:rsidR="00A52C34">
        <w:t>das</w:t>
      </w:r>
      <w:r w:rsidR="000C2230">
        <w:t xml:space="preserve"> </w:t>
      </w:r>
      <w:r w:rsidR="00CF6D16">
        <w:t>„</w:t>
      </w:r>
      <w:proofErr w:type="spellStart"/>
      <w:r w:rsidR="00CF6D16">
        <w:t>AquaVip</w:t>
      </w:r>
      <w:proofErr w:type="spellEnd"/>
      <w:r w:rsidR="00CF6D16">
        <w:t>-Zirkulations</w:t>
      </w:r>
      <w:r w:rsidR="00B27E0D">
        <w:t>regulier</w:t>
      </w:r>
      <w:r w:rsidR="00CF6D16">
        <w:t>ventil elektronisch</w:t>
      </w:r>
      <w:r w:rsidR="00B27E0D">
        <w:t>“</w:t>
      </w:r>
      <w:r w:rsidR="00DD14FE">
        <w:t xml:space="preserve"> (</w:t>
      </w:r>
      <w:r w:rsidR="00B27E0D">
        <w:t>„</w:t>
      </w:r>
      <w:proofErr w:type="spellStart"/>
      <w:r w:rsidR="00524654">
        <w:t>AquaVip</w:t>
      </w:r>
      <w:proofErr w:type="spellEnd"/>
      <w:r w:rsidR="00524654">
        <w:t xml:space="preserve"> </w:t>
      </w:r>
      <w:proofErr w:type="spellStart"/>
      <w:r w:rsidR="00DD14FE">
        <w:t>Zirk</w:t>
      </w:r>
      <w:proofErr w:type="spellEnd"/>
      <w:r w:rsidR="00DD14FE">
        <w:t>-e</w:t>
      </w:r>
      <w:r w:rsidR="00B27E0D">
        <w:t>“</w:t>
      </w:r>
      <w:r w:rsidR="00DD14FE">
        <w:t>)</w:t>
      </w:r>
      <w:r w:rsidR="00CF6D16">
        <w:t>.</w:t>
      </w:r>
    </w:p>
    <w:p w14:paraId="06CA7715" w14:textId="77777777" w:rsidR="00051DB8" w:rsidRDefault="00051DB8" w:rsidP="005C5E67">
      <w:pPr>
        <w:pStyle w:val="Textkrper"/>
        <w:spacing w:line="300" w:lineRule="auto"/>
      </w:pPr>
    </w:p>
    <w:p w14:paraId="3A475C99" w14:textId="73F80DBB" w:rsidR="003B1C5E" w:rsidRDefault="00051DB8" w:rsidP="003B1C5E">
      <w:pPr>
        <w:pStyle w:val="Textkrper"/>
        <w:spacing w:line="300" w:lineRule="auto"/>
        <w:rPr>
          <w:strike/>
        </w:rPr>
      </w:pPr>
      <w:r>
        <w:t>Das „</w:t>
      </w:r>
      <w:proofErr w:type="spellStart"/>
      <w:r w:rsidR="00524654">
        <w:t>AquaVip</w:t>
      </w:r>
      <w:proofErr w:type="spellEnd"/>
      <w:r w:rsidR="00524654">
        <w:t xml:space="preserve"> </w:t>
      </w:r>
      <w:proofErr w:type="spellStart"/>
      <w:r>
        <w:t>Zirk</w:t>
      </w:r>
      <w:proofErr w:type="spellEnd"/>
      <w:r>
        <w:t>-e</w:t>
      </w:r>
      <w:r w:rsidR="00B27E0D">
        <w:t>“</w:t>
      </w:r>
      <w:r>
        <w:t xml:space="preserve"> </w:t>
      </w:r>
      <w:r w:rsidR="009C549D">
        <w:t>unterstützt</w:t>
      </w:r>
      <w:r w:rsidR="00D43374">
        <w:t xml:space="preserve"> </w:t>
      </w:r>
      <w:r w:rsidR="009C549D">
        <w:t xml:space="preserve">in zirkulierenden Trinkwasserinstallationen selbst ohne genaue Kenntnis des Rohrleitungsnetzes </w:t>
      </w:r>
      <w:r w:rsidR="00A21CF7">
        <w:t xml:space="preserve">für Warm- oder Kaltwasser </w:t>
      </w:r>
      <w:r>
        <w:t>die Temperaturhaltung</w:t>
      </w:r>
      <w:r w:rsidR="00A21CF7">
        <w:t>.</w:t>
      </w:r>
      <w:r w:rsidR="009C57B2">
        <w:t xml:space="preserve"> </w:t>
      </w:r>
      <w:r w:rsidR="00A21CF7">
        <w:t xml:space="preserve">So werden </w:t>
      </w:r>
      <w:r w:rsidR="00FC5D71">
        <w:t xml:space="preserve">beispielsweise </w:t>
      </w:r>
      <w:r w:rsidR="009C57B2">
        <w:t>i</w:t>
      </w:r>
      <w:r w:rsidR="00AA4678">
        <w:t>n</w:t>
      </w:r>
      <w:r w:rsidR="009C57B2">
        <w:t xml:space="preserve"> </w:t>
      </w:r>
      <w:proofErr w:type="spellStart"/>
      <w:r w:rsidR="009C57B2">
        <w:lastRenderedPageBreak/>
        <w:t>Trinkwassererwärmer</w:t>
      </w:r>
      <w:r w:rsidR="00AA4678">
        <w:t>n</w:t>
      </w:r>
      <w:proofErr w:type="spellEnd"/>
      <w:r w:rsidR="00AA4678">
        <w:t xml:space="preserve"> </w:t>
      </w:r>
      <w:r w:rsidR="00FC5D71">
        <w:t xml:space="preserve">oft eingestellte Übertemperaturen </w:t>
      </w:r>
      <w:r w:rsidR="005601AB">
        <w:t>mit</w:t>
      </w:r>
      <w:r w:rsidR="00AA4678">
        <w:t xml:space="preserve"> </w:t>
      </w:r>
      <w:r w:rsidR="00DE17A2">
        <w:t xml:space="preserve">zwangsläufig höherem </w:t>
      </w:r>
      <w:r w:rsidR="00AA4678">
        <w:t>Energieverbrauch</w:t>
      </w:r>
      <w:r w:rsidR="00502538">
        <w:t xml:space="preserve"> </w:t>
      </w:r>
      <w:r w:rsidR="005B6829">
        <w:t>für</w:t>
      </w:r>
      <w:r w:rsidR="00D30E20">
        <w:t xml:space="preserve"> </w:t>
      </w:r>
      <w:r w:rsidR="00FC5D71">
        <w:t xml:space="preserve">Warmwasser </w:t>
      </w:r>
      <w:r w:rsidR="00A21CF7">
        <w:t>vermieden</w:t>
      </w:r>
      <w:r w:rsidR="000C2230">
        <w:t>.</w:t>
      </w:r>
      <w:r w:rsidR="002D2638">
        <w:t xml:space="preserve"> </w:t>
      </w:r>
      <w:r w:rsidR="002B1311">
        <w:t>Dafür muss das „</w:t>
      </w:r>
      <w:proofErr w:type="spellStart"/>
      <w:r w:rsidR="00524654">
        <w:t>AquaVip</w:t>
      </w:r>
      <w:proofErr w:type="spellEnd"/>
      <w:r w:rsidR="00524654">
        <w:t xml:space="preserve"> </w:t>
      </w:r>
      <w:proofErr w:type="spellStart"/>
      <w:r w:rsidR="002B1311">
        <w:t>Zirk</w:t>
      </w:r>
      <w:proofErr w:type="spellEnd"/>
      <w:r w:rsidR="002B1311">
        <w:t xml:space="preserve">-e“ lediglich auf eine Solltemperatur voreingestellt werden. Über </w:t>
      </w:r>
      <w:r w:rsidR="009C549D">
        <w:t>e</w:t>
      </w:r>
      <w:r w:rsidR="002B1311">
        <w:t>inen</w:t>
      </w:r>
      <w:r w:rsidR="009C549D">
        <w:t xml:space="preserve"> Temperatursensor</w:t>
      </w:r>
      <w:r w:rsidR="002B1311">
        <w:t xml:space="preserve"> und eine präzise </w:t>
      </w:r>
      <w:r w:rsidR="00C804F2">
        <w:t>Regel</w:t>
      </w:r>
      <w:r w:rsidR="002B1311">
        <w:t xml:space="preserve">technik gleicht es </w:t>
      </w:r>
      <w:r w:rsidR="009C549D">
        <w:t>Temperaturschwankungen</w:t>
      </w:r>
      <w:r w:rsidR="002B1311">
        <w:t xml:space="preserve"> selbsttätig aus. Das Zirkulationssystem </w:t>
      </w:r>
      <w:r w:rsidR="005E21A0">
        <w:t>wird</w:t>
      </w:r>
      <w:r w:rsidR="002B1311">
        <w:t xml:space="preserve"> permanent im </w:t>
      </w:r>
      <w:r w:rsidR="004666C7">
        <w:t>thermisch-</w:t>
      </w:r>
      <w:r w:rsidR="002B1311">
        <w:t>hygienischen Betriebsoptimum</w:t>
      </w:r>
      <w:r w:rsidR="005E21A0">
        <w:t xml:space="preserve"> gehalten</w:t>
      </w:r>
      <w:r w:rsidR="002B1311">
        <w:t xml:space="preserve">. </w:t>
      </w:r>
      <w:r w:rsidR="002D2638">
        <w:t xml:space="preserve">Durch die </w:t>
      </w:r>
      <w:r w:rsidR="003C6690">
        <w:t xml:space="preserve">Gewindeanschlüsse </w:t>
      </w:r>
      <w:r w:rsidR="00C66189">
        <w:t>lässt sich</w:t>
      </w:r>
      <w:r w:rsidR="008535B0">
        <w:t xml:space="preserve"> das „</w:t>
      </w:r>
      <w:proofErr w:type="spellStart"/>
      <w:r w:rsidR="008535B0">
        <w:t>AquaVip</w:t>
      </w:r>
      <w:proofErr w:type="spellEnd"/>
      <w:r w:rsidR="008535B0">
        <w:t>-Zirkulations</w:t>
      </w:r>
      <w:r w:rsidR="00B501E5">
        <w:t>regulier</w:t>
      </w:r>
      <w:r w:rsidR="008535B0">
        <w:t xml:space="preserve">ventil elektronisch“ </w:t>
      </w:r>
      <w:r w:rsidR="00D43374">
        <w:t xml:space="preserve">selbst </w:t>
      </w:r>
      <w:r w:rsidR="008535B0">
        <w:t xml:space="preserve">in Bestandsanlagen einfach </w:t>
      </w:r>
      <w:r w:rsidR="00C66189">
        <w:t>nachrüsten</w:t>
      </w:r>
      <w:r w:rsidR="009C549D">
        <w:t>.</w:t>
      </w:r>
    </w:p>
    <w:p w14:paraId="3F40F6C3" w14:textId="77777777" w:rsidR="003B1C5E" w:rsidRDefault="003B1C5E" w:rsidP="002B1311">
      <w:pPr>
        <w:pStyle w:val="Textkrper"/>
        <w:spacing w:line="300" w:lineRule="auto"/>
      </w:pPr>
    </w:p>
    <w:p w14:paraId="1008868F" w14:textId="2CB22A04" w:rsidR="001E534E" w:rsidRPr="001E534E" w:rsidRDefault="00057EE9" w:rsidP="005C5E67">
      <w:pPr>
        <w:pStyle w:val="Textkrper"/>
        <w:spacing w:line="300" w:lineRule="auto"/>
        <w:rPr>
          <w:b/>
          <w:bCs/>
        </w:rPr>
      </w:pPr>
      <w:r>
        <w:rPr>
          <w:b/>
          <w:bCs/>
        </w:rPr>
        <w:t xml:space="preserve">Bestimmungsgemäßen Betrieb </w:t>
      </w:r>
      <w:r w:rsidR="006A5549">
        <w:rPr>
          <w:b/>
          <w:bCs/>
        </w:rPr>
        <w:t>unterstützen</w:t>
      </w:r>
    </w:p>
    <w:p w14:paraId="07DE1EB2" w14:textId="240BDD78" w:rsidR="008756A7" w:rsidRDefault="005C0859" w:rsidP="005C0859">
      <w:pPr>
        <w:pStyle w:val="Textkrper"/>
        <w:spacing w:line="300" w:lineRule="auto"/>
      </w:pPr>
      <w:r>
        <w:t xml:space="preserve">Die bedarfsgerechte Auslegung und hygienische Installation einer Trinkwasserinstallation schaffen </w:t>
      </w:r>
      <w:r w:rsidR="00D04C70">
        <w:t xml:space="preserve">jedoch </w:t>
      </w:r>
      <w:r w:rsidR="00A115EE">
        <w:t xml:space="preserve">nur </w:t>
      </w:r>
      <w:r>
        <w:t xml:space="preserve">die </w:t>
      </w:r>
      <w:r w:rsidR="00ED00DD">
        <w:t xml:space="preserve">grundlegenden </w:t>
      </w:r>
      <w:r>
        <w:t>Voraussetzungen, um die Nutzer eines Wohn- oder Zweckgebäudes zuverlässig mit Trinkwasser zu versorgen</w:t>
      </w:r>
      <w:r w:rsidR="00AE7749">
        <w:t xml:space="preserve">. </w:t>
      </w:r>
      <w:r w:rsidR="002317D4">
        <w:t>G</w:t>
      </w:r>
      <w:r w:rsidR="00E660C9">
        <w:t>enauso wichtig ist der bestimmungsgemäße Betrieb</w:t>
      </w:r>
      <w:r w:rsidR="00FD367A">
        <w:t>, der</w:t>
      </w:r>
      <w:r w:rsidR="00D43374">
        <w:t xml:space="preserve"> vor </w:t>
      </w:r>
      <w:r w:rsidR="00E660C9">
        <w:t xml:space="preserve">Hygienerisiken durch Stagnation </w:t>
      </w:r>
      <w:r w:rsidR="00777A43">
        <w:t>und</w:t>
      </w:r>
      <w:r w:rsidR="00E660C9">
        <w:t xml:space="preserve"> kritische</w:t>
      </w:r>
      <w:r w:rsidR="003C6690">
        <w:t>n</w:t>
      </w:r>
      <w:r w:rsidR="00E660C9">
        <w:t xml:space="preserve"> </w:t>
      </w:r>
      <w:r w:rsidR="00BF1754">
        <w:t>PWH-/PWC-</w:t>
      </w:r>
      <w:r w:rsidR="00E660C9">
        <w:t>Temperaturen</w:t>
      </w:r>
      <w:r w:rsidR="00FD367A">
        <w:t xml:space="preserve"> schützt</w:t>
      </w:r>
      <w:r w:rsidR="00E660C9">
        <w:t>.</w:t>
      </w:r>
      <w:r w:rsidR="00E74508">
        <w:t xml:space="preserve"> </w:t>
      </w:r>
      <w:r w:rsidR="00F700C0">
        <w:t>A</w:t>
      </w:r>
      <w:r w:rsidR="00C72294">
        <w:t xml:space="preserve">utomatisierte Lösungen für Hygienespülungen </w:t>
      </w:r>
      <w:r w:rsidR="00922AC7">
        <w:t xml:space="preserve">können das gebäudespezifisch </w:t>
      </w:r>
      <w:r w:rsidR="00FD367A">
        <w:t>verhindern</w:t>
      </w:r>
      <w:r w:rsidR="00EF1869">
        <w:t xml:space="preserve"> und den </w:t>
      </w:r>
      <w:r w:rsidR="004425B5">
        <w:t>W</w:t>
      </w:r>
      <w:r w:rsidR="00EF1869">
        <w:t>asseraustau</w:t>
      </w:r>
      <w:r w:rsidR="004425B5">
        <w:t>sch unterstützen</w:t>
      </w:r>
      <w:r w:rsidR="00FD367A">
        <w:t>.</w:t>
      </w:r>
    </w:p>
    <w:p w14:paraId="2CEF1D20" w14:textId="77777777" w:rsidR="00474BFF" w:rsidRDefault="00474BFF" w:rsidP="005C0859">
      <w:pPr>
        <w:pStyle w:val="Textkrper"/>
        <w:spacing w:line="300" w:lineRule="auto"/>
      </w:pPr>
    </w:p>
    <w:p w14:paraId="1FA262AF" w14:textId="58DA220D" w:rsidR="003815F6" w:rsidRDefault="00773AB3" w:rsidP="005C0859">
      <w:pPr>
        <w:pStyle w:val="Textkrper"/>
        <w:spacing w:line="300" w:lineRule="auto"/>
      </w:pPr>
      <w:r>
        <w:t>In</w:t>
      </w:r>
      <w:r w:rsidR="00D43374">
        <w:t xml:space="preserve"> </w:t>
      </w:r>
      <w:r w:rsidR="003815F6">
        <w:t>durchgeschliffene</w:t>
      </w:r>
      <w:r>
        <w:t>n</w:t>
      </w:r>
      <w:r w:rsidR="003815F6">
        <w:t xml:space="preserve"> Ring- und Reiheninstallationen </w:t>
      </w:r>
      <w:r>
        <w:t>löst beispielsweise</w:t>
      </w:r>
      <w:r w:rsidR="00D43374">
        <w:t xml:space="preserve"> </w:t>
      </w:r>
      <w:r w:rsidR="003815F6">
        <w:t>d</w:t>
      </w:r>
      <w:r w:rsidR="003815F6" w:rsidRPr="003815F6">
        <w:t>as „</w:t>
      </w:r>
      <w:proofErr w:type="spellStart"/>
      <w:r w:rsidR="003815F6" w:rsidRPr="003815F6">
        <w:t>Prevista</w:t>
      </w:r>
      <w:proofErr w:type="spellEnd"/>
      <w:r w:rsidR="003815F6" w:rsidRPr="003815F6">
        <w:t xml:space="preserve"> Dry-WC-Element mit </w:t>
      </w:r>
      <w:r w:rsidR="00502538">
        <w:t xml:space="preserve">integrierter </w:t>
      </w:r>
      <w:proofErr w:type="spellStart"/>
      <w:r w:rsidR="003815F6" w:rsidRPr="003815F6">
        <w:t>AquaVip</w:t>
      </w:r>
      <w:proofErr w:type="spellEnd"/>
      <w:r w:rsidR="003815F6" w:rsidRPr="003815F6">
        <w:t>-Spülstation</w:t>
      </w:r>
      <w:r w:rsidR="002B73D8">
        <w:t>“</w:t>
      </w:r>
      <w:r>
        <w:t xml:space="preserve"> </w:t>
      </w:r>
      <w:r w:rsidR="00491B01">
        <w:t>für die warm- und kalt</w:t>
      </w:r>
      <w:r w:rsidR="00491B01" w:rsidRPr="00CC76A9">
        <w:t xml:space="preserve">gehenden Rohrleitungen </w:t>
      </w:r>
      <w:r w:rsidR="00D147C8">
        <w:t>zu definierten Zeitpunkten</w:t>
      </w:r>
      <w:r w:rsidR="00491B01">
        <w:t xml:space="preserve"> </w:t>
      </w:r>
      <w:r w:rsidR="00FF4730" w:rsidRPr="00CC76A9">
        <w:t>oder nach</w:t>
      </w:r>
      <w:r w:rsidR="00FF4730">
        <w:t xml:space="preserve"> </w:t>
      </w:r>
      <w:r w:rsidR="00EF5711">
        <w:t>festgelegten</w:t>
      </w:r>
      <w:r w:rsidR="003815F6" w:rsidRPr="003815F6">
        <w:t xml:space="preserve"> Intervallen </w:t>
      </w:r>
      <w:r w:rsidR="00D43374">
        <w:t xml:space="preserve">automatisch einen Spülvorgang aus, </w:t>
      </w:r>
      <w:r w:rsidR="009D1749">
        <w:t xml:space="preserve">kontrolliert </w:t>
      </w:r>
      <w:r w:rsidR="00D43374">
        <w:t xml:space="preserve">über einen </w:t>
      </w:r>
      <w:r w:rsidR="003815F6" w:rsidRPr="003815F6">
        <w:t>Temperatursensor</w:t>
      </w:r>
      <w:r w:rsidR="00D43374">
        <w:t>. Ist</w:t>
      </w:r>
      <w:r w:rsidR="00491B01">
        <w:t xml:space="preserve"> zum Beispiel</w:t>
      </w:r>
      <w:r w:rsidR="00D43374">
        <w:t xml:space="preserve"> </w:t>
      </w:r>
      <w:r w:rsidR="003815F6" w:rsidRPr="003815F6">
        <w:t xml:space="preserve">hinreichend </w:t>
      </w:r>
      <w:r w:rsidR="00D147C8">
        <w:t>Warmw</w:t>
      </w:r>
      <w:r w:rsidR="003815F6" w:rsidRPr="003815F6">
        <w:t>asser ausgetauscht</w:t>
      </w:r>
      <w:r w:rsidR="00D43374">
        <w:t>,</w:t>
      </w:r>
      <w:r w:rsidR="003815F6" w:rsidRPr="003815F6">
        <w:t xml:space="preserve"> </w:t>
      </w:r>
      <w:r w:rsidR="00D43374">
        <w:t xml:space="preserve">stoppt der Spülvorgang. </w:t>
      </w:r>
      <w:r w:rsidR="003815F6" w:rsidRPr="003815F6">
        <w:t>Zudem werden die Spültemperaturen protokolliert</w:t>
      </w:r>
      <w:r w:rsidR="00D43374">
        <w:t>, da</w:t>
      </w:r>
      <w:r w:rsidR="00187701">
        <w:t xml:space="preserve"> Über</w:t>
      </w:r>
      <w:r w:rsidR="004666C7">
        <w:t>- oder Unter</w:t>
      </w:r>
      <w:r w:rsidR="00187701">
        <w:t>schreitung</w:t>
      </w:r>
      <w:r w:rsidR="00D43374">
        <w:t>en</w:t>
      </w:r>
      <w:r w:rsidR="00187701">
        <w:t xml:space="preserve"> </w:t>
      </w:r>
      <w:r w:rsidR="004666C7">
        <w:t xml:space="preserve">der </w:t>
      </w:r>
      <w:r w:rsidR="00187701">
        <w:t>Grenzwert</w:t>
      </w:r>
      <w:r w:rsidR="00D43374">
        <w:t>e</w:t>
      </w:r>
      <w:r w:rsidR="00187701">
        <w:t xml:space="preserve"> von etwa 20 °C </w:t>
      </w:r>
      <w:r w:rsidR="004666C7">
        <w:t>in PWC oder weniger als 55 °C in PWH</w:t>
      </w:r>
      <w:r w:rsidR="00187701">
        <w:t xml:space="preserve"> ein </w:t>
      </w:r>
      <w:r w:rsidR="003815F6" w:rsidRPr="003815F6">
        <w:t xml:space="preserve">wichtiger Indikator für </w:t>
      </w:r>
      <w:r w:rsidR="004666C7">
        <w:t>Hygienerisiken</w:t>
      </w:r>
      <w:r w:rsidR="00187701">
        <w:t xml:space="preserve"> sein</w:t>
      </w:r>
      <w:r w:rsidR="00D43374">
        <w:t xml:space="preserve"> </w:t>
      </w:r>
      <w:r w:rsidR="004666C7">
        <w:t>können</w:t>
      </w:r>
      <w:r w:rsidR="003815F6" w:rsidRPr="003815F6">
        <w:t>.</w:t>
      </w:r>
    </w:p>
    <w:p w14:paraId="0FC532A2" w14:textId="77777777" w:rsidR="00BD1490" w:rsidRDefault="00BD1490" w:rsidP="005C0859">
      <w:pPr>
        <w:pStyle w:val="Textkrper"/>
        <w:spacing w:line="300" w:lineRule="auto"/>
      </w:pPr>
    </w:p>
    <w:p w14:paraId="18773713" w14:textId="703F74C1" w:rsidR="00B16C2B" w:rsidRPr="001E534E" w:rsidRDefault="00287489" w:rsidP="00B16C2B">
      <w:pPr>
        <w:pStyle w:val="Textkrper"/>
        <w:spacing w:line="300" w:lineRule="auto"/>
        <w:rPr>
          <w:b/>
          <w:bCs/>
        </w:rPr>
      </w:pPr>
      <w:r>
        <w:rPr>
          <w:b/>
          <w:bCs/>
        </w:rPr>
        <w:t>Endständiger Hygieneerhalt über</w:t>
      </w:r>
      <w:r w:rsidR="00B16C2B">
        <w:rPr>
          <w:b/>
          <w:bCs/>
        </w:rPr>
        <w:t xml:space="preserve"> Entnahmestelle</w:t>
      </w:r>
      <w:r>
        <w:rPr>
          <w:b/>
          <w:bCs/>
        </w:rPr>
        <w:t>n</w:t>
      </w:r>
    </w:p>
    <w:p w14:paraId="1032D7FD" w14:textId="57DC6802" w:rsidR="00B77ACE" w:rsidRDefault="00DB0B7D" w:rsidP="00B77ACE">
      <w:pPr>
        <w:pStyle w:val="Textkrper"/>
        <w:spacing w:line="300" w:lineRule="auto"/>
      </w:pPr>
      <w:r>
        <w:t xml:space="preserve">Dem Fließweg bis zur Entnahmestelle folgend bietet Viega </w:t>
      </w:r>
      <w:r w:rsidR="00CC76A9">
        <w:t>ebenfalls</w:t>
      </w:r>
      <w:r>
        <w:t xml:space="preserve"> die Möglichkeit, Trinkwasserinstallationen direkt an der Entnahmestelle vor Hygienerisiken durch Stagnation zu schützen. </w:t>
      </w:r>
      <w:r w:rsidR="00B77ACE">
        <w:t xml:space="preserve">Der Fokus liegt dabei </w:t>
      </w:r>
      <w:r w:rsidR="00CD4C16">
        <w:t>mit der „</w:t>
      </w:r>
      <w:proofErr w:type="spellStart"/>
      <w:r w:rsidR="00CD4C16" w:rsidRPr="00DB0B7D">
        <w:t>AquaVip</w:t>
      </w:r>
      <w:proofErr w:type="spellEnd"/>
      <w:r w:rsidR="00CD4C16" w:rsidRPr="00DB0B7D">
        <w:t>-Duscheinheit elektronisch</w:t>
      </w:r>
      <w:r w:rsidR="00CD4C16">
        <w:t>“ sowie de</w:t>
      </w:r>
      <w:r w:rsidR="002317D4">
        <w:t>n</w:t>
      </w:r>
      <w:r w:rsidR="00CD4C16">
        <w:t xml:space="preserve"> „</w:t>
      </w:r>
      <w:proofErr w:type="spellStart"/>
      <w:r w:rsidR="00CD4C16" w:rsidRPr="006D6F7A">
        <w:t>AquaVip</w:t>
      </w:r>
      <w:proofErr w:type="spellEnd"/>
      <w:r w:rsidR="00CD4C16" w:rsidRPr="006D6F7A">
        <w:t>-Armaturen elektronisch</w:t>
      </w:r>
      <w:r w:rsidR="00CD4C16">
        <w:t xml:space="preserve">“ </w:t>
      </w:r>
      <w:r w:rsidR="00B77ACE">
        <w:t>auf öffentlich-gewerblichen Einrichtungen</w:t>
      </w:r>
      <w:r w:rsidR="00B07E15">
        <w:t>, wie Sanitäranlagen in</w:t>
      </w:r>
      <w:r w:rsidR="001B7012">
        <w:t xml:space="preserve"> </w:t>
      </w:r>
      <w:r w:rsidR="00D91D96" w:rsidRPr="00D91D96">
        <w:t xml:space="preserve">Schwimmhallen, </w:t>
      </w:r>
      <w:r w:rsidR="00B07E15">
        <w:t>Freizeiteinrichtungen</w:t>
      </w:r>
      <w:r w:rsidR="00E57AB2">
        <w:t>,</w:t>
      </w:r>
      <w:r w:rsidR="00B07E15">
        <w:t xml:space="preserve"> </w:t>
      </w:r>
      <w:r w:rsidR="00E57AB2">
        <w:t>den</w:t>
      </w:r>
      <w:r w:rsidR="00B07E15">
        <w:t xml:space="preserve"> </w:t>
      </w:r>
      <w:r w:rsidR="00E57AB2">
        <w:t xml:space="preserve">Wellness- und </w:t>
      </w:r>
      <w:proofErr w:type="spellStart"/>
      <w:r w:rsidR="00E57AB2">
        <w:t>Spabereichen</w:t>
      </w:r>
      <w:proofErr w:type="spellEnd"/>
      <w:r w:rsidR="00E57AB2">
        <w:t xml:space="preserve"> </w:t>
      </w:r>
      <w:r w:rsidR="00EF5711">
        <w:t xml:space="preserve">von </w:t>
      </w:r>
      <w:r w:rsidR="00B07E15">
        <w:t xml:space="preserve">Hotelbetrieben, </w:t>
      </w:r>
      <w:r w:rsidR="00D91D96">
        <w:t xml:space="preserve">Pflegeeinrichtungen, </w:t>
      </w:r>
      <w:r w:rsidR="00B07E15">
        <w:t>Industrieunternehmen oder Sportstätten.</w:t>
      </w:r>
    </w:p>
    <w:p w14:paraId="42C4AF40" w14:textId="77777777" w:rsidR="00B77ACE" w:rsidRDefault="00B77ACE" w:rsidP="00B77ACE">
      <w:pPr>
        <w:pStyle w:val="Textkrper"/>
        <w:spacing w:line="300" w:lineRule="auto"/>
      </w:pPr>
    </w:p>
    <w:p w14:paraId="1F48591C" w14:textId="163A0BBE" w:rsidR="00BC0EBA" w:rsidRDefault="0050377D" w:rsidP="00BC0EBA">
      <w:pPr>
        <w:pStyle w:val="Textkrper"/>
        <w:spacing w:line="300" w:lineRule="auto"/>
      </w:pPr>
      <w:r>
        <w:t>Herzstück der</w:t>
      </w:r>
      <w:r w:rsidR="00B01F10">
        <w:t xml:space="preserve"> „</w:t>
      </w:r>
      <w:proofErr w:type="spellStart"/>
      <w:r w:rsidR="00B01F10" w:rsidRPr="00DB0B7D">
        <w:t>AquaVip</w:t>
      </w:r>
      <w:proofErr w:type="spellEnd"/>
      <w:r w:rsidR="00B01F10" w:rsidRPr="00DB0B7D">
        <w:t>-Duscheinheit elektronisch</w:t>
      </w:r>
      <w:r w:rsidR="00B01F10">
        <w:t>“</w:t>
      </w:r>
      <w:r>
        <w:t xml:space="preserve"> ist eine in der Nähe des Brausekopfes montierte Grundplatte mit Steuerungselektronik, Mischeinheit, Absperreinrichtung, Eckventilen und Wasseranschlüssen.</w:t>
      </w:r>
      <w:r w:rsidR="00BC0EBA">
        <w:t xml:space="preserve"> So sind die </w:t>
      </w:r>
      <w:proofErr w:type="spellStart"/>
      <w:r w:rsidR="00BC0EBA">
        <w:t>Anbindeleitungen</w:t>
      </w:r>
      <w:proofErr w:type="spellEnd"/>
      <w:r w:rsidR="00BC0EBA">
        <w:t xml:space="preserve"> für Warm- und Kaltwasser zur Versorgungsleitung und zur Entnahmestelle besonders kurz, </w:t>
      </w:r>
      <w:r w:rsidR="001323B3">
        <w:t xml:space="preserve">was </w:t>
      </w:r>
      <w:r w:rsidR="001B0563">
        <w:t>den</w:t>
      </w:r>
      <w:r w:rsidR="00BC0EBA">
        <w:t xml:space="preserve"> Schutz vor stagnierendem Trinkwasser deutlich verbessert. Zudem erfolgt die Auslösung über ein elektronisches Bedienelement in Griffhöhe. Im Gegensatz zu konventionellen</w:t>
      </w:r>
      <w:r w:rsidR="00EF5711">
        <w:t>,</w:t>
      </w:r>
      <w:r w:rsidR="00BC0EBA">
        <w:t xml:space="preserve"> hydraulischen Duschauslösungen kann es </w:t>
      </w:r>
      <w:r w:rsidR="00E141CF">
        <w:t>somit</w:t>
      </w:r>
      <w:r w:rsidR="00615925">
        <w:t xml:space="preserve"> </w:t>
      </w:r>
      <w:r w:rsidR="001B0563">
        <w:t xml:space="preserve">nicht zu </w:t>
      </w:r>
      <w:r w:rsidR="00BC0EBA">
        <w:t xml:space="preserve">Stagnation in den Rohrleitungen zwischen Ventil und Betätigung </w:t>
      </w:r>
      <w:r w:rsidR="00E141CF">
        <w:t>kommen</w:t>
      </w:r>
      <w:r w:rsidR="00BC0EBA">
        <w:t>.</w:t>
      </w:r>
    </w:p>
    <w:p w14:paraId="1C0A1F36" w14:textId="77777777" w:rsidR="00BC0EBA" w:rsidRDefault="00BC0EBA" w:rsidP="00FE72E9">
      <w:pPr>
        <w:pStyle w:val="Textkrper"/>
        <w:spacing w:line="300" w:lineRule="auto"/>
      </w:pPr>
    </w:p>
    <w:p w14:paraId="0EE38DB7" w14:textId="21469945" w:rsidR="00DB0B7D" w:rsidRPr="00DB0B7D" w:rsidRDefault="00BC0EBA" w:rsidP="00FE72E9">
      <w:pPr>
        <w:pStyle w:val="Textkrper"/>
        <w:spacing w:line="300" w:lineRule="auto"/>
      </w:pPr>
      <w:r>
        <w:t>Jede</w:t>
      </w:r>
      <w:r w:rsidR="0050377D">
        <w:t xml:space="preserve"> „</w:t>
      </w:r>
      <w:proofErr w:type="spellStart"/>
      <w:r w:rsidR="0050377D">
        <w:t>AquaVip</w:t>
      </w:r>
      <w:proofErr w:type="spellEnd"/>
      <w:r w:rsidR="0050377D">
        <w:t xml:space="preserve">-Duscheinheit elektronisch“ </w:t>
      </w:r>
      <w:r w:rsidR="00854409">
        <w:t>ist</w:t>
      </w:r>
      <w:r w:rsidR="0050377D">
        <w:t xml:space="preserve"> so </w:t>
      </w:r>
      <w:r w:rsidR="002E4F9C">
        <w:t>programmier</w:t>
      </w:r>
      <w:r w:rsidR="007C692F">
        <w:t>bar</w:t>
      </w:r>
      <w:r w:rsidR="0050377D">
        <w:t>, dass bei Über- oder Unterschreiten hygienekritische</w:t>
      </w:r>
      <w:r w:rsidR="001B0563">
        <w:t xml:space="preserve">r </w:t>
      </w:r>
      <w:r w:rsidR="0050377D">
        <w:t xml:space="preserve">Zieltemperaturen </w:t>
      </w:r>
      <w:r w:rsidR="00F433CE">
        <w:t>oder bei</w:t>
      </w:r>
      <w:r w:rsidR="0050377D">
        <w:t xml:space="preserve"> Nutzungsunterbrechungen eine automatische Spülung </w:t>
      </w:r>
      <w:r w:rsidR="002431F2">
        <w:t>erfolgt</w:t>
      </w:r>
      <w:r w:rsidR="0050377D">
        <w:t xml:space="preserve">. </w:t>
      </w:r>
    </w:p>
    <w:p w14:paraId="3D6CDF77" w14:textId="77777777" w:rsidR="00DB0B7D" w:rsidRDefault="00DB0B7D" w:rsidP="00B16C2B">
      <w:pPr>
        <w:pStyle w:val="Textkrper"/>
        <w:spacing w:line="300" w:lineRule="auto"/>
      </w:pPr>
    </w:p>
    <w:p w14:paraId="1D3790D2" w14:textId="3368F026" w:rsidR="00627F02" w:rsidRDefault="00A024E1" w:rsidP="00627F02">
      <w:pPr>
        <w:pStyle w:val="Textkrper"/>
        <w:spacing w:line="300" w:lineRule="auto"/>
      </w:pPr>
      <w:r>
        <w:t xml:space="preserve">Eine </w:t>
      </w:r>
      <w:r w:rsidR="00925C33">
        <w:t>andere</w:t>
      </w:r>
      <w:r>
        <w:t xml:space="preserve"> Möglichkeit, Stagnation an der Entnahmestelle zu vermeiden, </w:t>
      </w:r>
      <w:r w:rsidR="00F433CE">
        <w:t xml:space="preserve">bieten </w:t>
      </w:r>
      <w:r w:rsidR="00627F02">
        <w:t>die berührungslos auslösenden</w:t>
      </w:r>
      <w:r>
        <w:t xml:space="preserve"> Viega „</w:t>
      </w:r>
      <w:proofErr w:type="spellStart"/>
      <w:r w:rsidR="006D6F7A" w:rsidRPr="006D6F7A">
        <w:t>AquaVip</w:t>
      </w:r>
      <w:proofErr w:type="spellEnd"/>
      <w:r w:rsidR="006D6F7A" w:rsidRPr="006D6F7A">
        <w:t>-Armaturen elektronisch</w:t>
      </w:r>
      <w:r>
        <w:t xml:space="preserve">“ </w:t>
      </w:r>
      <w:r w:rsidR="006D6F7A" w:rsidRPr="006D6F7A">
        <w:t xml:space="preserve">für </w:t>
      </w:r>
      <w:r>
        <w:t xml:space="preserve">den </w:t>
      </w:r>
      <w:r w:rsidR="006D6F7A" w:rsidRPr="006D6F7A">
        <w:t xml:space="preserve">Waschtisch </w:t>
      </w:r>
      <w:r>
        <w:t xml:space="preserve">oder als </w:t>
      </w:r>
      <w:r w:rsidR="006D6F7A" w:rsidRPr="006D6F7A">
        <w:t>Küche</w:t>
      </w:r>
      <w:r>
        <w:t>n</w:t>
      </w:r>
      <w:r w:rsidR="009478A0">
        <w:t>- und Wand</w:t>
      </w:r>
      <w:r>
        <w:t xml:space="preserve">armaturen. </w:t>
      </w:r>
      <w:r w:rsidR="00627F02">
        <w:t xml:space="preserve">Sie </w:t>
      </w:r>
      <w:r w:rsidR="00925C33">
        <w:t>werden</w:t>
      </w:r>
      <w:r w:rsidR="00627F02">
        <w:t xml:space="preserve"> über eine Infrarot-Schnittstelle programmiert. </w:t>
      </w:r>
      <w:r w:rsidR="001D1920">
        <w:t>Z</w:t>
      </w:r>
      <w:r w:rsidR="00F079AA">
        <w:t>u</w:t>
      </w:r>
      <w:r w:rsidR="001D1920">
        <w:t xml:space="preserve"> den programmierbaren Parametern</w:t>
      </w:r>
      <w:r w:rsidR="001B7012">
        <w:t xml:space="preserve"> </w:t>
      </w:r>
      <w:r w:rsidR="00627F02">
        <w:t>gehören neben der Reichweite des Infrarot</w:t>
      </w:r>
      <w:r w:rsidR="009D0C93">
        <w:t>-S</w:t>
      </w:r>
      <w:r w:rsidR="00627F02" w:rsidRPr="009C2B13">
        <w:t xml:space="preserve">ensors unter anderem die Spüldauer und </w:t>
      </w:r>
      <w:r w:rsidR="00925C33">
        <w:t xml:space="preserve">die </w:t>
      </w:r>
      <w:r w:rsidR="00627F02" w:rsidRPr="009C2B13">
        <w:t xml:space="preserve">Nachlaufzeiten </w:t>
      </w:r>
      <w:r w:rsidR="00627F02">
        <w:t>sowie</w:t>
      </w:r>
      <w:r w:rsidR="00925C33">
        <w:t xml:space="preserve"> die</w:t>
      </w:r>
      <w:r w:rsidR="00627F02" w:rsidRPr="009C2B13">
        <w:t xml:space="preserve"> Intervalle für einen regelmäßigen Wasseraustausch in der Armatur und </w:t>
      </w:r>
      <w:r w:rsidR="00386AD7">
        <w:t>im</w:t>
      </w:r>
      <w:r w:rsidR="00386AD7" w:rsidRPr="009C2B13">
        <w:t xml:space="preserve"> </w:t>
      </w:r>
      <w:r w:rsidR="00627F02" w:rsidRPr="009C2B13">
        <w:t>vorgelagerte</w:t>
      </w:r>
      <w:r w:rsidR="003C3D1E">
        <w:t>n</w:t>
      </w:r>
      <w:r w:rsidR="00627F02" w:rsidRPr="009C2B13">
        <w:t xml:space="preserve"> Rohrnetz.</w:t>
      </w:r>
    </w:p>
    <w:p w14:paraId="4413CF85" w14:textId="77777777" w:rsidR="005E4EDB" w:rsidRDefault="005E4EDB" w:rsidP="00627F02">
      <w:pPr>
        <w:pStyle w:val="Textkrper"/>
        <w:spacing w:line="300" w:lineRule="auto"/>
      </w:pPr>
    </w:p>
    <w:p w14:paraId="5B4F46B1" w14:textId="789D2952" w:rsidR="00CA1283" w:rsidRDefault="005E4EDB" w:rsidP="005E4EDB">
      <w:pPr>
        <w:pStyle w:val="Textkrper"/>
        <w:spacing w:line="300" w:lineRule="auto"/>
      </w:pPr>
      <w:r>
        <w:t xml:space="preserve">Alle automatischen Spüllösungen von Viega dokumentieren </w:t>
      </w:r>
      <w:r w:rsidR="008A3EFF">
        <w:t>darüber hinaus</w:t>
      </w:r>
      <w:r>
        <w:t xml:space="preserve"> die Spülprozesse sowie die anliegenden Wassertemperature</w:t>
      </w:r>
      <w:r w:rsidR="00D13D0F">
        <w:t>n</w:t>
      </w:r>
      <w:r w:rsidR="00CA1283">
        <w:t xml:space="preserve">. </w:t>
      </w:r>
      <w:r w:rsidR="00CE7EE6">
        <w:t>Über</w:t>
      </w:r>
      <w:r w:rsidR="00CA1283">
        <w:t xml:space="preserve"> die </w:t>
      </w:r>
      <w:r w:rsidR="00A7657E">
        <w:t>„</w:t>
      </w:r>
      <w:r w:rsidR="00CA1283">
        <w:t xml:space="preserve">Viega </w:t>
      </w:r>
      <w:r w:rsidR="00A7657E">
        <w:t>Hygiene Control“-</w:t>
      </w:r>
      <w:r w:rsidR="00CA1283">
        <w:t>App</w:t>
      </w:r>
      <w:r w:rsidR="00A7657E">
        <w:t xml:space="preserve"> </w:t>
      </w:r>
      <w:r w:rsidR="00CE7EE6">
        <w:t xml:space="preserve">ist es ganz </w:t>
      </w:r>
      <w:r w:rsidR="00A7657E">
        <w:t>einfach dezentral möglich</w:t>
      </w:r>
      <w:r w:rsidR="00CE7EE6">
        <w:t>, die entsprechenden Werte auszulesen</w:t>
      </w:r>
      <w:r w:rsidR="00D13D0F">
        <w:t xml:space="preserve"> und so bei Bedarf den bestimmungsgemäßen Betrieb der Trinkwasserinstallation nachzuweisen.</w:t>
      </w:r>
    </w:p>
    <w:p w14:paraId="026F0E7A" w14:textId="52E7ED7A" w:rsidR="430C5EDF" w:rsidRDefault="430C5EDF" w:rsidP="430C5EDF">
      <w:pPr>
        <w:pStyle w:val="Textkrper"/>
        <w:spacing w:line="300" w:lineRule="auto"/>
      </w:pPr>
    </w:p>
    <w:p w14:paraId="58043F47" w14:textId="3710F483" w:rsidR="00FB5CA5" w:rsidRPr="00FB5CA5" w:rsidRDefault="00FB5CA5" w:rsidP="00627F02">
      <w:pPr>
        <w:pStyle w:val="Textkrper"/>
        <w:spacing w:line="300" w:lineRule="auto"/>
        <w:rPr>
          <w:b/>
          <w:bCs/>
        </w:rPr>
      </w:pPr>
      <w:r w:rsidRPr="00FB5CA5">
        <w:rPr>
          <w:b/>
          <w:bCs/>
        </w:rPr>
        <w:t>Fazit</w:t>
      </w:r>
    </w:p>
    <w:p w14:paraId="2ACEA574" w14:textId="59448B46" w:rsidR="00FB5CA5" w:rsidRDefault="00FB5CA5" w:rsidP="00627F02">
      <w:pPr>
        <w:pStyle w:val="Textkrper"/>
        <w:spacing w:line="300" w:lineRule="auto"/>
      </w:pPr>
      <w:r>
        <w:t xml:space="preserve">Hygienerisiken in Trinkwasserinstallationen hängen maßgeblich von der Architektur des Rohrleitungsnetzes, </w:t>
      </w:r>
      <w:r w:rsidR="00D43374">
        <w:t xml:space="preserve">der Ausführung </w:t>
      </w:r>
      <w:r w:rsidR="007D3490">
        <w:t xml:space="preserve">der Installation </w:t>
      </w:r>
      <w:r w:rsidR="00D43374">
        <w:t>und nicht zuletzt</w:t>
      </w:r>
      <w:r>
        <w:t xml:space="preserve"> </w:t>
      </w:r>
      <w:r w:rsidR="007D3490">
        <w:t xml:space="preserve">dem </w:t>
      </w:r>
      <w:r w:rsidR="00D43374">
        <w:t xml:space="preserve">bestimmungsgemäßen Betrieb </w:t>
      </w:r>
      <w:r>
        <w:t xml:space="preserve">ab. Konzepte zum Erhalt der Trinkwassergüte sollten </w:t>
      </w:r>
      <w:r w:rsidR="00EF5711">
        <w:t xml:space="preserve">daher </w:t>
      </w:r>
      <w:r w:rsidR="009478A0">
        <w:t xml:space="preserve">sowohl </w:t>
      </w:r>
      <w:r>
        <w:t xml:space="preserve">im Neubau </w:t>
      </w:r>
      <w:r w:rsidR="009478A0">
        <w:t>als auch</w:t>
      </w:r>
      <w:r>
        <w:t xml:space="preserve"> bei Bestandssanierungen immer ganzheitlich</w:t>
      </w:r>
      <w:r w:rsidR="00CE1161">
        <w:t xml:space="preserve"> </w:t>
      </w:r>
      <w:r w:rsidR="00AF3CA1">
        <w:t>erstellt</w:t>
      </w:r>
      <w:r w:rsidR="00CE1161">
        <w:t xml:space="preserve"> werden</w:t>
      </w:r>
      <w:r w:rsidR="007462C6">
        <w:t xml:space="preserve">, </w:t>
      </w:r>
      <w:r w:rsidR="00CE1161">
        <w:t xml:space="preserve">also </w:t>
      </w:r>
      <w:r w:rsidR="005573E8">
        <w:t xml:space="preserve">unter Berücksichtigung der </w:t>
      </w:r>
      <w:r>
        <w:t>komplette</w:t>
      </w:r>
      <w:r w:rsidR="005573E8">
        <w:t>n</w:t>
      </w:r>
      <w:r>
        <w:t xml:space="preserve"> Wasserstrecke vom Hauseingang bis zur letzten Entnahmestelle. </w:t>
      </w:r>
      <w:r w:rsidR="00AF3CA1">
        <w:t xml:space="preserve">Mit einem </w:t>
      </w:r>
      <w:r>
        <w:t xml:space="preserve">auf diese </w:t>
      </w:r>
      <w:r w:rsidR="00CA11A8">
        <w:t>umfassende</w:t>
      </w:r>
      <w:r w:rsidR="00AF3CA1">
        <w:t xml:space="preserve"> </w:t>
      </w:r>
      <w:r>
        <w:t>Betrachtung abgestimmte</w:t>
      </w:r>
      <w:r w:rsidR="001B0563">
        <w:t>n</w:t>
      </w:r>
      <w:r>
        <w:t xml:space="preserve"> Sortiment </w:t>
      </w:r>
      <w:r w:rsidR="00746E88">
        <w:t xml:space="preserve">– </w:t>
      </w:r>
      <w:r w:rsidR="00925C33">
        <w:t>wie</w:t>
      </w:r>
      <w:r w:rsidR="00746E88">
        <w:t xml:space="preserve"> </w:t>
      </w:r>
      <w:r w:rsidR="001B0563">
        <w:t xml:space="preserve">den </w:t>
      </w:r>
      <w:r w:rsidR="007D3490">
        <w:t>Lösungen aus dem</w:t>
      </w:r>
      <w:r w:rsidR="00746E88">
        <w:t xml:space="preserve"> „</w:t>
      </w:r>
      <w:proofErr w:type="spellStart"/>
      <w:r w:rsidR="00746E88">
        <w:t>AquaVip</w:t>
      </w:r>
      <w:proofErr w:type="spellEnd"/>
      <w:r w:rsidR="00746E88">
        <w:t xml:space="preserve"> Solutions“</w:t>
      </w:r>
      <w:r w:rsidR="007D3490">
        <w:t>-Programm</w:t>
      </w:r>
      <w:r w:rsidR="00746E88">
        <w:t xml:space="preserve"> – </w:t>
      </w:r>
      <w:r>
        <w:t>unterstützt Viega Fachplaner</w:t>
      </w:r>
      <w:r w:rsidR="009478A0">
        <w:t xml:space="preserve">, </w:t>
      </w:r>
      <w:r>
        <w:t>Fachhandwerker</w:t>
      </w:r>
      <w:r w:rsidR="009478A0">
        <w:t xml:space="preserve"> und Gebäudebetreiber</w:t>
      </w:r>
      <w:r w:rsidR="00470FD2">
        <w:t xml:space="preserve"> dabei</w:t>
      </w:r>
      <w:r>
        <w:t>, das Schutzziel „</w:t>
      </w:r>
      <w:r w:rsidR="00D43374">
        <w:t xml:space="preserve">hygienisch einwandfreies </w:t>
      </w:r>
      <w:r>
        <w:t>Trinkwasser“ praxisgerecht zu erreichen.</w:t>
      </w:r>
      <w:r w:rsidR="00880D0C">
        <w:t xml:space="preserve"> </w:t>
      </w:r>
      <w:r w:rsidR="00263213">
        <w:t xml:space="preserve">Darüber hinaus </w:t>
      </w:r>
      <w:r w:rsidR="0036548F">
        <w:t xml:space="preserve">entwickelt und </w:t>
      </w:r>
      <w:r w:rsidR="00263213">
        <w:t>forscht Viega</w:t>
      </w:r>
      <w:r w:rsidR="0036548F">
        <w:t>, häufig in enger Zusammenarbeit mit Hochschulen und Universitäten,</w:t>
      </w:r>
      <w:r w:rsidR="00263213">
        <w:t xml:space="preserve"> kontinuierlich an innovativen weiteren Lösungen für den effizienten Erhalt der Trinkwassergüte</w:t>
      </w:r>
      <w:r w:rsidR="00732439">
        <w:t xml:space="preserve"> </w:t>
      </w:r>
      <w:r w:rsidR="00732439" w:rsidRPr="00732439">
        <w:t>und einer energetisch effizienteren Warmwasserbereitung</w:t>
      </w:r>
      <w:r w:rsidR="00263213">
        <w:t xml:space="preserve">, </w:t>
      </w:r>
      <w:r w:rsidR="00A62D77">
        <w:t>so dass die Technische Gebäudeausrüstung auch perspektivisch beispielsweise einen wertvollen Beitrag zum Schutz der Ressourcen leiste</w:t>
      </w:r>
      <w:r w:rsidR="004B51BF">
        <w:t>t</w:t>
      </w:r>
      <w:r w:rsidR="00A62D77">
        <w:t>.</w:t>
      </w:r>
    </w:p>
    <w:p w14:paraId="477BA121" w14:textId="42964E3A" w:rsidR="00AB4E5A" w:rsidRDefault="00AB4E5A">
      <w:pPr>
        <w:rPr>
          <w:rFonts w:ascii="Arial" w:hAnsi="Arial"/>
          <w:color w:val="000000"/>
          <w:sz w:val="22"/>
        </w:rPr>
      </w:pPr>
    </w:p>
    <w:p w14:paraId="48571CB4" w14:textId="6F587A4E" w:rsidR="006C0762" w:rsidRDefault="00FB5CA5" w:rsidP="00B83994">
      <w:pPr>
        <w:pStyle w:val="Textkrper"/>
        <w:spacing w:line="300" w:lineRule="auto"/>
      </w:pPr>
      <w:r>
        <w:t xml:space="preserve">Weitere Informationen zu den </w:t>
      </w:r>
      <w:proofErr w:type="spellStart"/>
      <w:r>
        <w:t>Pressverbindersystemen</w:t>
      </w:r>
      <w:proofErr w:type="spellEnd"/>
      <w:r>
        <w:t>, Installationskomponenten, Softwarelösungen und Viega Services unter viega.de/</w:t>
      </w:r>
      <w:r w:rsidR="00D965A8">
        <w:t>Trinkwasser.</w:t>
      </w:r>
    </w:p>
    <w:p w14:paraId="1A89C209" w14:textId="77777777" w:rsidR="00436EB5" w:rsidRPr="00825695" w:rsidRDefault="00436EB5" w:rsidP="00B83994">
      <w:pPr>
        <w:pStyle w:val="Textkrper"/>
        <w:spacing w:line="300" w:lineRule="auto"/>
        <w:rPr>
          <w:i/>
        </w:rPr>
      </w:pPr>
    </w:p>
    <w:p w14:paraId="50F50BE4" w14:textId="23BF9EA0" w:rsidR="006C0762" w:rsidRPr="00C23C70" w:rsidRDefault="000B6BAC" w:rsidP="00C23C70">
      <w:pPr>
        <w:pStyle w:val="Textkrper"/>
        <w:spacing w:line="300" w:lineRule="auto"/>
        <w:jc w:val="center"/>
        <w:rPr>
          <w:i/>
          <w:lang w:val="en-US"/>
        </w:rPr>
      </w:pPr>
      <w:r w:rsidRPr="00C23C70">
        <w:rPr>
          <w:i/>
          <w:lang w:val="en-US"/>
        </w:rPr>
        <w:t>PR_ISH_</w:t>
      </w:r>
      <w:r w:rsidR="00C23C70" w:rsidRPr="00C23C70">
        <w:rPr>
          <w:i/>
          <w:lang w:val="en-US"/>
        </w:rPr>
        <w:t>hygienic</w:t>
      </w:r>
      <w:r w:rsidRPr="00C23C70">
        <w:rPr>
          <w:i/>
          <w:lang w:val="en-US"/>
        </w:rPr>
        <w:t>_water_sy</w:t>
      </w:r>
      <w:r w:rsidR="000C2235" w:rsidRPr="00C23C70">
        <w:rPr>
          <w:i/>
          <w:lang w:val="en-US"/>
        </w:rPr>
        <w:t>s</w:t>
      </w:r>
      <w:r w:rsidRPr="00C23C70">
        <w:rPr>
          <w:i/>
          <w:lang w:val="en-US"/>
        </w:rPr>
        <w:t>tems</w:t>
      </w:r>
      <w:r w:rsidR="00F51412">
        <w:rPr>
          <w:i/>
          <w:lang w:val="en-US"/>
        </w:rPr>
        <w:t>_DE_2025</w:t>
      </w:r>
      <w:r w:rsidR="006C0762" w:rsidRPr="00C23C70">
        <w:rPr>
          <w:i/>
          <w:lang w:val="en-US"/>
        </w:rPr>
        <w:t>.doc</w:t>
      </w:r>
      <w:r w:rsidR="00BA1829" w:rsidRPr="00C23C70">
        <w:rPr>
          <w:i/>
          <w:lang w:val="en-US"/>
        </w:rPr>
        <w:t>x</w:t>
      </w:r>
    </w:p>
    <w:p w14:paraId="63D6163F" w14:textId="77777777" w:rsidR="006C0762" w:rsidRPr="00C23C70" w:rsidRDefault="006C0762" w:rsidP="006C0762">
      <w:pPr>
        <w:pStyle w:val="text"/>
        <w:spacing w:line="300" w:lineRule="auto"/>
        <w:rPr>
          <w:lang w:val="en-US"/>
        </w:rPr>
      </w:pPr>
    </w:p>
    <w:p w14:paraId="3DAAAFF7" w14:textId="77777777" w:rsidR="00221557" w:rsidRPr="00C23C70" w:rsidRDefault="00221557" w:rsidP="006C0762">
      <w:pPr>
        <w:pStyle w:val="text"/>
        <w:spacing w:line="300" w:lineRule="auto"/>
        <w:rPr>
          <w:sz w:val="22"/>
          <w:szCs w:val="22"/>
          <w:lang w:val="en-US"/>
        </w:rPr>
      </w:pPr>
    </w:p>
    <w:p w14:paraId="408BA1D6" w14:textId="27F0B4E1" w:rsidR="00A479DE" w:rsidRPr="00F313AB" w:rsidRDefault="00A479DE" w:rsidP="006C0762">
      <w:pPr>
        <w:pStyle w:val="text"/>
        <w:spacing w:line="300" w:lineRule="auto"/>
        <w:rPr>
          <w:sz w:val="22"/>
          <w:szCs w:val="22"/>
        </w:rPr>
      </w:pPr>
      <w:r w:rsidRPr="00F313AB">
        <w:rPr>
          <w:noProof/>
          <w:sz w:val="22"/>
          <w:szCs w:val="22"/>
        </w:rPr>
        <w:drawing>
          <wp:inline distT="0" distB="0" distL="0" distR="0" wp14:anchorId="18B2939D" wp14:editId="0810B33C">
            <wp:extent cx="3554233" cy="2369024"/>
            <wp:effectExtent l="0" t="0" r="8255" b="0"/>
            <wp:docPr id="1891561513"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61513" name="Grafik 18915615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9485" cy="2372525"/>
                    </a:xfrm>
                    <a:prstGeom prst="rect">
                      <a:avLst/>
                    </a:prstGeom>
                  </pic:spPr>
                </pic:pic>
              </a:graphicData>
            </a:graphic>
          </wp:inline>
        </w:drawing>
      </w:r>
    </w:p>
    <w:p w14:paraId="272068B9" w14:textId="7290DEF9" w:rsidR="006C0762" w:rsidRPr="00F313AB" w:rsidRDefault="00BD27BA" w:rsidP="006C0762">
      <w:pPr>
        <w:pStyle w:val="text"/>
        <w:spacing w:line="300" w:lineRule="auto"/>
        <w:rPr>
          <w:sz w:val="22"/>
          <w:szCs w:val="22"/>
        </w:rPr>
      </w:pPr>
      <w:r w:rsidRPr="00F313AB">
        <w:rPr>
          <w:sz w:val="22"/>
          <w:szCs w:val="22"/>
        </w:rPr>
        <w:t>Foto</w:t>
      </w:r>
      <w:r w:rsidR="006C0762" w:rsidRPr="00F313AB">
        <w:rPr>
          <w:sz w:val="22"/>
          <w:szCs w:val="22"/>
        </w:rPr>
        <w:t xml:space="preserve"> (</w:t>
      </w:r>
      <w:r w:rsidR="00374D0C" w:rsidRPr="009127D6">
        <w:rPr>
          <w:sz w:val="22"/>
          <w:szCs w:val="22"/>
        </w:rPr>
        <w:t>PR_ISH_hygienic_water_systems_DE</w:t>
      </w:r>
      <w:r w:rsidR="005D2F19" w:rsidRPr="00F313AB">
        <w:rPr>
          <w:sz w:val="22"/>
          <w:szCs w:val="22"/>
        </w:rPr>
        <w:t>_</w:t>
      </w:r>
      <w:r w:rsidR="001049C8">
        <w:rPr>
          <w:sz w:val="22"/>
          <w:szCs w:val="22"/>
        </w:rPr>
        <w:t>2025_</w:t>
      </w:r>
      <w:r w:rsidR="005D2F19" w:rsidRPr="00F313AB">
        <w:rPr>
          <w:sz w:val="22"/>
          <w:szCs w:val="22"/>
        </w:rPr>
        <w:t>01</w:t>
      </w:r>
      <w:r w:rsidR="005B7F19">
        <w:rPr>
          <w:sz w:val="22"/>
          <w:szCs w:val="22"/>
        </w:rPr>
        <w:t>.jpg</w:t>
      </w:r>
      <w:r w:rsidRPr="00F313AB">
        <w:rPr>
          <w:sz w:val="22"/>
          <w:szCs w:val="22"/>
        </w:rPr>
        <w:t>)</w:t>
      </w:r>
      <w:r w:rsidR="006C0762" w:rsidRPr="00F313AB">
        <w:rPr>
          <w:sz w:val="22"/>
          <w:szCs w:val="22"/>
        </w:rPr>
        <w:t xml:space="preserve">: </w:t>
      </w:r>
      <w:r w:rsidR="00B83994" w:rsidRPr="00F313AB">
        <w:rPr>
          <w:sz w:val="22"/>
          <w:szCs w:val="22"/>
        </w:rPr>
        <w:t xml:space="preserve">Der Erhalt der Trinkwasserhygiene </w:t>
      </w:r>
      <w:r w:rsidR="00221557" w:rsidRPr="00F313AB">
        <w:rPr>
          <w:sz w:val="22"/>
          <w:szCs w:val="22"/>
        </w:rPr>
        <w:t>kennt</w:t>
      </w:r>
      <w:r w:rsidR="00B83994" w:rsidRPr="00F313AB">
        <w:rPr>
          <w:sz w:val="22"/>
          <w:szCs w:val="22"/>
        </w:rPr>
        <w:t xml:space="preserve"> keine punktuelle</w:t>
      </w:r>
      <w:r w:rsidR="00221557" w:rsidRPr="00F313AB">
        <w:rPr>
          <w:sz w:val="22"/>
          <w:szCs w:val="22"/>
        </w:rPr>
        <w:t>n</w:t>
      </w:r>
      <w:r w:rsidR="00B83994" w:rsidRPr="00F313AB">
        <w:rPr>
          <w:sz w:val="22"/>
          <w:szCs w:val="22"/>
        </w:rPr>
        <w:t xml:space="preserve"> </w:t>
      </w:r>
      <w:r w:rsidR="00221557" w:rsidRPr="00F313AB">
        <w:rPr>
          <w:sz w:val="22"/>
          <w:szCs w:val="22"/>
        </w:rPr>
        <w:t>Ansätze</w:t>
      </w:r>
      <w:r w:rsidR="00B83994" w:rsidRPr="00F313AB">
        <w:rPr>
          <w:sz w:val="22"/>
          <w:szCs w:val="22"/>
        </w:rPr>
        <w:t xml:space="preserve">, sondern betrifft </w:t>
      </w:r>
      <w:r w:rsidR="00221557" w:rsidRPr="00F313AB">
        <w:rPr>
          <w:sz w:val="22"/>
          <w:szCs w:val="22"/>
        </w:rPr>
        <w:t xml:space="preserve">immer </w:t>
      </w:r>
      <w:r w:rsidR="00B83994" w:rsidRPr="00F313AB">
        <w:rPr>
          <w:sz w:val="22"/>
          <w:szCs w:val="22"/>
        </w:rPr>
        <w:t xml:space="preserve">den </w:t>
      </w:r>
      <w:r w:rsidR="009478A0" w:rsidRPr="00F313AB">
        <w:rPr>
          <w:sz w:val="22"/>
          <w:szCs w:val="22"/>
        </w:rPr>
        <w:t xml:space="preserve">gesamten </w:t>
      </w:r>
      <w:r w:rsidR="00B83994" w:rsidRPr="00F313AB">
        <w:rPr>
          <w:sz w:val="22"/>
          <w:szCs w:val="22"/>
        </w:rPr>
        <w:t>Fließweg; hier bis zu den berührungsfrei auslösenden „</w:t>
      </w:r>
      <w:proofErr w:type="spellStart"/>
      <w:r w:rsidR="00B83994" w:rsidRPr="00F313AB">
        <w:rPr>
          <w:sz w:val="22"/>
          <w:szCs w:val="22"/>
        </w:rPr>
        <w:t>AquaVip</w:t>
      </w:r>
      <w:proofErr w:type="spellEnd"/>
      <w:r w:rsidR="00B83994" w:rsidRPr="00F313AB">
        <w:rPr>
          <w:sz w:val="22"/>
          <w:szCs w:val="22"/>
        </w:rPr>
        <w:t>-Armaturen elektronisch“ für den Waschtisch.</w:t>
      </w:r>
      <w:r w:rsidR="0062166F" w:rsidRPr="00F313AB">
        <w:rPr>
          <w:sz w:val="22"/>
          <w:szCs w:val="22"/>
        </w:rPr>
        <w:t xml:space="preserve"> (F</w:t>
      </w:r>
      <w:r w:rsidR="006C0762" w:rsidRPr="00F313AB">
        <w:rPr>
          <w:sz w:val="22"/>
          <w:szCs w:val="22"/>
        </w:rPr>
        <w:t>oto: Viega)</w:t>
      </w:r>
    </w:p>
    <w:p w14:paraId="5ED0B71D" w14:textId="77777777" w:rsidR="00AA0E6C" w:rsidRPr="00F313AB" w:rsidRDefault="00AA0E6C" w:rsidP="006C0762">
      <w:pPr>
        <w:pStyle w:val="text"/>
        <w:spacing w:line="300" w:lineRule="auto"/>
        <w:rPr>
          <w:sz w:val="22"/>
          <w:szCs w:val="22"/>
        </w:rPr>
      </w:pPr>
    </w:p>
    <w:p w14:paraId="3DB88E02" w14:textId="170CF0D4" w:rsidR="00A479DE" w:rsidRPr="00F313AB" w:rsidRDefault="00A479DE" w:rsidP="006C0762">
      <w:pPr>
        <w:pStyle w:val="text"/>
        <w:spacing w:line="300" w:lineRule="auto"/>
        <w:rPr>
          <w:sz w:val="22"/>
          <w:szCs w:val="22"/>
        </w:rPr>
      </w:pPr>
      <w:r w:rsidRPr="00F313AB">
        <w:rPr>
          <w:noProof/>
          <w:sz w:val="22"/>
          <w:szCs w:val="22"/>
        </w:rPr>
        <w:drawing>
          <wp:inline distT="0" distB="0" distL="0" distR="0" wp14:anchorId="667FA0D9" wp14:editId="0ED121F7">
            <wp:extent cx="3586038" cy="2589370"/>
            <wp:effectExtent l="0" t="0" r="0" b="1905"/>
            <wp:docPr id="127600880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08804" name="Grafik 12760088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94720" cy="2595639"/>
                    </a:xfrm>
                    <a:prstGeom prst="rect">
                      <a:avLst/>
                    </a:prstGeom>
                  </pic:spPr>
                </pic:pic>
              </a:graphicData>
            </a:graphic>
          </wp:inline>
        </w:drawing>
      </w:r>
    </w:p>
    <w:p w14:paraId="4FB1FDDF" w14:textId="5E500BBB" w:rsidR="00A479DE" w:rsidRPr="00F313AB" w:rsidRDefault="00220E01" w:rsidP="00A479DE">
      <w:pPr>
        <w:pStyle w:val="text"/>
        <w:spacing w:line="300" w:lineRule="auto"/>
        <w:rPr>
          <w:sz w:val="22"/>
          <w:szCs w:val="22"/>
        </w:rPr>
      </w:pPr>
      <w:r w:rsidRPr="00F313AB">
        <w:rPr>
          <w:sz w:val="22"/>
          <w:szCs w:val="22"/>
        </w:rPr>
        <w:t>Foto (</w:t>
      </w:r>
      <w:r w:rsidR="00374D0C" w:rsidRPr="00061DEF">
        <w:rPr>
          <w:iCs/>
          <w:sz w:val="22"/>
          <w:szCs w:val="22"/>
        </w:rPr>
        <w:t>PR_ISH_hygienic_water_systems_DE</w:t>
      </w:r>
      <w:r w:rsidRPr="00061DEF">
        <w:rPr>
          <w:iCs/>
          <w:sz w:val="22"/>
          <w:szCs w:val="22"/>
        </w:rPr>
        <w:t>_</w:t>
      </w:r>
      <w:r w:rsidR="001049C8" w:rsidRPr="00061DEF">
        <w:rPr>
          <w:iCs/>
          <w:sz w:val="22"/>
          <w:szCs w:val="22"/>
        </w:rPr>
        <w:t>2025_</w:t>
      </w:r>
      <w:r w:rsidRPr="00F313AB">
        <w:rPr>
          <w:sz w:val="22"/>
          <w:szCs w:val="22"/>
        </w:rPr>
        <w:t>02</w:t>
      </w:r>
      <w:r w:rsidR="005B7F19">
        <w:rPr>
          <w:sz w:val="22"/>
          <w:szCs w:val="22"/>
        </w:rPr>
        <w:t>.jpg</w:t>
      </w:r>
      <w:r w:rsidRPr="00F313AB">
        <w:rPr>
          <w:sz w:val="22"/>
          <w:szCs w:val="22"/>
        </w:rPr>
        <w:t xml:space="preserve">): </w:t>
      </w:r>
      <w:proofErr w:type="spellStart"/>
      <w:r w:rsidR="00DD0126" w:rsidRPr="00F313AB">
        <w:rPr>
          <w:sz w:val="22"/>
          <w:szCs w:val="22"/>
        </w:rPr>
        <w:t>Pressverbindersysteme</w:t>
      </w:r>
      <w:proofErr w:type="spellEnd"/>
      <w:r w:rsidR="00DD0126" w:rsidRPr="00F313AB">
        <w:rPr>
          <w:sz w:val="22"/>
          <w:szCs w:val="22"/>
        </w:rPr>
        <w:t xml:space="preserve"> leisten einen maßgeblichen Beitrag</w:t>
      </w:r>
      <w:r w:rsidR="000568AC" w:rsidRPr="00F313AB">
        <w:rPr>
          <w:sz w:val="22"/>
          <w:szCs w:val="22"/>
        </w:rPr>
        <w:t xml:space="preserve"> zum Erhalt der </w:t>
      </w:r>
      <w:r w:rsidR="00DD0126" w:rsidRPr="00F313AB">
        <w:rPr>
          <w:sz w:val="22"/>
          <w:szCs w:val="22"/>
        </w:rPr>
        <w:t xml:space="preserve">Trinkwasserhygiene. Vor allem, wenn sie – wie das </w:t>
      </w:r>
      <w:r w:rsidR="007B160A" w:rsidRPr="00F313AB">
        <w:rPr>
          <w:sz w:val="22"/>
          <w:szCs w:val="22"/>
        </w:rPr>
        <w:t xml:space="preserve">formstabile </w:t>
      </w:r>
      <w:r w:rsidR="00DD0126" w:rsidRPr="00F313AB">
        <w:rPr>
          <w:sz w:val="22"/>
          <w:szCs w:val="22"/>
        </w:rPr>
        <w:t>System „</w:t>
      </w:r>
      <w:proofErr w:type="spellStart"/>
      <w:r w:rsidR="00DD0126" w:rsidRPr="00F313AB">
        <w:rPr>
          <w:sz w:val="22"/>
          <w:szCs w:val="22"/>
        </w:rPr>
        <w:t>Raxofix</w:t>
      </w:r>
      <w:proofErr w:type="spellEnd"/>
      <w:r w:rsidR="00DD0126" w:rsidRPr="00F313AB">
        <w:rPr>
          <w:sz w:val="22"/>
          <w:szCs w:val="22"/>
        </w:rPr>
        <w:t>“ von Viega – strömungsoptimiert sind. Dadurch wird das Leitungsvolumen deutlich verringert und der Wasserinhalt häufiger ausgetauscht.</w:t>
      </w:r>
      <w:r w:rsidR="00A479DE" w:rsidRPr="00F313AB">
        <w:rPr>
          <w:sz w:val="22"/>
          <w:szCs w:val="22"/>
        </w:rPr>
        <w:t xml:space="preserve"> (Foto: Viega)</w:t>
      </w:r>
    </w:p>
    <w:p w14:paraId="4172F51D" w14:textId="77777777" w:rsidR="0095507E" w:rsidRPr="00F313AB" w:rsidRDefault="0095507E" w:rsidP="00A479DE">
      <w:pPr>
        <w:pStyle w:val="text"/>
        <w:spacing w:line="300" w:lineRule="auto"/>
        <w:rPr>
          <w:sz w:val="22"/>
          <w:szCs w:val="22"/>
        </w:rPr>
      </w:pPr>
    </w:p>
    <w:p w14:paraId="516FA568" w14:textId="42723349" w:rsidR="00A479DE" w:rsidRPr="00F313AB" w:rsidRDefault="00B75A6E" w:rsidP="00A479DE">
      <w:pPr>
        <w:pStyle w:val="text"/>
        <w:spacing w:line="300" w:lineRule="auto"/>
        <w:rPr>
          <w:sz w:val="22"/>
          <w:szCs w:val="22"/>
        </w:rPr>
      </w:pPr>
      <w:r w:rsidRPr="00F313AB">
        <w:rPr>
          <w:rFonts w:ascii="Times New Roman" w:hAnsi="Times New Roman" w:cs="Times New Roman"/>
          <w:noProof/>
          <w:sz w:val="22"/>
          <w:szCs w:val="22"/>
        </w:rPr>
        <w:drawing>
          <wp:inline distT="0" distB="0" distL="0" distR="0" wp14:anchorId="3226612B" wp14:editId="490AC451">
            <wp:extent cx="1949450" cy="2923542"/>
            <wp:effectExtent l="0" t="0" r="0" b="0"/>
            <wp:docPr id="1016244139"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44139" name="Grafik 101624413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6904" cy="2934721"/>
                    </a:xfrm>
                    <a:prstGeom prst="rect">
                      <a:avLst/>
                    </a:prstGeom>
                  </pic:spPr>
                </pic:pic>
              </a:graphicData>
            </a:graphic>
          </wp:inline>
        </w:drawing>
      </w:r>
    </w:p>
    <w:p w14:paraId="4F28AF9B" w14:textId="6333D1A6" w:rsidR="00A479DE" w:rsidRPr="00F313AB" w:rsidRDefault="008915ED" w:rsidP="00A479DE">
      <w:pPr>
        <w:pStyle w:val="text"/>
        <w:spacing w:line="300" w:lineRule="auto"/>
        <w:rPr>
          <w:sz w:val="22"/>
          <w:szCs w:val="22"/>
        </w:rPr>
      </w:pPr>
      <w:r w:rsidRPr="00061DEF">
        <w:rPr>
          <w:sz w:val="22"/>
          <w:szCs w:val="22"/>
        </w:rPr>
        <w:t>Foto (</w:t>
      </w:r>
      <w:r w:rsidR="00E63739" w:rsidRPr="00061DEF">
        <w:rPr>
          <w:sz w:val="22"/>
          <w:szCs w:val="22"/>
        </w:rPr>
        <w:t>PR_ISH_hygienic_water_systems_DE</w:t>
      </w:r>
      <w:r w:rsidRPr="00061DEF">
        <w:rPr>
          <w:sz w:val="22"/>
          <w:szCs w:val="22"/>
        </w:rPr>
        <w:t>_</w:t>
      </w:r>
      <w:r w:rsidR="001049C8" w:rsidRPr="00061DEF">
        <w:rPr>
          <w:sz w:val="22"/>
          <w:szCs w:val="22"/>
        </w:rPr>
        <w:t>2025_</w:t>
      </w:r>
      <w:r w:rsidRPr="00061DEF">
        <w:rPr>
          <w:sz w:val="22"/>
          <w:szCs w:val="22"/>
        </w:rPr>
        <w:t>03</w:t>
      </w:r>
      <w:r w:rsidR="005B7F19" w:rsidRPr="00061DEF">
        <w:rPr>
          <w:sz w:val="22"/>
          <w:szCs w:val="22"/>
        </w:rPr>
        <w:t>.jpg</w:t>
      </w:r>
      <w:r w:rsidRPr="00F313AB">
        <w:rPr>
          <w:sz w:val="22"/>
          <w:szCs w:val="22"/>
        </w:rPr>
        <w:t>)</w:t>
      </w:r>
      <w:r w:rsidR="00A479DE" w:rsidRPr="00F313AB">
        <w:rPr>
          <w:sz w:val="22"/>
          <w:szCs w:val="22"/>
        </w:rPr>
        <w:t xml:space="preserve">: </w:t>
      </w:r>
      <w:r w:rsidR="00DD0126" w:rsidRPr="00F313AB">
        <w:rPr>
          <w:sz w:val="22"/>
          <w:szCs w:val="22"/>
        </w:rPr>
        <w:t>In Warmwasser-Zirkulationsleitungen ist die Temperaturhaltung 60/55 °C ein wichtiges Hygienekriterium. Über das „</w:t>
      </w:r>
      <w:proofErr w:type="spellStart"/>
      <w:r w:rsidR="00DD0126" w:rsidRPr="00F313AB">
        <w:rPr>
          <w:sz w:val="22"/>
          <w:szCs w:val="22"/>
        </w:rPr>
        <w:t>AquaVip</w:t>
      </w:r>
      <w:proofErr w:type="spellEnd"/>
      <w:r w:rsidR="00DD0126" w:rsidRPr="00F313AB">
        <w:rPr>
          <w:sz w:val="22"/>
          <w:szCs w:val="22"/>
        </w:rPr>
        <w:t>-Zirkulations</w:t>
      </w:r>
      <w:r w:rsidR="005877ED" w:rsidRPr="00F313AB">
        <w:rPr>
          <w:sz w:val="22"/>
          <w:szCs w:val="22"/>
        </w:rPr>
        <w:t>r</w:t>
      </w:r>
      <w:r w:rsidR="00436EB5" w:rsidRPr="00F313AB">
        <w:rPr>
          <w:sz w:val="22"/>
          <w:szCs w:val="22"/>
        </w:rPr>
        <w:t>e</w:t>
      </w:r>
      <w:r w:rsidR="005877ED" w:rsidRPr="00F313AB">
        <w:rPr>
          <w:sz w:val="22"/>
          <w:szCs w:val="22"/>
        </w:rPr>
        <w:t>gulier</w:t>
      </w:r>
      <w:r w:rsidR="00DD0126" w:rsidRPr="00F313AB">
        <w:rPr>
          <w:sz w:val="22"/>
          <w:szCs w:val="22"/>
        </w:rPr>
        <w:t xml:space="preserve">ventil elektronisch“ </w:t>
      </w:r>
      <w:r w:rsidR="008E679A" w:rsidRPr="00F313AB">
        <w:rPr>
          <w:sz w:val="22"/>
          <w:szCs w:val="22"/>
        </w:rPr>
        <w:t>wird dieses Temperaturfenster</w:t>
      </w:r>
      <w:r w:rsidR="00DD0126" w:rsidRPr="00F313AB">
        <w:rPr>
          <w:sz w:val="22"/>
          <w:szCs w:val="22"/>
        </w:rPr>
        <w:t xml:space="preserve"> auch ohne genaue Kenntnis des Rohrleitungsnetzes</w:t>
      </w:r>
      <w:r w:rsidR="002A6106" w:rsidRPr="00F313AB">
        <w:rPr>
          <w:sz w:val="22"/>
          <w:szCs w:val="22"/>
        </w:rPr>
        <w:t xml:space="preserve"> </w:t>
      </w:r>
      <w:r w:rsidR="009D7D5F" w:rsidRPr="00F313AB">
        <w:rPr>
          <w:sz w:val="22"/>
          <w:szCs w:val="22"/>
        </w:rPr>
        <w:t>zielführend unterstützt</w:t>
      </w:r>
      <w:r w:rsidR="008E679A" w:rsidRPr="00F313AB">
        <w:rPr>
          <w:sz w:val="22"/>
          <w:szCs w:val="22"/>
        </w:rPr>
        <w:t>.</w:t>
      </w:r>
      <w:r w:rsidR="00A479DE" w:rsidRPr="00F313AB">
        <w:rPr>
          <w:sz w:val="22"/>
          <w:szCs w:val="22"/>
        </w:rPr>
        <w:t xml:space="preserve"> (Foto: Viega)</w:t>
      </w:r>
    </w:p>
    <w:p w14:paraId="472E5D99" w14:textId="77777777" w:rsidR="00AA0E6C" w:rsidRPr="00F313AB" w:rsidRDefault="00AA0E6C" w:rsidP="00A479DE">
      <w:pPr>
        <w:pStyle w:val="text"/>
        <w:spacing w:line="300" w:lineRule="auto"/>
        <w:rPr>
          <w:sz w:val="22"/>
          <w:szCs w:val="22"/>
        </w:rPr>
      </w:pPr>
    </w:p>
    <w:p w14:paraId="29AC4EE8" w14:textId="2D438330" w:rsidR="00A479DE" w:rsidRPr="00F313AB" w:rsidRDefault="007F3501" w:rsidP="00A479DE">
      <w:pPr>
        <w:pStyle w:val="text"/>
        <w:spacing w:line="300" w:lineRule="auto"/>
        <w:rPr>
          <w:sz w:val="22"/>
          <w:szCs w:val="22"/>
        </w:rPr>
      </w:pPr>
      <w:r w:rsidRPr="00F313AB">
        <w:rPr>
          <w:rFonts w:ascii="Times New Roman" w:hAnsi="Times New Roman" w:cs="Times New Roman"/>
          <w:noProof/>
          <w:sz w:val="22"/>
          <w:szCs w:val="22"/>
        </w:rPr>
        <w:drawing>
          <wp:inline distT="0" distB="0" distL="0" distR="0" wp14:anchorId="120C8F79" wp14:editId="6B364E94">
            <wp:extent cx="3416198" cy="2900111"/>
            <wp:effectExtent l="0" t="0" r="0" b="0"/>
            <wp:docPr id="79483301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33018" name="Grafik 794833018"/>
                    <pic:cNvPicPr/>
                  </pic:nvPicPr>
                  <pic:blipFill rotWithShape="1">
                    <a:blip r:embed="rId12" cstate="print">
                      <a:extLst>
                        <a:ext uri="{28A0092B-C50C-407E-A947-70E740481C1C}">
                          <a14:useLocalDpi xmlns:a14="http://schemas.microsoft.com/office/drawing/2010/main" val="0"/>
                        </a:ext>
                      </a:extLst>
                    </a:blip>
                    <a:srcRect t="24892" b="20578"/>
                    <a:stretch/>
                  </pic:blipFill>
                  <pic:spPr bwMode="auto">
                    <a:xfrm>
                      <a:off x="0" y="0"/>
                      <a:ext cx="3429199" cy="2911148"/>
                    </a:xfrm>
                    <a:prstGeom prst="rect">
                      <a:avLst/>
                    </a:prstGeom>
                    <a:ln>
                      <a:noFill/>
                    </a:ln>
                    <a:extLst>
                      <a:ext uri="{53640926-AAD7-44D8-BBD7-CCE9431645EC}">
                        <a14:shadowObscured xmlns:a14="http://schemas.microsoft.com/office/drawing/2010/main"/>
                      </a:ext>
                    </a:extLst>
                  </pic:spPr>
                </pic:pic>
              </a:graphicData>
            </a:graphic>
          </wp:inline>
        </w:drawing>
      </w:r>
    </w:p>
    <w:p w14:paraId="4590F713" w14:textId="3BC6C22A" w:rsidR="00A479DE" w:rsidRPr="00F313AB" w:rsidRDefault="008915ED" w:rsidP="00A479DE">
      <w:pPr>
        <w:pStyle w:val="text"/>
        <w:spacing w:line="300" w:lineRule="auto"/>
        <w:rPr>
          <w:sz w:val="22"/>
          <w:szCs w:val="22"/>
        </w:rPr>
      </w:pPr>
      <w:r w:rsidRPr="00061DEF">
        <w:rPr>
          <w:sz w:val="22"/>
          <w:szCs w:val="22"/>
        </w:rPr>
        <w:t>Foto (</w:t>
      </w:r>
      <w:r w:rsidR="00E63739" w:rsidRPr="00061DEF">
        <w:rPr>
          <w:sz w:val="22"/>
          <w:szCs w:val="22"/>
        </w:rPr>
        <w:t>PR_ISH_hygienic_water_systems_DE</w:t>
      </w:r>
      <w:r w:rsidRPr="00061DEF">
        <w:rPr>
          <w:sz w:val="22"/>
          <w:szCs w:val="22"/>
        </w:rPr>
        <w:t>_</w:t>
      </w:r>
      <w:r w:rsidR="001049C8" w:rsidRPr="00061DEF">
        <w:rPr>
          <w:sz w:val="22"/>
          <w:szCs w:val="22"/>
        </w:rPr>
        <w:t>2025</w:t>
      </w:r>
      <w:r w:rsidR="001049C8">
        <w:rPr>
          <w:sz w:val="22"/>
          <w:szCs w:val="22"/>
        </w:rPr>
        <w:t>_</w:t>
      </w:r>
      <w:r w:rsidRPr="00F313AB">
        <w:rPr>
          <w:sz w:val="22"/>
          <w:szCs w:val="22"/>
        </w:rPr>
        <w:t>04</w:t>
      </w:r>
      <w:r w:rsidR="005B7F19">
        <w:rPr>
          <w:sz w:val="22"/>
          <w:szCs w:val="22"/>
        </w:rPr>
        <w:t>.jpg</w:t>
      </w:r>
      <w:r w:rsidRPr="00F313AB">
        <w:rPr>
          <w:sz w:val="22"/>
          <w:szCs w:val="22"/>
        </w:rPr>
        <w:t xml:space="preserve">): </w:t>
      </w:r>
      <w:r w:rsidR="002E6D43" w:rsidRPr="00F313AB">
        <w:rPr>
          <w:sz w:val="22"/>
          <w:szCs w:val="22"/>
        </w:rPr>
        <w:t>Über das „</w:t>
      </w:r>
      <w:proofErr w:type="spellStart"/>
      <w:r w:rsidR="002E6D43" w:rsidRPr="00F313AB">
        <w:rPr>
          <w:sz w:val="22"/>
          <w:szCs w:val="22"/>
        </w:rPr>
        <w:t>Prevista</w:t>
      </w:r>
      <w:proofErr w:type="spellEnd"/>
      <w:r w:rsidR="002E6D43" w:rsidRPr="00F313AB">
        <w:rPr>
          <w:sz w:val="22"/>
          <w:szCs w:val="22"/>
        </w:rPr>
        <w:t xml:space="preserve"> Dry-WC-Element mit </w:t>
      </w:r>
      <w:proofErr w:type="spellStart"/>
      <w:r w:rsidR="002E6D43" w:rsidRPr="00F313AB">
        <w:rPr>
          <w:sz w:val="22"/>
          <w:szCs w:val="22"/>
        </w:rPr>
        <w:t>AquaVip</w:t>
      </w:r>
      <w:proofErr w:type="spellEnd"/>
      <w:r w:rsidR="002E6D43" w:rsidRPr="00F313AB">
        <w:rPr>
          <w:sz w:val="22"/>
          <w:szCs w:val="22"/>
        </w:rPr>
        <w:t>-Spülstation</w:t>
      </w:r>
      <w:r w:rsidR="005877ED" w:rsidRPr="00F313AB">
        <w:rPr>
          <w:sz w:val="22"/>
          <w:szCs w:val="22"/>
        </w:rPr>
        <w:t>“</w:t>
      </w:r>
      <w:r w:rsidR="002E6D43" w:rsidRPr="00F313AB">
        <w:rPr>
          <w:sz w:val="22"/>
          <w:szCs w:val="22"/>
        </w:rPr>
        <w:t xml:space="preserve"> können auch längere Rohrleitungsstrecken</w:t>
      </w:r>
      <w:r w:rsidR="00AA0E6C" w:rsidRPr="00F313AB">
        <w:rPr>
          <w:sz w:val="22"/>
          <w:szCs w:val="22"/>
        </w:rPr>
        <w:t xml:space="preserve"> </w:t>
      </w:r>
      <w:r w:rsidR="002E6D43" w:rsidRPr="00F313AB">
        <w:rPr>
          <w:sz w:val="22"/>
          <w:szCs w:val="22"/>
        </w:rPr>
        <w:t>einfach vor Stagnation geschützt werden: Die bedarfsgerecht programmierbare Spülstation löst bei Nutzungsunter</w:t>
      </w:r>
      <w:r w:rsidR="00AA0E6C" w:rsidRPr="00F313AB">
        <w:rPr>
          <w:sz w:val="22"/>
          <w:szCs w:val="22"/>
        </w:rPr>
        <w:t>-</w:t>
      </w:r>
      <w:r w:rsidR="002E6D43" w:rsidRPr="00F313AB">
        <w:rPr>
          <w:sz w:val="22"/>
          <w:szCs w:val="22"/>
        </w:rPr>
        <w:t xml:space="preserve">brechungen den Wasseraustausch in den warm- und kaltgehenden Rohrleitungen temperaturabhängig, nutzungsorientiert oder nach definierten Intervallen selbsttätig aus. </w:t>
      </w:r>
      <w:r w:rsidR="00A479DE" w:rsidRPr="00F313AB">
        <w:rPr>
          <w:sz w:val="22"/>
          <w:szCs w:val="22"/>
        </w:rPr>
        <w:t>(Foto: Viega)</w:t>
      </w:r>
    </w:p>
    <w:p w14:paraId="67A06850" w14:textId="77777777" w:rsidR="00367F0B" w:rsidRPr="00F313AB" w:rsidRDefault="00367F0B" w:rsidP="00A479DE">
      <w:pPr>
        <w:pStyle w:val="text"/>
        <w:spacing w:line="300" w:lineRule="auto"/>
        <w:rPr>
          <w:sz w:val="22"/>
          <w:szCs w:val="22"/>
        </w:rPr>
      </w:pPr>
    </w:p>
    <w:p w14:paraId="1CC9CEA2" w14:textId="2072FB2C" w:rsidR="00A479DE" w:rsidRPr="00F313AB" w:rsidRDefault="00A479DE" w:rsidP="00A479DE">
      <w:pPr>
        <w:pStyle w:val="text"/>
        <w:spacing w:line="300" w:lineRule="auto"/>
        <w:rPr>
          <w:sz w:val="22"/>
          <w:szCs w:val="22"/>
        </w:rPr>
      </w:pPr>
      <w:r w:rsidRPr="00F313AB">
        <w:rPr>
          <w:noProof/>
          <w:sz w:val="22"/>
          <w:szCs w:val="22"/>
        </w:rPr>
        <w:drawing>
          <wp:inline distT="0" distB="0" distL="0" distR="0" wp14:anchorId="761A998D" wp14:editId="30E70B3B">
            <wp:extent cx="1959610" cy="2939544"/>
            <wp:effectExtent l="0" t="0" r="2540" b="0"/>
            <wp:docPr id="121072393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723939" name="Grafik 12107239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0095" cy="2955272"/>
                    </a:xfrm>
                    <a:prstGeom prst="rect">
                      <a:avLst/>
                    </a:prstGeom>
                  </pic:spPr>
                </pic:pic>
              </a:graphicData>
            </a:graphic>
          </wp:inline>
        </w:drawing>
      </w:r>
    </w:p>
    <w:p w14:paraId="20D63EB6" w14:textId="5856EBFD" w:rsidR="00A479DE" w:rsidRPr="00F313AB" w:rsidRDefault="008915ED" w:rsidP="00F52A71">
      <w:pPr>
        <w:pStyle w:val="Textkrper"/>
        <w:spacing w:line="300" w:lineRule="auto"/>
        <w:rPr>
          <w:szCs w:val="22"/>
        </w:rPr>
      </w:pPr>
      <w:r w:rsidRPr="00F313AB">
        <w:rPr>
          <w:szCs w:val="22"/>
        </w:rPr>
        <w:t xml:space="preserve">Foto </w:t>
      </w:r>
      <w:r w:rsidRPr="00061DEF">
        <w:rPr>
          <w:szCs w:val="22"/>
        </w:rPr>
        <w:t>(</w:t>
      </w:r>
      <w:r w:rsidR="00E63739" w:rsidRPr="00061DEF">
        <w:t>PR_ISH_hygienic_water_systems_DE</w:t>
      </w:r>
      <w:r w:rsidR="001049C8" w:rsidRPr="00061DEF">
        <w:rPr>
          <w:szCs w:val="22"/>
        </w:rPr>
        <w:t>_2025_</w:t>
      </w:r>
      <w:r w:rsidRPr="00061DEF">
        <w:rPr>
          <w:szCs w:val="22"/>
        </w:rPr>
        <w:t>05</w:t>
      </w:r>
      <w:r w:rsidR="005B7F19" w:rsidRPr="00061DEF">
        <w:rPr>
          <w:szCs w:val="22"/>
        </w:rPr>
        <w:t>.jpg</w:t>
      </w:r>
      <w:r w:rsidRPr="00061DEF">
        <w:rPr>
          <w:szCs w:val="22"/>
        </w:rPr>
        <w:t>):</w:t>
      </w:r>
      <w:r w:rsidRPr="00F313AB">
        <w:rPr>
          <w:szCs w:val="22"/>
        </w:rPr>
        <w:t xml:space="preserve"> </w:t>
      </w:r>
      <w:r w:rsidR="007B5C7A" w:rsidRPr="00F313AB">
        <w:rPr>
          <w:szCs w:val="22"/>
        </w:rPr>
        <w:t>Die</w:t>
      </w:r>
      <w:r w:rsidR="00B93569" w:rsidRPr="00F313AB">
        <w:rPr>
          <w:szCs w:val="22"/>
        </w:rPr>
        <w:t xml:space="preserve"> „</w:t>
      </w:r>
      <w:proofErr w:type="spellStart"/>
      <w:r w:rsidR="00B93569" w:rsidRPr="00F313AB">
        <w:rPr>
          <w:szCs w:val="22"/>
        </w:rPr>
        <w:t>AquaVip</w:t>
      </w:r>
      <w:proofErr w:type="spellEnd"/>
      <w:r w:rsidR="00B93569" w:rsidRPr="00F313AB">
        <w:rPr>
          <w:szCs w:val="22"/>
        </w:rPr>
        <w:t xml:space="preserve">-Duscheinheit elektronisch“ </w:t>
      </w:r>
      <w:r w:rsidR="007B5C7A" w:rsidRPr="00F313AB">
        <w:rPr>
          <w:szCs w:val="22"/>
        </w:rPr>
        <w:t xml:space="preserve">unterstützt in </w:t>
      </w:r>
      <w:r w:rsidR="00B93569" w:rsidRPr="00F313AB">
        <w:rPr>
          <w:szCs w:val="22"/>
        </w:rPr>
        <w:t>Duschanlagen in Freizeiteinrichtungen,</w:t>
      </w:r>
      <w:r w:rsidR="00CC61A7" w:rsidRPr="00F313AB">
        <w:rPr>
          <w:szCs w:val="22"/>
        </w:rPr>
        <w:t xml:space="preserve"> </w:t>
      </w:r>
      <w:r w:rsidR="004876AC" w:rsidRPr="00F313AB">
        <w:rPr>
          <w:szCs w:val="22"/>
        </w:rPr>
        <w:t xml:space="preserve">in </w:t>
      </w:r>
      <w:r w:rsidR="00CC61A7" w:rsidRPr="00F313AB">
        <w:rPr>
          <w:szCs w:val="22"/>
        </w:rPr>
        <w:t xml:space="preserve">Wellness- und </w:t>
      </w:r>
      <w:proofErr w:type="spellStart"/>
      <w:r w:rsidR="00CC61A7" w:rsidRPr="00F313AB">
        <w:rPr>
          <w:szCs w:val="22"/>
        </w:rPr>
        <w:t>Spabereichen</w:t>
      </w:r>
      <w:proofErr w:type="spellEnd"/>
      <w:r w:rsidR="00CC61A7" w:rsidRPr="00F313AB">
        <w:rPr>
          <w:szCs w:val="22"/>
        </w:rPr>
        <w:t xml:space="preserve"> von</w:t>
      </w:r>
      <w:r w:rsidR="00B93569" w:rsidRPr="00F313AB">
        <w:rPr>
          <w:szCs w:val="22"/>
        </w:rPr>
        <w:t xml:space="preserve"> Hotelbetrieben</w:t>
      </w:r>
      <w:r w:rsidR="00CC61A7" w:rsidRPr="00F313AB">
        <w:rPr>
          <w:szCs w:val="22"/>
        </w:rPr>
        <w:t>, in</w:t>
      </w:r>
      <w:r w:rsidR="00B93569" w:rsidRPr="00F313AB">
        <w:rPr>
          <w:szCs w:val="22"/>
        </w:rPr>
        <w:t xml:space="preserve"> Industrieunternehmen oder Sportstätten </w:t>
      </w:r>
      <w:r w:rsidR="007528D7" w:rsidRPr="00F313AB">
        <w:rPr>
          <w:szCs w:val="22"/>
        </w:rPr>
        <w:t>de</w:t>
      </w:r>
      <w:r w:rsidR="00150EF2" w:rsidRPr="00F313AB">
        <w:rPr>
          <w:szCs w:val="22"/>
        </w:rPr>
        <w:t>n</w:t>
      </w:r>
      <w:r w:rsidR="007528D7" w:rsidRPr="00F313AB">
        <w:rPr>
          <w:szCs w:val="22"/>
        </w:rPr>
        <w:t xml:space="preserve"> bestimmungsgemäße</w:t>
      </w:r>
      <w:r w:rsidR="00150EF2" w:rsidRPr="00F313AB">
        <w:rPr>
          <w:szCs w:val="22"/>
        </w:rPr>
        <w:t>n</w:t>
      </w:r>
      <w:r w:rsidR="007528D7" w:rsidRPr="00F313AB">
        <w:rPr>
          <w:szCs w:val="22"/>
        </w:rPr>
        <w:t xml:space="preserve"> Betrieb</w:t>
      </w:r>
      <w:r w:rsidR="00B93569" w:rsidRPr="00F313AB">
        <w:rPr>
          <w:szCs w:val="22"/>
        </w:rPr>
        <w:t>.</w:t>
      </w:r>
      <w:r w:rsidR="00F52A71" w:rsidRPr="00F313AB">
        <w:rPr>
          <w:szCs w:val="22"/>
        </w:rPr>
        <w:t xml:space="preserve"> </w:t>
      </w:r>
      <w:r w:rsidR="00A479DE" w:rsidRPr="00F313AB">
        <w:rPr>
          <w:szCs w:val="22"/>
        </w:rPr>
        <w:t>(Foto: Viega)</w:t>
      </w:r>
    </w:p>
    <w:p w14:paraId="403DE064" w14:textId="77777777" w:rsidR="00A479DE" w:rsidRPr="00F313AB" w:rsidRDefault="00A479DE" w:rsidP="00A479DE">
      <w:pPr>
        <w:pStyle w:val="text"/>
        <w:spacing w:line="300" w:lineRule="auto"/>
        <w:rPr>
          <w:sz w:val="22"/>
          <w:szCs w:val="22"/>
        </w:rPr>
      </w:pPr>
    </w:p>
    <w:p w14:paraId="284A4DA2" w14:textId="77777777" w:rsidR="00A479DE" w:rsidRPr="008915ED" w:rsidRDefault="00A479DE" w:rsidP="00A479DE">
      <w:pPr>
        <w:pStyle w:val="text"/>
        <w:spacing w:line="300" w:lineRule="auto"/>
        <w:rPr>
          <w:sz w:val="22"/>
          <w:szCs w:val="22"/>
        </w:rPr>
      </w:pPr>
    </w:p>
    <w:p w14:paraId="3817983A" w14:textId="06ACBED5" w:rsidR="00BD27BA" w:rsidRDefault="00BD27BA" w:rsidP="006C0762">
      <w:pPr>
        <w:pStyle w:val="text"/>
        <w:spacing w:line="300" w:lineRule="auto"/>
        <w:rPr>
          <w:sz w:val="22"/>
          <w:szCs w:val="22"/>
        </w:rPr>
      </w:pPr>
    </w:p>
    <w:p w14:paraId="2236F1CD" w14:textId="77777777" w:rsidR="00367F0B" w:rsidRPr="00825695" w:rsidRDefault="00367F0B" w:rsidP="006C0762">
      <w:pPr>
        <w:pStyle w:val="text"/>
        <w:spacing w:line="300" w:lineRule="auto"/>
        <w:rPr>
          <w:sz w:val="22"/>
          <w:szCs w:val="22"/>
        </w:rPr>
      </w:pPr>
    </w:p>
    <w:p w14:paraId="0555841C" w14:textId="6DAAF263" w:rsidR="005024A1" w:rsidRPr="00825695" w:rsidRDefault="00BA1829" w:rsidP="005024A1">
      <w:pPr>
        <w:pStyle w:val="StandardWeb"/>
        <w:shd w:val="clear" w:color="auto" w:fill="FFFFFF"/>
        <w:rPr>
          <w:rFonts w:ascii="Arial" w:hAnsi="Arial" w:cs="Arial"/>
          <w:color w:val="000000"/>
          <w:sz w:val="20"/>
          <w:szCs w:val="20"/>
        </w:rPr>
      </w:pPr>
      <w:r w:rsidRPr="00825695">
        <w:rPr>
          <w:rFonts w:ascii="Arial" w:hAnsi="Arial" w:cs="Arial"/>
          <w:sz w:val="20"/>
          <w:u w:val="single"/>
        </w:rPr>
        <w:t>Über Viega:</w:t>
      </w:r>
      <w:r w:rsidRPr="00825695">
        <w:rPr>
          <w:rFonts w:ascii="Arial" w:hAnsi="Arial" w:cs="Arial"/>
          <w:sz w:val="20"/>
          <w:u w:val="single"/>
        </w:rPr>
        <w:br/>
      </w:r>
      <w:r w:rsidRPr="00825695">
        <w:rPr>
          <w:rFonts w:ascii="Arial" w:hAnsi="Arial" w:cs="Arial"/>
          <w:sz w:val="20"/>
          <w:u w:val="single"/>
        </w:rPr>
        <w:br/>
      </w:r>
      <w:r w:rsidR="00BC5886" w:rsidRPr="00825695">
        <w:rPr>
          <w:rFonts w:ascii="Arial" w:hAnsi="Arial" w:cs="Arial"/>
          <w:color w:val="000000"/>
          <w:sz w:val="20"/>
        </w:rPr>
        <w:t>Viega ist Experte für gesundes Trinkwasser im Gebäude und zählt zu den Weltmarkt- und Technologieführern der Installationsbranche. Als qualitätsorientiertes Familienunternehmen mit international mehr als 5.</w:t>
      </w:r>
      <w:r w:rsidR="00670795">
        <w:rPr>
          <w:rFonts w:ascii="Arial" w:hAnsi="Arial" w:cs="Arial"/>
          <w:color w:val="000000"/>
          <w:sz w:val="20"/>
        </w:rPr>
        <w:t>5</w:t>
      </w:r>
      <w:r w:rsidR="00BC5886" w:rsidRPr="00825695">
        <w:rPr>
          <w:rFonts w:ascii="Arial" w:hAnsi="Arial"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3CB9D813" w14:textId="77777777" w:rsidR="005024A1" w:rsidRPr="00825695" w:rsidRDefault="005024A1" w:rsidP="005024A1">
      <w:pPr>
        <w:rPr>
          <w:rFonts w:ascii="Arial" w:hAnsi="Arial" w:cs="Arial"/>
          <w:color w:val="000000"/>
          <w:sz w:val="20"/>
        </w:rPr>
      </w:pPr>
    </w:p>
    <w:p w14:paraId="40A329B1" w14:textId="77777777" w:rsidR="005024A1" w:rsidRPr="00825695" w:rsidRDefault="005024A1" w:rsidP="005024A1">
      <w:pPr>
        <w:rPr>
          <w:rFonts w:ascii="Arial" w:hAnsi="Arial" w:cs="Arial"/>
          <w:color w:val="000000"/>
          <w:sz w:val="20"/>
        </w:rPr>
      </w:pPr>
    </w:p>
    <w:p w14:paraId="4E834E81" w14:textId="77777777" w:rsidR="000C4132" w:rsidRPr="00825695" w:rsidRDefault="000C4132" w:rsidP="005024A1">
      <w:pPr>
        <w:pStyle w:val="StandardWeb"/>
        <w:rPr>
          <w:rFonts w:ascii="Arial" w:hAnsi="Arial" w:cs="Arial"/>
          <w:color w:val="000000"/>
          <w:sz w:val="20"/>
          <w:szCs w:val="20"/>
        </w:rPr>
      </w:pPr>
    </w:p>
    <w:sectPr w:rsidR="000C4132" w:rsidRPr="00825695" w:rsidSect="00502A9C">
      <w:headerReference w:type="default" r:id="rId14"/>
      <w:footerReference w:type="default" r:id="rId15"/>
      <w:headerReference w:type="first" r:id="rId16"/>
      <w:footerReference w:type="first" r:id="rId17"/>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3392" w14:textId="77777777" w:rsidR="00DD529E" w:rsidRDefault="00DD529E">
      <w:r>
        <w:separator/>
      </w:r>
    </w:p>
  </w:endnote>
  <w:endnote w:type="continuationSeparator" w:id="0">
    <w:p w14:paraId="5579031F" w14:textId="77777777" w:rsidR="00DD529E" w:rsidRDefault="00DD529E">
      <w:r>
        <w:continuationSeparator/>
      </w:r>
    </w:p>
  </w:endnote>
  <w:endnote w:type="continuationNotice" w:id="1">
    <w:p w14:paraId="2E777D8F" w14:textId="77777777" w:rsidR="00CB4BA2" w:rsidRDefault="00CB4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81D7"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8243" behindDoc="0" locked="0" layoutInCell="1" allowOverlap="1" wp14:anchorId="350CE9FF" wp14:editId="4B79B2C7">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w14:anchorId="4AD38310">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79210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BB7D"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2" behindDoc="1" locked="0" layoutInCell="1" allowOverlap="1" wp14:anchorId="42D92651" wp14:editId="1F9FDB9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fl="http://schemas.microsoft.com/office/word/2024/wordml/sdtformatlock" xmlns:w16du="http://schemas.microsoft.com/office/word/2023/wordml/word16du">
          <w:pict w14:anchorId="26DE09F8">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035D8E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A051" w14:textId="77777777" w:rsidR="00DD529E" w:rsidRDefault="00DD529E">
      <w:r>
        <w:separator/>
      </w:r>
    </w:p>
  </w:footnote>
  <w:footnote w:type="continuationSeparator" w:id="0">
    <w:p w14:paraId="2113DC31" w14:textId="77777777" w:rsidR="00DD529E" w:rsidRDefault="00DD529E">
      <w:r>
        <w:continuationSeparator/>
      </w:r>
    </w:p>
  </w:footnote>
  <w:footnote w:type="continuationNotice" w:id="1">
    <w:p w14:paraId="66636C14" w14:textId="77777777" w:rsidR="00CB4BA2" w:rsidRDefault="00CB4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AF22" w14:textId="1653E7F0" w:rsidR="005B7AE0" w:rsidRPr="00294019" w:rsidRDefault="00190185"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3CCB793F" wp14:editId="64F7457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1718F" w14:textId="77777777" w:rsidR="003C109D" w:rsidRPr="00E35F32" w:rsidRDefault="003C109D" w:rsidP="005B7AE0">
    <w:pPr>
      <w:pStyle w:val="berschrift1"/>
      <w:spacing w:line="300" w:lineRule="auto"/>
      <w:rPr>
        <w:rFonts w:cs="Arial"/>
        <w:sz w:val="24"/>
        <w:szCs w:val="24"/>
      </w:rPr>
    </w:pPr>
  </w:p>
  <w:p w14:paraId="764E5C5A"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7D31EA48" wp14:editId="7EF5C17E">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8652E" w14:textId="77777777" w:rsidR="009C326B" w:rsidRDefault="009C326B" w:rsidP="009C326B">
                          <w:pPr>
                            <w:tabs>
                              <w:tab w:val="left" w:pos="709"/>
                            </w:tabs>
                            <w:rPr>
                              <w:rFonts w:ascii="Arial" w:hAnsi="Arial"/>
                              <w:sz w:val="16"/>
                            </w:rPr>
                          </w:pPr>
                        </w:p>
                        <w:p w14:paraId="070E856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321A021" w14:textId="77777777" w:rsidR="009C326B" w:rsidRPr="002E52BD" w:rsidRDefault="009C326B" w:rsidP="0047082E">
                          <w:pPr>
                            <w:rPr>
                              <w:rFonts w:ascii="Arial" w:hAnsi="Arial"/>
                              <w:sz w:val="16"/>
                            </w:rPr>
                          </w:pPr>
                          <w:r w:rsidRPr="002E52BD">
                            <w:rPr>
                              <w:rFonts w:ascii="Arial" w:hAnsi="Arial"/>
                              <w:sz w:val="16"/>
                            </w:rPr>
                            <w:t>Public Relations</w:t>
                          </w:r>
                        </w:p>
                        <w:p w14:paraId="4C0903A7" w14:textId="77777777" w:rsidR="009C326B" w:rsidRPr="002E52BD" w:rsidRDefault="009C326B" w:rsidP="0047082E">
                          <w:pPr>
                            <w:rPr>
                              <w:rFonts w:ascii="Arial" w:hAnsi="Arial"/>
                              <w:sz w:val="16"/>
                            </w:rPr>
                          </w:pPr>
                        </w:p>
                        <w:p w14:paraId="10DE0C91" w14:textId="55574E8C" w:rsidR="009C326B" w:rsidRPr="00502538" w:rsidRDefault="009C326B" w:rsidP="0047082E">
                          <w:pPr>
                            <w:rPr>
                              <w:rFonts w:ascii="Arial" w:hAnsi="Arial"/>
                              <w:sz w:val="16"/>
                            </w:rPr>
                          </w:pPr>
                          <w:r w:rsidRPr="00502538">
                            <w:rPr>
                              <w:rFonts w:ascii="Arial" w:hAnsi="Arial"/>
                              <w:sz w:val="16"/>
                            </w:rPr>
                            <w:t>Viega</w:t>
                          </w:r>
                          <w:r w:rsidR="00190185" w:rsidRPr="00502538">
                            <w:rPr>
                              <w:rFonts w:ascii="Arial" w:hAnsi="Arial"/>
                              <w:sz w:val="16"/>
                            </w:rPr>
                            <w:t xml:space="preserve"> </w:t>
                          </w:r>
                        </w:p>
                        <w:p w14:paraId="3194C38F" w14:textId="77777777" w:rsidR="009C326B" w:rsidRPr="00502538" w:rsidRDefault="009C326B" w:rsidP="0047082E">
                          <w:pPr>
                            <w:rPr>
                              <w:rFonts w:ascii="Arial" w:hAnsi="Arial"/>
                              <w:sz w:val="16"/>
                            </w:rPr>
                          </w:pPr>
                          <w:r w:rsidRPr="00502538">
                            <w:rPr>
                              <w:rFonts w:ascii="Arial" w:hAnsi="Arial"/>
                              <w:sz w:val="16"/>
                            </w:rPr>
                            <w:t xml:space="preserve">GmbH &amp; Co. KG </w:t>
                          </w:r>
                        </w:p>
                        <w:p w14:paraId="331F1739" w14:textId="77777777" w:rsidR="009C326B" w:rsidRPr="00380689" w:rsidRDefault="009C326B" w:rsidP="0047082E">
                          <w:pPr>
                            <w:rPr>
                              <w:rFonts w:ascii="Arial" w:hAnsi="Arial"/>
                              <w:sz w:val="16"/>
                            </w:rPr>
                          </w:pPr>
                          <w:r w:rsidRPr="00380689">
                            <w:rPr>
                              <w:rFonts w:ascii="Arial" w:hAnsi="Arial"/>
                              <w:sz w:val="16"/>
                            </w:rPr>
                            <w:t>Viega Platz 1</w:t>
                          </w:r>
                        </w:p>
                        <w:p w14:paraId="4ACAAA1E" w14:textId="77777777" w:rsidR="009C326B" w:rsidRDefault="009C326B" w:rsidP="0047082E">
                          <w:pPr>
                            <w:rPr>
                              <w:rFonts w:ascii="Arial" w:hAnsi="Arial"/>
                              <w:sz w:val="16"/>
                            </w:rPr>
                          </w:pPr>
                          <w:r>
                            <w:rPr>
                              <w:rFonts w:ascii="Arial" w:hAnsi="Arial"/>
                              <w:sz w:val="16"/>
                            </w:rPr>
                            <w:t>57439 Attendorn</w:t>
                          </w:r>
                        </w:p>
                        <w:p w14:paraId="5BED1484" w14:textId="77777777" w:rsidR="009C326B" w:rsidRDefault="009C326B" w:rsidP="0047082E">
                          <w:pPr>
                            <w:rPr>
                              <w:rFonts w:ascii="Arial" w:hAnsi="Arial"/>
                              <w:sz w:val="16"/>
                            </w:rPr>
                          </w:pPr>
                          <w:r>
                            <w:rPr>
                              <w:rFonts w:ascii="Arial" w:hAnsi="Arial"/>
                              <w:sz w:val="16"/>
                            </w:rPr>
                            <w:t>Deutschland</w:t>
                          </w:r>
                        </w:p>
                        <w:p w14:paraId="31390111" w14:textId="77777777" w:rsidR="009C326B" w:rsidRDefault="009C326B" w:rsidP="0047082E">
                          <w:pPr>
                            <w:rPr>
                              <w:rFonts w:ascii="Arial" w:hAnsi="Arial"/>
                              <w:sz w:val="16"/>
                            </w:rPr>
                          </w:pPr>
                        </w:p>
                        <w:p w14:paraId="72EABF57" w14:textId="77777777" w:rsidR="009C326B" w:rsidRDefault="009C326B" w:rsidP="0047082E">
                          <w:pPr>
                            <w:rPr>
                              <w:rFonts w:ascii="Arial" w:hAnsi="Arial"/>
                              <w:sz w:val="16"/>
                            </w:rPr>
                          </w:pPr>
                          <w:r>
                            <w:rPr>
                              <w:rFonts w:ascii="Arial" w:hAnsi="Arial"/>
                              <w:sz w:val="16"/>
                            </w:rPr>
                            <w:t>Tel.: +49 (0) 2722 61-1962</w:t>
                          </w:r>
                        </w:p>
                        <w:p w14:paraId="32BB6877" w14:textId="77777777" w:rsidR="009C326B" w:rsidRDefault="009C326B" w:rsidP="0047082E">
                          <w:pPr>
                            <w:rPr>
                              <w:rFonts w:ascii="Arial" w:hAnsi="Arial"/>
                              <w:sz w:val="16"/>
                            </w:rPr>
                          </w:pPr>
                          <w:r>
                            <w:rPr>
                              <w:rFonts w:ascii="Arial" w:hAnsi="Arial"/>
                              <w:sz w:val="16"/>
                            </w:rPr>
                            <w:t>Juliane.Hummeltenberg@viega.de www.viega.de/medien</w:t>
                          </w:r>
                        </w:p>
                        <w:p w14:paraId="5AA35A72" w14:textId="77777777" w:rsidR="009C326B" w:rsidRDefault="009C326B" w:rsidP="0047082E">
                          <w:pPr>
                            <w:rPr>
                              <w:rFonts w:ascii="Arial" w:hAnsi="Arial"/>
                              <w:sz w:val="16"/>
                            </w:rPr>
                          </w:pPr>
                        </w:p>
                        <w:p w14:paraId="47D1B09D" w14:textId="77777777" w:rsidR="009C326B" w:rsidRPr="00DB67FE" w:rsidRDefault="009C326B" w:rsidP="0047082E">
                          <w:pPr>
                            <w:rPr>
                              <w:rFonts w:ascii="Arial" w:hAnsi="Arial"/>
                              <w:sz w:val="16"/>
                            </w:rPr>
                          </w:pPr>
                        </w:p>
                        <w:p w14:paraId="527151C6"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w14:anchorId="551C7B5A">
            <v:shapetype id="_x0000_t202" coordsize="21600,21600" o:spt="202" path="m,l,21600r21600,l21600,xe" w14:anchorId="7D31EA48">
              <v:stroke joinstyle="miter"/>
              <v:path gradientshapeok="t" o:connecttype="rect"/>
            </v:shapetype>
            <v:shape id="Textfeld 8"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v:textbox inset="0,0,0,0">
                <w:txbxContent>
                  <w:p w:rsidR="009C326B" w:rsidP="009C326B" w:rsidRDefault="009C326B" w14:paraId="672A6659" w14:textId="77777777">
                    <w:pPr>
                      <w:tabs>
                        <w:tab w:val="left" w:pos="709"/>
                      </w:tabs>
                      <w:rPr>
                        <w:rFonts w:ascii="Arial" w:hAnsi="Arial"/>
                        <w:sz w:val="16"/>
                      </w:rPr>
                    </w:pPr>
                  </w:p>
                  <w:p w:rsidR="009C326B" w:rsidP="0047082E" w:rsidRDefault="009C326B" w14:paraId="37895308" w14:textId="77777777">
                    <w:pPr>
                      <w:rPr>
                        <w:rFonts w:ascii="Arial" w:hAnsi="Arial"/>
                        <w:sz w:val="16"/>
                      </w:rPr>
                    </w:pPr>
                    <w:r>
                      <w:rPr>
                        <w:rFonts w:ascii="Arial" w:hAnsi="Arial"/>
                        <w:sz w:val="16"/>
                      </w:rPr>
                      <w:t xml:space="preserve">Ihr Kontakt: </w:t>
                    </w:r>
                    <w:r>
                      <w:rPr>
                        <w:rFonts w:ascii="Arial" w:hAnsi="Arial"/>
                        <w:sz w:val="16"/>
                      </w:rPr>
                      <w:br/>
                    </w:r>
                    <w:r>
                      <w:rPr>
                        <w:rFonts w:ascii="Arial" w:hAnsi="Arial"/>
                        <w:sz w:val="16"/>
                      </w:rPr>
                      <w:t>Juliane Hummeltenberg</w:t>
                    </w:r>
                  </w:p>
                  <w:p w:rsidRPr="002E52BD" w:rsidR="009C326B" w:rsidP="0047082E" w:rsidRDefault="009C326B" w14:paraId="7D6EE3A8" w14:textId="77777777">
                    <w:pPr>
                      <w:rPr>
                        <w:rFonts w:ascii="Arial" w:hAnsi="Arial"/>
                        <w:sz w:val="16"/>
                      </w:rPr>
                    </w:pPr>
                    <w:r w:rsidRPr="002E52BD">
                      <w:rPr>
                        <w:rFonts w:ascii="Arial" w:hAnsi="Arial"/>
                        <w:sz w:val="16"/>
                      </w:rPr>
                      <w:t>Public Relations</w:t>
                    </w:r>
                  </w:p>
                  <w:p w:rsidRPr="002E52BD" w:rsidR="009C326B" w:rsidP="0047082E" w:rsidRDefault="009C326B" w14:paraId="0A37501D" w14:textId="77777777">
                    <w:pPr>
                      <w:rPr>
                        <w:rFonts w:ascii="Arial" w:hAnsi="Arial"/>
                        <w:sz w:val="16"/>
                      </w:rPr>
                    </w:pPr>
                  </w:p>
                  <w:p w:rsidRPr="00502538" w:rsidR="009C326B" w:rsidP="0047082E" w:rsidRDefault="009C326B" w14:paraId="4C617CF0" w14:textId="55574E8C">
                    <w:pPr>
                      <w:rPr>
                        <w:rFonts w:ascii="Arial" w:hAnsi="Arial"/>
                        <w:sz w:val="16"/>
                      </w:rPr>
                    </w:pPr>
                    <w:r w:rsidRPr="00502538">
                      <w:rPr>
                        <w:rFonts w:ascii="Arial" w:hAnsi="Arial"/>
                        <w:sz w:val="16"/>
                      </w:rPr>
                      <w:t>Viega</w:t>
                    </w:r>
                    <w:r w:rsidRPr="00502538" w:rsidR="00190185">
                      <w:rPr>
                        <w:rFonts w:ascii="Arial" w:hAnsi="Arial"/>
                        <w:sz w:val="16"/>
                      </w:rPr>
                      <w:t xml:space="preserve"> </w:t>
                    </w:r>
                  </w:p>
                  <w:p w:rsidRPr="00502538" w:rsidR="009C326B" w:rsidP="0047082E" w:rsidRDefault="009C326B" w14:paraId="74E3E8F1" w14:textId="77777777">
                    <w:pPr>
                      <w:rPr>
                        <w:rFonts w:ascii="Arial" w:hAnsi="Arial"/>
                        <w:sz w:val="16"/>
                      </w:rPr>
                    </w:pPr>
                    <w:r w:rsidRPr="00502538">
                      <w:rPr>
                        <w:rFonts w:ascii="Arial" w:hAnsi="Arial"/>
                        <w:sz w:val="16"/>
                      </w:rPr>
                      <w:t xml:space="preserve">GmbH &amp; Co. KG </w:t>
                    </w:r>
                  </w:p>
                  <w:p w:rsidRPr="00380689" w:rsidR="009C326B" w:rsidP="0047082E" w:rsidRDefault="009C326B" w14:paraId="52D60D20" w14:textId="77777777">
                    <w:pPr>
                      <w:rPr>
                        <w:rFonts w:ascii="Arial" w:hAnsi="Arial"/>
                        <w:sz w:val="16"/>
                      </w:rPr>
                    </w:pPr>
                    <w:r w:rsidRPr="00380689">
                      <w:rPr>
                        <w:rFonts w:ascii="Arial" w:hAnsi="Arial"/>
                        <w:sz w:val="16"/>
                      </w:rPr>
                      <w:t>Viega Platz 1</w:t>
                    </w:r>
                  </w:p>
                  <w:p w:rsidR="009C326B" w:rsidP="0047082E" w:rsidRDefault="009C326B" w14:paraId="123536ED" w14:textId="77777777">
                    <w:pPr>
                      <w:rPr>
                        <w:rFonts w:ascii="Arial" w:hAnsi="Arial"/>
                        <w:sz w:val="16"/>
                      </w:rPr>
                    </w:pPr>
                    <w:r>
                      <w:rPr>
                        <w:rFonts w:ascii="Arial" w:hAnsi="Arial"/>
                        <w:sz w:val="16"/>
                      </w:rPr>
                      <w:t>57439 Attendorn</w:t>
                    </w:r>
                  </w:p>
                  <w:p w:rsidR="009C326B" w:rsidP="0047082E" w:rsidRDefault="009C326B" w14:paraId="2742ABB7" w14:textId="77777777">
                    <w:pPr>
                      <w:rPr>
                        <w:rFonts w:ascii="Arial" w:hAnsi="Arial"/>
                        <w:sz w:val="16"/>
                      </w:rPr>
                    </w:pPr>
                    <w:r>
                      <w:rPr>
                        <w:rFonts w:ascii="Arial" w:hAnsi="Arial"/>
                        <w:sz w:val="16"/>
                      </w:rPr>
                      <w:t>Deutschland</w:t>
                    </w:r>
                  </w:p>
                  <w:p w:rsidR="009C326B" w:rsidP="0047082E" w:rsidRDefault="009C326B" w14:paraId="5DAB6C7B" w14:textId="77777777">
                    <w:pPr>
                      <w:rPr>
                        <w:rFonts w:ascii="Arial" w:hAnsi="Arial"/>
                        <w:sz w:val="16"/>
                      </w:rPr>
                    </w:pPr>
                  </w:p>
                  <w:p w:rsidR="009C326B" w:rsidP="0047082E" w:rsidRDefault="009C326B" w14:paraId="24FCBA78" w14:textId="77777777">
                    <w:pPr>
                      <w:rPr>
                        <w:rFonts w:ascii="Arial" w:hAnsi="Arial"/>
                        <w:sz w:val="16"/>
                      </w:rPr>
                    </w:pPr>
                    <w:r>
                      <w:rPr>
                        <w:rFonts w:ascii="Arial" w:hAnsi="Arial"/>
                        <w:sz w:val="16"/>
                      </w:rPr>
                      <w:t>Tel.: +49 (0) 2722 61-1962</w:t>
                    </w:r>
                  </w:p>
                  <w:p w:rsidR="009C326B" w:rsidP="0047082E" w:rsidRDefault="009C326B" w14:paraId="3C550064" w14:textId="77777777">
                    <w:pPr>
                      <w:rPr>
                        <w:rFonts w:ascii="Arial" w:hAnsi="Arial"/>
                        <w:sz w:val="16"/>
                      </w:rPr>
                    </w:pPr>
                    <w:r>
                      <w:rPr>
                        <w:rFonts w:ascii="Arial" w:hAnsi="Arial"/>
                        <w:sz w:val="16"/>
                      </w:rPr>
                      <w:t>Juliane.Hummeltenberg@viega.de www.viega.de/medien</w:t>
                    </w:r>
                  </w:p>
                  <w:p w:rsidR="009C326B" w:rsidP="0047082E" w:rsidRDefault="009C326B" w14:paraId="02EB378F" w14:textId="77777777">
                    <w:pPr>
                      <w:rPr>
                        <w:rFonts w:ascii="Arial" w:hAnsi="Arial"/>
                        <w:sz w:val="16"/>
                      </w:rPr>
                    </w:pPr>
                  </w:p>
                  <w:p w:rsidRPr="00DB67FE" w:rsidR="009C326B" w:rsidP="0047082E" w:rsidRDefault="009C326B" w14:paraId="6A05A809" w14:textId="77777777">
                    <w:pPr>
                      <w:rPr>
                        <w:rFonts w:ascii="Arial" w:hAnsi="Arial"/>
                        <w:sz w:val="16"/>
                      </w:rPr>
                    </w:pPr>
                  </w:p>
                  <w:p w:rsidRPr="00DB67FE" w:rsidR="009C326B" w:rsidP="0047082E" w:rsidRDefault="009C326B" w14:paraId="5A39BBE3" w14:textId="77777777">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3739EDFE"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5E02"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16CC5FA7" wp14:editId="397E379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F6370" w14:textId="77777777" w:rsidR="00B3568C" w:rsidRDefault="00B3568C" w:rsidP="00B3568C">
                          <w:pPr>
                            <w:rPr>
                              <w:rFonts w:ascii="Arial" w:hAnsi="Arial"/>
                              <w:sz w:val="16"/>
                            </w:rPr>
                          </w:pPr>
                          <w:r w:rsidRPr="00DB67FE">
                            <w:rPr>
                              <w:rFonts w:ascii="Arial" w:hAnsi="Arial"/>
                              <w:sz w:val="16"/>
                            </w:rPr>
                            <w:t>Viega GmbH &amp; Co. KG</w:t>
                          </w:r>
                        </w:p>
                        <w:p w14:paraId="49C69268" w14:textId="77777777" w:rsidR="00B3568C" w:rsidRPr="00DB67FE" w:rsidRDefault="00B3568C" w:rsidP="00B3568C">
                          <w:pPr>
                            <w:rPr>
                              <w:rFonts w:ascii="Arial" w:hAnsi="Arial"/>
                              <w:sz w:val="16"/>
                            </w:rPr>
                          </w:pPr>
                          <w:r w:rsidRPr="00DB67FE">
                            <w:rPr>
                              <w:rFonts w:ascii="Arial" w:hAnsi="Arial"/>
                              <w:sz w:val="16"/>
                            </w:rPr>
                            <w:t>Sanitär- und Heizungssysteme</w:t>
                          </w:r>
                        </w:p>
                        <w:p w14:paraId="61EB8E00" w14:textId="77777777" w:rsidR="00B3568C" w:rsidRPr="00DB67FE" w:rsidRDefault="00B3568C" w:rsidP="00B3568C">
                          <w:pPr>
                            <w:rPr>
                              <w:rFonts w:ascii="Arial" w:hAnsi="Arial"/>
                              <w:sz w:val="16"/>
                            </w:rPr>
                          </w:pPr>
                          <w:r w:rsidRPr="00DB67FE">
                            <w:rPr>
                              <w:rFonts w:ascii="Arial" w:hAnsi="Arial"/>
                              <w:sz w:val="16"/>
                            </w:rPr>
                            <w:t>Postfach 430/440</w:t>
                          </w:r>
                        </w:p>
                        <w:p w14:paraId="24B37742" w14:textId="77777777" w:rsidR="00B3568C" w:rsidRPr="00DB67FE" w:rsidRDefault="00B3568C" w:rsidP="00B3568C">
                          <w:pPr>
                            <w:rPr>
                              <w:rFonts w:ascii="Arial" w:hAnsi="Arial"/>
                              <w:sz w:val="16"/>
                            </w:rPr>
                          </w:pPr>
                          <w:r w:rsidRPr="00DB67FE">
                            <w:rPr>
                              <w:rFonts w:ascii="Arial" w:hAnsi="Arial"/>
                              <w:sz w:val="16"/>
                            </w:rPr>
                            <w:t>57428 Attendorn</w:t>
                          </w:r>
                        </w:p>
                        <w:p w14:paraId="13F2EFFA" w14:textId="77777777" w:rsidR="00B3568C" w:rsidRPr="00DB67FE" w:rsidRDefault="00B3568C" w:rsidP="00B3568C">
                          <w:pPr>
                            <w:rPr>
                              <w:rFonts w:ascii="Arial" w:hAnsi="Arial"/>
                              <w:sz w:val="16"/>
                            </w:rPr>
                          </w:pPr>
                          <w:r w:rsidRPr="00DB67FE">
                            <w:rPr>
                              <w:rFonts w:ascii="Arial" w:hAnsi="Arial"/>
                              <w:sz w:val="16"/>
                            </w:rPr>
                            <w:t>Kontakt: Katharina Schulte</w:t>
                          </w:r>
                        </w:p>
                        <w:p w14:paraId="69ED0ADB" w14:textId="77777777" w:rsidR="00B3568C" w:rsidRPr="00CD6EF7" w:rsidRDefault="00B3568C" w:rsidP="00B3568C">
                          <w:pPr>
                            <w:rPr>
                              <w:rFonts w:ascii="Arial" w:hAnsi="Arial"/>
                              <w:sz w:val="16"/>
                            </w:rPr>
                          </w:pPr>
                          <w:r w:rsidRPr="00CD6EF7">
                            <w:rPr>
                              <w:rFonts w:ascii="Arial" w:hAnsi="Arial"/>
                              <w:sz w:val="16"/>
                            </w:rPr>
                            <w:t>Public Relations</w:t>
                          </w:r>
                        </w:p>
                        <w:p w14:paraId="45C666E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6567C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84A42C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3F0F38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C5FA7"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1BEF6370" w14:textId="77777777" w:rsidR="00B3568C" w:rsidRDefault="00B3568C" w:rsidP="00B3568C">
                    <w:pPr>
                      <w:rPr>
                        <w:rFonts w:ascii="Arial" w:hAnsi="Arial"/>
                        <w:sz w:val="16"/>
                      </w:rPr>
                    </w:pPr>
                    <w:r w:rsidRPr="00DB67FE">
                      <w:rPr>
                        <w:rFonts w:ascii="Arial" w:hAnsi="Arial"/>
                        <w:sz w:val="16"/>
                      </w:rPr>
                      <w:t>Viega GmbH &amp; Co. KG</w:t>
                    </w:r>
                  </w:p>
                  <w:p w14:paraId="49C69268" w14:textId="77777777" w:rsidR="00B3568C" w:rsidRPr="00DB67FE" w:rsidRDefault="00B3568C" w:rsidP="00B3568C">
                    <w:pPr>
                      <w:rPr>
                        <w:rFonts w:ascii="Arial" w:hAnsi="Arial"/>
                        <w:sz w:val="16"/>
                      </w:rPr>
                    </w:pPr>
                    <w:r w:rsidRPr="00DB67FE">
                      <w:rPr>
                        <w:rFonts w:ascii="Arial" w:hAnsi="Arial"/>
                        <w:sz w:val="16"/>
                      </w:rPr>
                      <w:t>Sanitär- und Heizungssysteme</w:t>
                    </w:r>
                  </w:p>
                  <w:p w14:paraId="61EB8E00" w14:textId="77777777" w:rsidR="00B3568C" w:rsidRPr="00DB67FE" w:rsidRDefault="00B3568C" w:rsidP="00B3568C">
                    <w:pPr>
                      <w:rPr>
                        <w:rFonts w:ascii="Arial" w:hAnsi="Arial"/>
                        <w:sz w:val="16"/>
                      </w:rPr>
                    </w:pPr>
                    <w:r w:rsidRPr="00DB67FE">
                      <w:rPr>
                        <w:rFonts w:ascii="Arial" w:hAnsi="Arial"/>
                        <w:sz w:val="16"/>
                      </w:rPr>
                      <w:t>Postfach 430/440</w:t>
                    </w:r>
                  </w:p>
                  <w:p w14:paraId="24B37742" w14:textId="77777777" w:rsidR="00B3568C" w:rsidRPr="00DB67FE" w:rsidRDefault="00B3568C" w:rsidP="00B3568C">
                    <w:pPr>
                      <w:rPr>
                        <w:rFonts w:ascii="Arial" w:hAnsi="Arial"/>
                        <w:sz w:val="16"/>
                      </w:rPr>
                    </w:pPr>
                    <w:r w:rsidRPr="00DB67FE">
                      <w:rPr>
                        <w:rFonts w:ascii="Arial" w:hAnsi="Arial"/>
                        <w:sz w:val="16"/>
                      </w:rPr>
                      <w:t>57428 Attendorn</w:t>
                    </w:r>
                  </w:p>
                  <w:p w14:paraId="13F2EFFA" w14:textId="77777777" w:rsidR="00B3568C" w:rsidRPr="00DB67FE" w:rsidRDefault="00B3568C" w:rsidP="00B3568C">
                    <w:pPr>
                      <w:rPr>
                        <w:rFonts w:ascii="Arial" w:hAnsi="Arial"/>
                        <w:sz w:val="16"/>
                      </w:rPr>
                    </w:pPr>
                    <w:r w:rsidRPr="00DB67FE">
                      <w:rPr>
                        <w:rFonts w:ascii="Arial" w:hAnsi="Arial"/>
                        <w:sz w:val="16"/>
                      </w:rPr>
                      <w:t>Kontakt: Katharina Schulte</w:t>
                    </w:r>
                  </w:p>
                  <w:p w14:paraId="69ED0ADB" w14:textId="77777777" w:rsidR="00B3568C" w:rsidRPr="00CD6EF7" w:rsidRDefault="00B3568C" w:rsidP="00B3568C">
                    <w:pPr>
                      <w:rPr>
                        <w:rFonts w:ascii="Arial" w:hAnsi="Arial"/>
                        <w:sz w:val="16"/>
                      </w:rPr>
                    </w:pPr>
                    <w:r w:rsidRPr="00CD6EF7">
                      <w:rPr>
                        <w:rFonts w:ascii="Arial" w:hAnsi="Arial"/>
                        <w:sz w:val="16"/>
                      </w:rPr>
                      <w:t>Public Relations</w:t>
                    </w:r>
                  </w:p>
                  <w:p w14:paraId="45C666E0"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676567C1"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384A42C9"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3F0F389"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3A27CFAF" wp14:editId="24574404">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4A"/>
    <w:rsid w:val="00004692"/>
    <w:rsid w:val="0000590A"/>
    <w:rsid w:val="00006A74"/>
    <w:rsid w:val="000171FF"/>
    <w:rsid w:val="00022726"/>
    <w:rsid w:val="00024DE4"/>
    <w:rsid w:val="00027D0C"/>
    <w:rsid w:val="0003279C"/>
    <w:rsid w:val="00032F31"/>
    <w:rsid w:val="000361C0"/>
    <w:rsid w:val="00042C4A"/>
    <w:rsid w:val="00051BF7"/>
    <w:rsid w:val="00051DB8"/>
    <w:rsid w:val="00053F35"/>
    <w:rsid w:val="000568AC"/>
    <w:rsid w:val="00057EE9"/>
    <w:rsid w:val="00061DEF"/>
    <w:rsid w:val="000641CA"/>
    <w:rsid w:val="00065D17"/>
    <w:rsid w:val="000660E3"/>
    <w:rsid w:val="000740D4"/>
    <w:rsid w:val="00075D53"/>
    <w:rsid w:val="0009036D"/>
    <w:rsid w:val="000942FC"/>
    <w:rsid w:val="000957B1"/>
    <w:rsid w:val="000A095D"/>
    <w:rsid w:val="000A4F44"/>
    <w:rsid w:val="000A5E04"/>
    <w:rsid w:val="000A7AD0"/>
    <w:rsid w:val="000B6BAC"/>
    <w:rsid w:val="000C1BBB"/>
    <w:rsid w:val="000C2230"/>
    <w:rsid w:val="000C2235"/>
    <w:rsid w:val="000C4132"/>
    <w:rsid w:val="000D1362"/>
    <w:rsid w:val="000D38FF"/>
    <w:rsid w:val="000D417F"/>
    <w:rsid w:val="000E3B5C"/>
    <w:rsid w:val="000E5C57"/>
    <w:rsid w:val="000E662D"/>
    <w:rsid w:val="000E66D8"/>
    <w:rsid w:val="000E7D6F"/>
    <w:rsid w:val="000F0990"/>
    <w:rsid w:val="000F5718"/>
    <w:rsid w:val="000F600D"/>
    <w:rsid w:val="001017FB"/>
    <w:rsid w:val="001049C8"/>
    <w:rsid w:val="0011138D"/>
    <w:rsid w:val="001247C4"/>
    <w:rsid w:val="00130592"/>
    <w:rsid w:val="00130ACE"/>
    <w:rsid w:val="00130CA5"/>
    <w:rsid w:val="001323B3"/>
    <w:rsid w:val="00137B47"/>
    <w:rsid w:val="001500F1"/>
    <w:rsid w:val="00150EF2"/>
    <w:rsid w:val="00153478"/>
    <w:rsid w:val="00154D53"/>
    <w:rsid w:val="0017224C"/>
    <w:rsid w:val="001735EE"/>
    <w:rsid w:val="00173AB7"/>
    <w:rsid w:val="001810F8"/>
    <w:rsid w:val="00187701"/>
    <w:rsid w:val="00190185"/>
    <w:rsid w:val="001A7C42"/>
    <w:rsid w:val="001B0563"/>
    <w:rsid w:val="001B14E2"/>
    <w:rsid w:val="001B4A06"/>
    <w:rsid w:val="001B5C12"/>
    <w:rsid w:val="001B7012"/>
    <w:rsid w:val="001C3CCB"/>
    <w:rsid w:val="001D1920"/>
    <w:rsid w:val="001D7E07"/>
    <w:rsid w:val="001E1BD5"/>
    <w:rsid w:val="001E2329"/>
    <w:rsid w:val="001E534E"/>
    <w:rsid w:val="002073A8"/>
    <w:rsid w:val="0021322B"/>
    <w:rsid w:val="00220E01"/>
    <w:rsid w:val="002213CC"/>
    <w:rsid w:val="00221557"/>
    <w:rsid w:val="00224B79"/>
    <w:rsid w:val="002317D4"/>
    <w:rsid w:val="00237763"/>
    <w:rsid w:val="00241479"/>
    <w:rsid w:val="002431F2"/>
    <w:rsid w:val="00263213"/>
    <w:rsid w:val="00274F8F"/>
    <w:rsid w:val="002819C6"/>
    <w:rsid w:val="00287489"/>
    <w:rsid w:val="00294019"/>
    <w:rsid w:val="002A1C46"/>
    <w:rsid w:val="002A6106"/>
    <w:rsid w:val="002A7CBA"/>
    <w:rsid w:val="002B1011"/>
    <w:rsid w:val="002B1311"/>
    <w:rsid w:val="002B4DAB"/>
    <w:rsid w:val="002B5A81"/>
    <w:rsid w:val="002B5F69"/>
    <w:rsid w:val="002B73D8"/>
    <w:rsid w:val="002C3899"/>
    <w:rsid w:val="002C7E55"/>
    <w:rsid w:val="002D2638"/>
    <w:rsid w:val="002D263D"/>
    <w:rsid w:val="002E0FE7"/>
    <w:rsid w:val="002E166A"/>
    <w:rsid w:val="002E3ECE"/>
    <w:rsid w:val="002E4F9C"/>
    <w:rsid w:val="002E52BD"/>
    <w:rsid w:val="002E6D43"/>
    <w:rsid w:val="002E796E"/>
    <w:rsid w:val="002F755A"/>
    <w:rsid w:val="0030470E"/>
    <w:rsid w:val="00316F02"/>
    <w:rsid w:val="003172B7"/>
    <w:rsid w:val="00323CB1"/>
    <w:rsid w:val="003253A6"/>
    <w:rsid w:val="00326B67"/>
    <w:rsid w:val="003323AA"/>
    <w:rsid w:val="003456A0"/>
    <w:rsid w:val="003464BC"/>
    <w:rsid w:val="003479EC"/>
    <w:rsid w:val="00347BD2"/>
    <w:rsid w:val="003500FE"/>
    <w:rsid w:val="003501FA"/>
    <w:rsid w:val="0035383B"/>
    <w:rsid w:val="00353BC5"/>
    <w:rsid w:val="0035439A"/>
    <w:rsid w:val="0036548F"/>
    <w:rsid w:val="00367F0B"/>
    <w:rsid w:val="0037159C"/>
    <w:rsid w:val="003746A4"/>
    <w:rsid w:val="00374D0C"/>
    <w:rsid w:val="00375CC5"/>
    <w:rsid w:val="00380689"/>
    <w:rsid w:val="00381388"/>
    <w:rsid w:val="003815F6"/>
    <w:rsid w:val="00383D4A"/>
    <w:rsid w:val="00384622"/>
    <w:rsid w:val="00386AD7"/>
    <w:rsid w:val="00386EFE"/>
    <w:rsid w:val="00391C6E"/>
    <w:rsid w:val="0039584E"/>
    <w:rsid w:val="003A4C45"/>
    <w:rsid w:val="003B1C5E"/>
    <w:rsid w:val="003C109D"/>
    <w:rsid w:val="003C3D1E"/>
    <w:rsid w:val="003C5C03"/>
    <w:rsid w:val="003C6690"/>
    <w:rsid w:val="003D027F"/>
    <w:rsid w:val="003D4444"/>
    <w:rsid w:val="003D573B"/>
    <w:rsid w:val="003D5DC5"/>
    <w:rsid w:val="003E0300"/>
    <w:rsid w:val="003E29E5"/>
    <w:rsid w:val="003F0D76"/>
    <w:rsid w:val="003F745D"/>
    <w:rsid w:val="00400C65"/>
    <w:rsid w:val="004011CD"/>
    <w:rsid w:val="00405BD8"/>
    <w:rsid w:val="004118C6"/>
    <w:rsid w:val="00415E28"/>
    <w:rsid w:val="00426248"/>
    <w:rsid w:val="00436EB5"/>
    <w:rsid w:val="004425B5"/>
    <w:rsid w:val="00461A76"/>
    <w:rsid w:val="004666C7"/>
    <w:rsid w:val="0047067D"/>
    <w:rsid w:val="00470FD2"/>
    <w:rsid w:val="00474BFF"/>
    <w:rsid w:val="0047624A"/>
    <w:rsid w:val="0048226A"/>
    <w:rsid w:val="0048526F"/>
    <w:rsid w:val="004866DF"/>
    <w:rsid w:val="004876AC"/>
    <w:rsid w:val="00491B01"/>
    <w:rsid w:val="00494FB5"/>
    <w:rsid w:val="00495B73"/>
    <w:rsid w:val="004A55E4"/>
    <w:rsid w:val="004B3DAB"/>
    <w:rsid w:val="004B51BF"/>
    <w:rsid w:val="004B77D7"/>
    <w:rsid w:val="004C146F"/>
    <w:rsid w:val="004C476F"/>
    <w:rsid w:val="004D50E7"/>
    <w:rsid w:val="004D5D30"/>
    <w:rsid w:val="004E2428"/>
    <w:rsid w:val="004E5AA6"/>
    <w:rsid w:val="004F525F"/>
    <w:rsid w:val="00500C91"/>
    <w:rsid w:val="005024A1"/>
    <w:rsid w:val="00502538"/>
    <w:rsid w:val="00502996"/>
    <w:rsid w:val="00502A9C"/>
    <w:rsid w:val="0050377D"/>
    <w:rsid w:val="00504F24"/>
    <w:rsid w:val="00510BB3"/>
    <w:rsid w:val="00514790"/>
    <w:rsid w:val="00524654"/>
    <w:rsid w:val="00524692"/>
    <w:rsid w:val="0053483B"/>
    <w:rsid w:val="00544642"/>
    <w:rsid w:val="0055468E"/>
    <w:rsid w:val="005573E8"/>
    <w:rsid w:val="005601AB"/>
    <w:rsid w:val="00562F51"/>
    <w:rsid w:val="005634FF"/>
    <w:rsid w:val="005648A4"/>
    <w:rsid w:val="00564965"/>
    <w:rsid w:val="0056521E"/>
    <w:rsid w:val="005701CA"/>
    <w:rsid w:val="00576C60"/>
    <w:rsid w:val="00582BE7"/>
    <w:rsid w:val="00582EBD"/>
    <w:rsid w:val="005848C3"/>
    <w:rsid w:val="005877ED"/>
    <w:rsid w:val="005B6829"/>
    <w:rsid w:val="005B7AE0"/>
    <w:rsid w:val="005B7F19"/>
    <w:rsid w:val="005C0859"/>
    <w:rsid w:val="005C5E67"/>
    <w:rsid w:val="005D229D"/>
    <w:rsid w:val="005D2F19"/>
    <w:rsid w:val="005E21A0"/>
    <w:rsid w:val="005E278B"/>
    <w:rsid w:val="005E4EDB"/>
    <w:rsid w:val="005F2979"/>
    <w:rsid w:val="005F3E2F"/>
    <w:rsid w:val="00615925"/>
    <w:rsid w:val="0062166F"/>
    <w:rsid w:val="006221E5"/>
    <w:rsid w:val="00623FDA"/>
    <w:rsid w:val="00626B4E"/>
    <w:rsid w:val="00627F02"/>
    <w:rsid w:val="00633DE2"/>
    <w:rsid w:val="0064571E"/>
    <w:rsid w:val="00646438"/>
    <w:rsid w:val="006523BB"/>
    <w:rsid w:val="00653907"/>
    <w:rsid w:val="006545AC"/>
    <w:rsid w:val="00660EDD"/>
    <w:rsid w:val="00662FEB"/>
    <w:rsid w:val="00664CC4"/>
    <w:rsid w:val="006703ED"/>
    <w:rsid w:val="00670795"/>
    <w:rsid w:val="00671BCD"/>
    <w:rsid w:val="00673E86"/>
    <w:rsid w:val="00675590"/>
    <w:rsid w:val="00680096"/>
    <w:rsid w:val="006801F5"/>
    <w:rsid w:val="006804DE"/>
    <w:rsid w:val="00684A10"/>
    <w:rsid w:val="006862E4"/>
    <w:rsid w:val="006877D0"/>
    <w:rsid w:val="00690C4D"/>
    <w:rsid w:val="00693852"/>
    <w:rsid w:val="006A3CE4"/>
    <w:rsid w:val="006A5549"/>
    <w:rsid w:val="006A68EB"/>
    <w:rsid w:val="006C0762"/>
    <w:rsid w:val="006D6F7A"/>
    <w:rsid w:val="006E2BC0"/>
    <w:rsid w:val="006E5457"/>
    <w:rsid w:val="006E5F77"/>
    <w:rsid w:val="007010E4"/>
    <w:rsid w:val="007021E5"/>
    <w:rsid w:val="00707488"/>
    <w:rsid w:val="00732439"/>
    <w:rsid w:val="007372A8"/>
    <w:rsid w:val="007462C6"/>
    <w:rsid w:val="00746E88"/>
    <w:rsid w:val="00750CDF"/>
    <w:rsid w:val="00750F06"/>
    <w:rsid w:val="007528D7"/>
    <w:rsid w:val="0075473C"/>
    <w:rsid w:val="007648E5"/>
    <w:rsid w:val="00770029"/>
    <w:rsid w:val="00773355"/>
    <w:rsid w:val="00773AB3"/>
    <w:rsid w:val="007763EE"/>
    <w:rsid w:val="0077653A"/>
    <w:rsid w:val="00777A43"/>
    <w:rsid w:val="00781C57"/>
    <w:rsid w:val="00785EE8"/>
    <w:rsid w:val="007A5B0D"/>
    <w:rsid w:val="007A740D"/>
    <w:rsid w:val="007B160A"/>
    <w:rsid w:val="007B165B"/>
    <w:rsid w:val="007B5C7A"/>
    <w:rsid w:val="007C1639"/>
    <w:rsid w:val="007C439C"/>
    <w:rsid w:val="007C48D4"/>
    <w:rsid w:val="007C692F"/>
    <w:rsid w:val="007D3490"/>
    <w:rsid w:val="007F3501"/>
    <w:rsid w:val="007F370D"/>
    <w:rsid w:val="007F4A8C"/>
    <w:rsid w:val="008043FB"/>
    <w:rsid w:val="008165DB"/>
    <w:rsid w:val="00822281"/>
    <w:rsid w:val="00825695"/>
    <w:rsid w:val="0083725F"/>
    <w:rsid w:val="00837ED6"/>
    <w:rsid w:val="008435E9"/>
    <w:rsid w:val="008535B0"/>
    <w:rsid w:val="00854409"/>
    <w:rsid w:val="00862636"/>
    <w:rsid w:val="00866069"/>
    <w:rsid w:val="008716EA"/>
    <w:rsid w:val="00874509"/>
    <w:rsid w:val="0087560C"/>
    <w:rsid w:val="008756A7"/>
    <w:rsid w:val="00875E68"/>
    <w:rsid w:val="00876C04"/>
    <w:rsid w:val="00880D0C"/>
    <w:rsid w:val="00880F65"/>
    <w:rsid w:val="0089136B"/>
    <w:rsid w:val="008915ED"/>
    <w:rsid w:val="008962C5"/>
    <w:rsid w:val="008A3613"/>
    <w:rsid w:val="008A3EFF"/>
    <w:rsid w:val="008A50CD"/>
    <w:rsid w:val="008A7F3D"/>
    <w:rsid w:val="008B6912"/>
    <w:rsid w:val="008C62C7"/>
    <w:rsid w:val="008C7517"/>
    <w:rsid w:val="008D33F1"/>
    <w:rsid w:val="008D3A07"/>
    <w:rsid w:val="008D3F4F"/>
    <w:rsid w:val="008E207D"/>
    <w:rsid w:val="008E679A"/>
    <w:rsid w:val="008F2392"/>
    <w:rsid w:val="008F4D4C"/>
    <w:rsid w:val="00900454"/>
    <w:rsid w:val="00901A50"/>
    <w:rsid w:val="00901D67"/>
    <w:rsid w:val="009067AA"/>
    <w:rsid w:val="00910B6D"/>
    <w:rsid w:val="00910BFB"/>
    <w:rsid w:val="009127D6"/>
    <w:rsid w:val="00913394"/>
    <w:rsid w:val="00914CF6"/>
    <w:rsid w:val="00916F5C"/>
    <w:rsid w:val="00922AC7"/>
    <w:rsid w:val="00925C33"/>
    <w:rsid w:val="00932049"/>
    <w:rsid w:val="00935A40"/>
    <w:rsid w:val="009405CF"/>
    <w:rsid w:val="00942559"/>
    <w:rsid w:val="009478A0"/>
    <w:rsid w:val="0095507E"/>
    <w:rsid w:val="00965C77"/>
    <w:rsid w:val="009661D6"/>
    <w:rsid w:val="00971C31"/>
    <w:rsid w:val="00974054"/>
    <w:rsid w:val="0098006B"/>
    <w:rsid w:val="009845FF"/>
    <w:rsid w:val="00985098"/>
    <w:rsid w:val="00992708"/>
    <w:rsid w:val="0099306E"/>
    <w:rsid w:val="00994290"/>
    <w:rsid w:val="009A1E12"/>
    <w:rsid w:val="009B237A"/>
    <w:rsid w:val="009B3AC4"/>
    <w:rsid w:val="009B5E96"/>
    <w:rsid w:val="009C326B"/>
    <w:rsid w:val="009C4885"/>
    <w:rsid w:val="009C5014"/>
    <w:rsid w:val="009C549D"/>
    <w:rsid w:val="009C57B2"/>
    <w:rsid w:val="009C72A0"/>
    <w:rsid w:val="009D033F"/>
    <w:rsid w:val="009D0C93"/>
    <w:rsid w:val="009D1749"/>
    <w:rsid w:val="009D54E2"/>
    <w:rsid w:val="009D7D5F"/>
    <w:rsid w:val="009E277C"/>
    <w:rsid w:val="009E3802"/>
    <w:rsid w:val="009F551B"/>
    <w:rsid w:val="009F6D18"/>
    <w:rsid w:val="00A02318"/>
    <w:rsid w:val="00A024E1"/>
    <w:rsid w:val="00A115EE"/>
    <w:rsid w:val="00A1514B"/>
    <w:rsid w:val="00A15A11"/>
    <w:rsid w:val="00A171B7"/>
    <w:rsid w:val="00A20A21"/>
    <w:rsid w:val="00A21CF7"/>
    <w:rsid w:val="00A40AE6"/>
    <w:rsid w:val="00A40C1C"/>
    <w:rsid w:val="00A479DE"/>
    <w:rsid w:val="00A525B6"/>
    <w:rsid w:val="00A52C34"/>
    <w:rsid w:val="00A60FD8"/>
    <w:rsid w:val="00A62D77"/>
    <w:rsid w:val="00A63631"/>
    <w:rsid w:val="00A66A4C"/>
    <w:rsid w:val="00A71221"/>
    <w:rsid w:val="00A75713"/>
    <w:rsid w:val="00A7657E"/>
    <w:rsid w:val="00A97B68"/>
    <w:rsid w:val="00AA0E6C"/>
    <w:rsid w:val="00AA0F0D"/>
    <w:rsid w:val="00AA1017"/>
    <w:rsid w:val="00AA39CE"/>
    <w:rsid w:val="00AA4678"/>
    <w:rsid w:val="00AB4E5A"/>
    <w:rsid w:val="00AB6CF3"/>
    <w:rsid w:val="00AC106A"/>
    <w:rsid w:val="00AC1F50"/>
    <w:rsid w:val="00AD1EDD"/>
    <w:rsid w:val="00AD4B1F"/>
    <w:rsid w:val="00AE3766"/>
    <w:rsid w:val="00AE7749"/>
    <w:rsid w:val="00AF098E"/>
    <w:rsid w:val="00AF3CA1"/>
    <w:rsid w:val="00AF3DA9"/>
    <w:rsid w:val="00AF3DF5"/>
    <w:rsid w:val="00AF4D01"/>
    <w:rsid w:val="00B006B2"/>
    <w:rsid w:val="00B01F10"/>
    <w:rsid w:val="00B07E15"/>
    <w:rsid w:val="00B1045E"/>
    <w:rsid w:val="00B11653"/>
    <w:rsid w:val="00B16C2B"/>
    <w:rsid w:val="00B17EB8"/>
    <w:rsid w:val="00B208A6"/>
    <w:rsid w:val="00B208EC"/>
    <w:rsid w:val="00B246B4"/>
    <w:rsid w:val="00B27664"/>
    <w:rsid w:val="00B27E0D"/>
    <w:rsid w:val="00B31AF7"/>
    <w:rsid w:val="00B3568C"/>
    <w:rsid w:val="00B4113F"/>
    <w:rsid w:val="00B501E5"/>
    <w:rsid w:val="00B514F6"/>
    <w:rsid w:val="00B65BC7"/>
    <w:rsid w:val="00B65BF7"/>
    <w:rsid w:val="00B66843"/>
    <w:rsid w:val="00B6771F"/>
    <w:rsid w:val="00B75A6E"/>
    <w:rsid w:val="00B77ACE"/>
    <w:rsid w:val="00B83994"/>
    <w:rsid w:val="00B87EBF"/>
    <w:rsid w:val="00B90D34"/>
    <w:rsid w:val="00B90FB7"/>
    <w:rsid w:val="00B93569"/>
    <w:rsid w:val="00BA1829"/>
    <w:rsid w:val="00BA4E52"/>
    <w:rsid w:val="00BB0228"/>
    <w:rsid w:val="00BB4093"/>
    <w:rsid w:val="00BB769E"/>
    <w:rsid w:val="00BB78E0"/>
    <w:rsid w:val="00BC0EBA"/>
    <w:rsid w:val="00BC5886"/>
    <w:rsid w:val="00BD0DC6"/>
    <w:rsid w:val="00BD1490"/>
    <w:rsid w:val="00BD27BA"/>
    <w:rsid w:val="00BD4D3E"/>
    <w:rsid w:val="00BD61FB"/>
    <w:rsid w:val="00BE087B"/>
    <w:rsid w:val="00BE1A53"/>
    <w:rsid w:val="00BE657C"/>
    <w:rsid w:val="00BF0FFA"/>
    <w:rsid w:val="00BF1754"/>
    <w:rsid w:val="00C0729B"/>
    <w:rsid w:val="00C1455F"/>
    <w:rsid w:val="00C23C70"/>
    <w:rsid w:val="00C41A6E"/>
    <w:rsid w:val="00C42473"/>
    <w:rsid w:val="00C4466D"/>
    <w:rsid w:val="00C45572"/>
    <w:rsid w:val="00C60380"/>
    <w:rsid w:val="00C62B14"/>
    <w:rsid w:val="00C66189"/>
    <w:rsid w:val="00C72294"/>
    <w:rsid w:val="00C7743B"/>
    <w:rsid w:val="00C804F2"/>
    <w:rsid w:val="00C87953"/>
    <w:rsid w:val="00C94BE4"/>
    <w:rsid w:val="00C9697A"/>
    <w:rsid w:val="00CA0840"/>
    <w:rsid w:val="00CA11A8"/>
    <w:rsid w:val="00CA1233"/>
    <w:rsid w:val="00CA1283"/>
    <w:rsid w:val="00CB1851"/>
    <w:rsid w:val="00CB4BA2"/>
    <w:rsid w:val="00CB4E3B"/>
    <w:rsid w:val="00CC10ED"/>
    <w:rsid w:val="00CC61A7"/>
    <w:rsid w:val="00CC76A9"/>
    <w:rsid w:val="00CD4C16"/>
    <w:rsid w:val="00CD6EF7"/>
    <w:rsid w:val="00CE1161"/>
    <w:rsid w:val="00CE30CA"/>
    <w:rsid w:val="00CE7EE6"/>
    <w:rsid w:val="00CF36FA"/>
    <w:rsid w:val="00CF6606"/>
    <w:rsid w:val="00CF6D16"/>
    <w:rsid w:val="00D00584"/>
    <w:rsid w:val="00D009F5"/>
    <w:rsid w:val="00D04C70"/>
    <w:rsid w:val="00D050A9"/>
    <w:rsid w:val="00D07918"/>
    <w:rsid w:val="00D13222"/>
    <w:rsid w:val="00D133D6"/>
    <w:rsid w:val="00D13D0F"/>
    <w:rsid w:val="00D147C8"/>
    <w:rsid w:val="00D27B78"/>
    <w:rsid w:val="00D30E20"/>
    <w:rsid w:val="00D32E62"/>
    <w:rsid w:val="00D339AD"/>
    <w:rsid w:val="00D33BEF"/>
    <w:rsid w:val="00D409F3"/>
    <w:rsid w:val="00D42EE7"/>
    <w:rsid w:val="00D43374"/>
    <w:rsid w:val="00D43920"/>
    <w:rsid w:val="00D64FBC"/>
    <w:rsid w:val="00D72C9A"/>
    <w:rsid w:val="00D75CDB"/>
    <w:rsid w:val="00D87D9F"/>
    <w:rsid w:val="00D91D96"/>
    <w:rsid w:val="00D965A8"/>
    <w:rsid w:val="00D96EAC"/>
    <w:rsid w:val="00DA6D72"/>
    <w:rsid w:val="00DA773B"/>
    <w:rsid w:val="00DB0B7D"/>
    <w:rsid w:val="00DB5547"/>
    <w:rsid w:val="00DB5B42"/>
    <w:rsid w:val="00DC4E94"/>
    <w:rsid w:val="00DC57BD"/>
    <w:rsid w:val="00DD0126"/>
    <w:rsid w:val="00DD14FE"/>
    <w:rsid w:val="00DD3BE4"/>
    <w:rsid w:val="00DD529E"/>
    <w:rsid w:val="00DD5ECD"/>
    <w:rsid w:val="00DD6655"/>
    <w:rsid w:val="00DE0CB5"/>
    <w:rsid w:val="00DE17A2"/>
    <w:rsid w:val="00DF3EAA"/>
    <w:rsid w:val="00E1018F"/>
    <w:rsid w:val="00E10B82"/>
    <w:rsid w:val="00E13E14"/>
    <w:rsid w:val="00E141CF"/>
    <w:rsid w:val="00E21448"/>
    <w:rsid w:val="00E32C8D"/>
    <w:rsid w:val="00E35F32"/>
    <w:rsid w:val="00E42F23"/>
    <w:rsid w:val="00E440E5"/>
    <w:rsid w:val="00E550C5"/>
    <w:rsid w:val="00E5603C"/>
    <w:rsid w:val="00E56843"/>
    <w:rsid w:val="00E57AB2"/>
    <w:rsid w:val="00E627C0"/>
    <w:rsid w:val="00E63542"/>
    <w:rsid w:val="00E63739"/>
    <w:rsid w:val="00E660C9"/>
    <w:rsid w:val="00E7107A"/>
    <w:rsid w:val="00E728BA"/>
    <w:rsid w:val="00E74508"/>
    <w:rsid w:val="00E81280"/>
    <w:rsid w:val="00E90044"/>
    <w:rsid w:val="00E90E37"/>
    <w:rsid w:val="00E962DD"/>
    <w:rsid w:val="00EA3C89"/>
    <w:rsid w:val="00EA4BD4"/>
    <w:rsid w:val="00EB3159"/>
    <w:rsid w:val="00EB4B8B"/>
    <w:rsid w:val="00EB6AF2"/>
    <w:rsid w:val="00ED00DD"/>
    <w:rsid w:val="00ED11E9"/>
    <w:rsid w:val="00ED3F6E"/>
    <w:rsid w:val="00ED6033"/>
    <w:rsid w:val="00EE2499"/>
    <w:rsid w:val="00EF0E5C"/>
    <w:rsid w:val="00EF1869"/>
    <w:rsid w:val="00EF5711"/>
    <w:rsid w:val="00F01FC7"/>
    <w:rsid w:val="00F02420"/>
    <w:rsid w:val="00F0458C"/>
    <w:rsid w:val="00F079AA"/>
    <w:rsid w:val="00F100E7"/>
    <w:rsid w:val="00F20AAA"/>
    <w:rsid w:val="00F21D0B"/>
    <w:rsid w:val="00F24320"/>
    <w:rsid w:val="00F26F8A"/>
    <w:rsid w:val="00F276A2"/>
    <w:rsid w:val="00F313AB"/>
    <w:rsid w:val="00F433CE"/>
    <w:rsid w:val="00F509BE"/>
    <w:rsid w:val="00F51412"/>
    <w:rsid w:val="00F52158"/>
    <w:rsid w:val="00F52A71"/>
    <w:rsid w:val="00F700C0"/>
    <w:rsid w:val="00F76590"/>
    <w:rsid w:val="00F7682F"/>
    <w:rsid w:val="00FA17B1"/>
    <w:rsid w:val="00FB08FB"/>
    <w:rsid w:val="00FB1730"/>
    <w:rsid w:val="00FB1CE5"/>
    <w:rsid w:val="00FB5318"/>
    <w:rsid w:val="00FB5CA5"/>
    <w:rsid w:val="00FC5D71"/>
    <w:rsid w:val="00FC7674"/>
    <w:rsid w:val="00FD273C"/>
    <w:rsid w:val="00FD367A"/>
    <w:rsid w:val="00FD4615"/>
    <w:rsid w:val="00FD5973"/>
    <w:rsid w:val="00FE72E9"/>
    <w:rsid w:val="00FF35EB"/>
    <w:rsid w:val="00FF4730"/>
    <w:rsid w:val="430C5E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E8AAA0"/>
  <w15:docId w15:val="{F901A0CD-93E8-4209-8461-5BCC4CFF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DB67FE"/>
    <w:pPr>
      <w:spacing w:line="300" w:lineRule="auto"/>
    </w:pPr>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customStyle="1" w:styleId="Text0">
    <w:name w:val="Text"/>
    <w:basedOn w:val="Standard"/>
    <w:autoRedefine/>
    <w:rsid w:val="0050377D"/>
    <w:pPr>
      <w:spacing w:before="120" w:after="120" w:line="360" w:lineRule="auto"/>
    </w:pPr>
    <w:rPr>
      <w:rFonts w:ascii="Arial" w:hAnsi="Arial"/>
      <w:sz w:val="20"/>
    </w:rPr>
  </w:style>
  <w:style w:type="paragraph" w:styleId="berarbeitung">
    <w:name w:val="Revision"/>
    <w:hidden/>
    <w:uiPriority w:val="99"/>
    <w:semiHidden/>
    <w:rsid w:val="00380689"/>
    <w:rPr>
      <w:sz w:val="24"/>
    </w:rPr>
  </w:style>
  <w:style w:type="paragraph" w:styleId="Kommentarthema">
    <w:name w:val="annotation subject"/>
    <w:basedOn w:val="Kommentartext"/>
    <w:next w:val="Kommentartext"/>
    <w:link w:val="KommentarthemaZchn"/>
    <w:semiHidden/>
    <w:unhideWhenUsed/>
    <w:rsid w:val="004E5AA6"/>
    <w:rPr>
      <w:b/>
      <w:bCs/>
    </w:rPr>
  </w:style>
  <w:style w:type="character" w:customStyle="1" w:styleId="KommentartextZchn">
    <w:name w:val="Kommentartext Zchn"/>
    <w:basedOn w:val="Absatz-Standardschriftart"/>
    <w:link w:val="Kommentartext"/>
    <w:semiHidden/>
    <w:rsid w:val="004E5AA6"/>
  </w:style>
  <w:style w:type="character" w:customStyle="1" w:styleId="KommentarthemaZchn">
    <w:name w:val="Kommentarthema Zchn"/>
    <w:basedOn w:val="KommentartextZchn"/>
    <w:link w:val="Kommentarthema"/>
    <w:semiHidden/>
    <w:rsid w:val="004E5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30243871">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20839779">
      <w:bodyDiv w:val="1"/>
      <w:marLeft w:val="0"/>
      <w:marRight w:val="0"/>
      <w:marTop w:val="0"/>
      <w:marBottom w:val="0"/>
      <w:divBdr>
        <w:top w:val="none" w:sz="0" w:space="0" w:color="auto"/>
        <w:left w:val="none" w:sz="0" w:space="0" w:color="auto"/>
        <w:bottom w:val="none" w:sz="0" w:space="0" w:color="auto"/>
        <w:right w:val="none" w:sz="0" w:space="0" w:color="auto"/>
      </w:divBdr>
    </w:div>
    <w:div w:id="1564412662">
      <w:bodyDiv w:val="1"/>
      <w:marLeft w:val="0"/>
      <w:marRight w:val="0"/>
      <w:marTop w:val="0"/>
      <w:marBottom w:val="0"/>
      <w:divBdr>
        <w:top w:val="none" w:sz="0" w:space="0" w:color="auto"/>
        <w:left w:val="none" w:sz="0" w:space="0" w:color="auto"/>
        <w:bottom w:val="none" w:sz="0" w:space="0" w:color="auto"/>
        <w:right w:val="none" w:sz="0" w:space="0" w:color="auto"/>
      </w:divBdr>
    </w:div>
    <w:div w:id="1592351876">
      <w:bodyDiv w:val="1"/>
      <w:marLeft w:val="0"/>
      <w:marRight w:val="0"/>
      <w:marTop w:val="0"/>
      <w:marBottom w:val="0"/>
      <w:divBdr>
        <w:top w:val="none" w:sz="0" w:space="0" w:color="auto"/>
        <w:left w:val="none" w:sz="0" w:space="0" w:color="auto"/>
        <w:bottom w:val="none" w:sz="0" w:space="0" w:color="auto"/>
        <w:right w:val="none" w:sz="0" w:space="0" w:color="auto"/>
      </w:divBdr>
      <w:divsChild>
        <w:div w:id="979581578">
          <w:marLeft w:val="0"/>
          <w:marRight w:val="0"/>
          <w:marTop w:val="0"/>
          <w:marBottom w:val="0"/>
          <w:divBdr>
            <w:top w:val="none" w:sz="0" w:space="0" w:color="auto"/>
            <w:left w:val="none" w:sz="0" w:space="0" w:color="auto"/>
            <w:bottom w:val="none" w:sz="0" w:space="0" w:color="auto"/>
            <w:right w:val="none" w:sz="0" w:space="0" w:color="auto"/>
          </w:divBdr>
          <w:divsChild>
            <w:div w:id="1857185590">
              <w:marLeft w:val="0"/>
              <w:marRight w:val="0"/>
              <w:marTop w:val="0"/>
              <w:marBottom w:val="0"/>
              <w:divBdr>
                <w:top w:val="none" w:sz="0" w:space="0" w:color="auto"/>
                <w:left w:val="none" w:sz="0" w:space="0" w:color="auto"/>
                <w:bottom w:val="none" w:sz="0" w:space="0" w:color="auto"/>
                <w:right w:val="none" w:sz="0" w:space="0" w:color="auto"/>
              </w:divBdr>
              <w:divsChild>
                <w:div w:id="1771315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804884757">
      <w:bodyDiv w:val="1"/>
      <w:marLeft w:val="0"/>
      <w:marRight w:val="0"/>
      <w:marTop w:val="0"/>
      <w:marBottom w:val="0"/>
      <w:divBdr>
        <w:top w:val="none" w:sz="0" w:space="0" w:color="auto"/>
        <w:left w:val="none" w:sz="0" w:space="0" w:color="auto"/>
        <w:bottom w:val="none" w:sz="0" w:space="0" w:color="auto"/>
        <w:right w:val="none" w:sz="0" w:space="0" w:color="auto"/>
      </w:divBdr>
    </w:div>
    <w:div w:id="1981305134">
      <w:bodyDiv w:val="1"/>
      <w:marLeft w:val="0"/>
      <w:marRight w:val="0"/>
      <w:marTop w:val="0"/>
      <w:marBottom w:val="0"/>
      <w:divBdr>
        <w:top w:val="none" w:sz="0" w:space="0" w:color="auto"/>
        <w:left w:val="none" w:sz="0" w:space="0" w:color="auto"/>
        <w:bottom w:val="none" w:sz="0" w:space="0" w:color="auto"/>
        <w:right w:val="none" w:sz="0" w:space="0" w:color="auto"/>
      </w:divBdr>
      <w:divsChild>
        <w:div w:id="2082212738">
          <w:marLeft w:val="0"/>
          <w:marRight w:val="0"/>
          <w:marTop w:val="0"/>
          <w:marBottom w:val="0"/>
          <w:divBdr>
            <w:top w:val="none" w:sz="0" w:space="0" w:color="auto"/>
            <w:left w:val="none" w:sz="0" w:space="0" w:color="auto"/>
            <w:bottom w:val="none" w:sz="0" w:space="0" w:color="auto"/>
            <w:right w:val="none" w:sz="0" w:space="0" w:color="auto"/>
          </w:divBdr>
          <w:divsChild>
            <w:div w:id="1513643381">
              <w:marLeft w:val="0"/>
              <w:marRight w:val="0"/>
              <w:marTop w:val="0"/>
              <w:marBottom w:val="0"/>
              <w:divBdr>
                <w:top w:val="none" w:sz="0" w:space="0" w:color="auto"/>
                <w:left w:val="none" w:sz="0" w:space="0" w:color="auto"/>
                <w:bottom w:val="none" w:sz="0" w:space="0" w:color="auto"/>
                <w:right w:val="none" w:sz="0" w:space="0" w:color="auto"/>
              </w:divBdr>
              <w:divsChild>
                <w:div w:id="201491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93675703">
      <w:bodyDiv w:val="1"/>
      <w:marLeft w:val="0"/>
      <w:marRight w:val="0"/>
      <w:marTop w:val="0"/>
      <w:marBottom w:val="0"/>
      <w:divBdr>
        <w:top w:val="none" w:sz="0" w:space="0" w:color="auto"/>
        <w:left w:val="none" w:sz="0" w:space="0" w:color="auto"/>
        <w:bottom w:val="none" w:sz="0" w:space="0" w:color="auto"/>
        <w:right w:val="none" w:sz="0" w:space="0" w:color="auto"/>
      </w:divBdr>
      <w:divsChild>
        <w:div w:id="1371421283">
          <w:marLeft w:val="0"/>
          <w:marRight w:val="0"/>
          <w:marTop w:val="0"/>
          <w:marBottom w:val="0"/>
          <w:divBdr>
            <w:top w:val="none" w:sz="0" w:space="0" w:color="auto"/>
            <w:left w:val="none" w:sz="0" w:space="0" w:color="auto"/>
            <w:bottom w:val="none" w:sz="0" w:space="0" w:color="auto"/>
            <w:right w:val="none" w:sz="0" w:space="0" w:color="auto"/>
          </w:divBdr>
          <w:divsChild>
            <w:div w:id="704906216">
              <w:marLeft w:val="0"/>
              <w:marRight w:val="0"/>
              <w:marTop w:val="0"/>
              <w:marBottom w:val="0"/>
              <w:divBdr>
                <w:top w:val="none" w:sz="0" w:space="0" w:color="auto"/>
                <w:left w:val="none" w:sz="0" w:space="0" w:color="auto"/>
                <w:bottom w:val="none" w:sz="0" w:space="0" w:color="auto"/>
                <w:right w:val="none" w:sz="0" w:space="0" w:color="auto"/>
              </w:divBdr>
              <w:divsChild>
                <w:div w:id="9236129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4420601">
      <w:bodyDiv w:val="1"/>
      <w:marLeft w:val="0"/>
      <w:marRight w:val="0"/>
      <w:marTop w:val="0"/>
      <w:marBottom w:val="0"/>
      <w:divBdr>
        <w:top w:val="none" w:sz="0" w:space="0" w:color="auto"/>
        <w:left w:val="none" w:sz="0" w:space="0" w:color="auto"/>
        <w:bottom w:val="none" w:sz="0" w:space="0" w:color="auto"/>
        <w:right w:val="none" w:sz="0" w:space="0" w:color="auto"/>
      </w:divBdr>
      <w:divsChild>
        <w:div w:id="1075056214">
          <w:marLeft w:val="0"/>
          <w:marRight w:val="0"/>
          <w:marTop w:val="0"/>
          <w:marBottom w:val="0"/>
          <w:divBdr>
            <w:top w:val="none" w:sz="0" w:space="0" w:color="auto"/>
            <w:left w:val="none" w:sz="0" w:space="0" w:color="auto"/>
            <w:bottom w:val="none" w:sz="0" w:space="0" w:color="auto"/>
            <w:right w:val="none" w:sz="0" w:space="0" w:color="auto"/>
          </w:divBdr>
          <w:divsChild>
            <w:div w:id="491723583">
              <w:marLeft w:val="0"/>
              <w:marRight w:val="0"/>
              <w:marTop w:val="0"/>
              <w:marBottom w:val="0"/>
              <w:divBdr>
                <w:top w:val="none" w:sz="0" w:space="0" w:color="auto"/>
                <w:left w:val="none" w:sz="0" w:space="0" w:color="auto"/>
                <w:bottom w:val="none" w:sz="0" w:space="0" w:color="auto"/>
                <w:right w:val="none" w:sz="0" w:space="0" w:color="auto"/>
              </w:divBdr>
              <w:divsChild>
                <w:div w:id="8445630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1" ma:contentTypeDescription="Ein neues Dokument erstellen." ma:contentTypeScope="" ma:versionID="91b8b81d6b5ec07705113b8ee875abbb">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902a0a4fc8b45b66bd2b8e9e4e00f328"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7ad421-ff09-4b6b-a01f-296888bd0331" xsi:nil="true"/>
    <lcf76f155ced4ddcb4097134ff3c332f xmlns="4189b55e-93aa-4f60-a82a-141c09bb7dd9">
      <Terms xmlns="http://schemas.microsoft.com/office/infopath/2007/PartnerControls"/>
    </lcf76f155ced4ddcb4097134ff3c332f>
    <BANFerstellt xmlns="4189b55e-93aa-4f60-a82a-141c09bb7dd9">false</BANFerstellt>
    <Erstelltam xmlns="4189b55e-93aa-4f60-a82a-141c09bb7dd9" xsi:nil="true"/>
  </documentManagement>
</p:properties>
</file>

<file path=customXml/itemProps1.xml><?xml version="1.0" encoding="utf-8"?>
<ds:datastoreItem xmlns:ds="http://schemas.openxmlformats.org/officeDocument/2006/customXml" ds:itemID="{F596361B-7C5B-4645-A2BD-D4598CA3C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2095C4-9BC7-481D-845E-3975AF25C525}">
  <ds:schemaRefs>
    <ds:schemaRef ds:uri="http://schemas.microsoft.com/sharepoint/v3/contenttype/forms"/>
  </ds:schemaRefs>
</ds:datastoreItem>
</file>

<file path=customXml/itemProps3.xml><?xml version="1.0" encoding="utf-8"?>
<ds:datastoreItem xmlns:ds="http://schemas.openxmlformats.org/officeDocument/2006/customXml" ds:itemID="{9FE52556-D887-445A-A56B-26B284B3221A}">
  <ds:schemaRefs>
    <ds:schemaRef ds:uri="http://schemas.microsoft.com/office/2006/metadata/properties"/>
    <ds:schemaRef ds:uri="http://schemas.microsoft.com/office/infopath/2007/PartnerControls"/>
    <ds:schemaRef ds:uri="557ad421-ff09-4b6b-a01f-296888bd0331"/>
    <ds:schemaRef ds:uri="4189b55e-93aa-4f60-a82a-141c09bb7d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1282</Words>
  <Characters>10401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22</cp:revision>
  <cp:lastPrinted>2025-01-12T09:38:00Z</cp:lastPrinted>
  <dcterms:created xsi:type="dcterms:W3CDTF">2025-02-06T10:29:00Z</dcterms:created>
  <dcterms:modified xsi:type="dcterms:W3CDTF">2025-03-06T06:45:00Z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2025-01-10T10:45:38Z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cc9c55a6-43ff-491d-a6ca-24f16e168cea</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y fmtid="{D5CDD505-2E9C-101B-9397-08002B2CF9AE}" pid="10" name="MediaServiceImageTags">
    <vt:lpwstr/>
  </property>
</Properties>
</file>