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D33A" w14:textId="78EAFC54" w:rsidR="0039407F" w:rsidRDefault="0039407F" w:rsidP="006C0762">
      <w:pPr>
        <w:pStyle w:val="Textkrper"/>
        <w:spacing w:line="300" w:lineRule="auto"/>
        <w:rPr>
          <w:sz w:val="28"/>
          <w:szCs w:val="28"/>
          <w:u w:val="single"/>
        </w:rPr>
      </w:pPr>
      <w:r w:rsidRPr="00A35483">
        <w:rPr>
          <w:sz w:val="28"/>
          <w:szCs w:val="28"/>
          <w:u w:val="single"/>
        </w:rPr>
        <w:t>Viega auf der digitalBAU</w:t>
      </w:r>
      <w:r w:rsidR="002933A1" w:rsidRPr="00A35483">
        <w:rPr>
          <w:sz w:val="28"/>
          <w:szCs w:val="28"/>
          <w:u w:val="single"/>
        </w:rPr>
        <w:t>, Köln</w:t>
      </w:r>
      <w:r w:rsidRPr="00A35483">
        <w:rPr>
          <w:sz w:val="28"/>
          <w:szCs w:val="28"/>
          <w:u w:val="single"/>
        </w:rPr>
        <w:t>: Halle</w:t>
      </w:r>
      <w:r w:rsidR="002A7712" w:rsidRPr="00A35483">
        <w:rPr>
          <w:sz w:val="28"/>
          <w:szCs w:val="28"/>
          <w:u w:val="single"/>
        </w:rPr>
        <w:t xml:space="preserve"> 4.2</w:t>
      </w:r>
      <w:r w:rsidRPr="00A35483">
        <w:rPr>
          <w:sz w:val="28"/>
          <w:szCs w:val="28"/>
          <w:u w:val="single"/>
        </w:rPr>
        <w:t xml:space="preserve">, Stand </w:t>
      </w:r>
      <w:r w:rsidR="00A35483" w:rsidRPr="00A35483">
        <w:rPr>
          <w:sz w:val="28"/>
          <w:szCs w:val="28"/>
          <w:u w:val="single"/>
        </w:rPr>
        <w:t>606</w:t>
      </w:r>
    </w:p>
    <w:p w14:paraId="1E46B643" w14:textId="77777777" w:rsidR="0039407F" w:rsidRDefault="0039407F" w:rsidP="006C0762">
      <w:pPr>
        <w:pStyle w:val="Textkrper"/>
        <w:spacing w:line="300" w:lineRule="auto"/>
        <w:rPr>
          <w:sz w:val="28"/>
          <w:szCs w:val="28"/>
          <w:u w:val="single"/>
        </w:rPr>
      </w:pPr>
    </w:p>
    <w:p w14:paraId="3558DB01" w14:textId="12E2FE38" w:rsidR="006C0762" w:rsidRPr="0002719D" w:rsidRDefault="00E623C9" w:rsidP="006C0762">
      <w:pPr>
        <w:pStyle w:val="Textkrper"/>
        <w:spacing w:line="300" w:lineRule="auto"/>
        <w:rPr>
          <w:sz w:val="28"/>
          <w:szCs w:val="28"/>
          <w:u w:val="single"/>
        </w:rPr>
      </w:pPr>
      <w:r w:rsidRPr="0002719D">
        <w:rPr>
          <w:sz w:val="28"/>
          <w:szCs w:val="28"/>
          <w:u w:val="single"/>
        </w:rPr>
        <w:t xml:space="preserve">Viega </w:t>
      </w:r>
      <w:r w:rsidR="000D0E5E">
        <w:rPr>
          <w:sz w:val="28"/>
          <w:szCs w:val="28"/>
          <w:u w:val="single"/>
        </w:rPr>
        <w:t xml:space="preserve">begleitet </w:t>
      </w:r>
      <w:r w:rsidR="00D91106">
        <w:rPr>
          <w:sz w:val="28"/>
          <w:szCs w:val="28"/>
          <w:u w:val="single"/>
        </w:rPr>
        <w:t xml:space="preserve">herausfordernden </w:t>
      </w:r>
      <w:r w:rsidR="000D0E5E">
        <w:rPr>
          <w:sz w:val="28"/>
          <w:szCs w:val="28"/>
          <w:u w:val="single"/>
        </w:rPr>
        <w:t>Transformationsprozess</w:t>
      </w:r>
      <w:r w:rsidR="00D91106">
        <w:rPr>
          <w:sz w:val="28"/>
          <w:szCs w:val="28"/>
          <w:u w:val="single"/>
        </w:rPr>
        <w:t xml:space="preserve">: </w:t>
      </w:r>
    </w:p>
    <w:p w14:paraId="2CD67AC0" w14:textId="77777777" w:rsidR="006C0762" w:rsidRPr="0002719D" w:rsidRDefault="006C0762" w:rsidP="006C0762">
      <w:pPr>
        <w:pStyle w:val="Textkrper"/>
        <w:spacing w:line="300" w:lineRule="auto"/>
        <w:rPr>
          <w:sz w:val="28"/>
          <w:szCs w:val="28"/>
          <w:u w:val="single"/>
        </w:rPr>
      </w:pPr>
    </w:p>
    <w:p w14:paraId="3B2FD2DE" w14:textId="0422A166" w:rsidR="006C0762" w:rsidRPr="0002719D" w:rsidRDefault="008721D8" w:rsidP="006C0762">
      <w:pPr>
        <w:pStyle w:val="Textkrper"/>
        <w:spacing w:line="300" w:lineRule="auto"/>
        <w:rPr>
          <w:b/>
          <w:sz w:val="36"/>
          <w:szCs w:val="36"/>
        </w:rPr>
      </w:pPr>
      <w:r>
        <w:rPr>
          <w:b/>
          <w:sz w:val="36"/>
          <w:szCs w:val="36"/>
        </w:rPr>
        <w:t>Viega bring</w:t>
      </w:r>
      <w:r w:rsidR="00324AE9">
        <w:rPr>
          <w:b/>
          <w:sz w:val="36"/>
          <w:szCs w:val="36"/>
        </w:rPr>
        <w:t>t</w:t>
      </w:r>
      <w:r>
        <w:rPr>
          <w:b/>
          <w:sz w:val="36"/>
          <w:szCs w:val="36"/>
        </w:rPr>
        <w:t xml:space="preserve"> </w:t>
      </w:r>
      <w:r w:rsidR="00324AE9">
        <w:rPr>
          <w:b/>
          <w:sz w:val="36"/>
          <w:szCs w:val="36"/>
        </w:rPr>
        <w:t>D</w:t>
      </w:r>
      <w:r w:rsidR="00612AEF">
        <w:rPr>
          <w:b/>
          <w:sz w:val="36"/>
          <w:szCs w:val="36"/>
        </w:rPr>
        <w:t>igitales Planen</w:t>
      </w:r>
      <w:r>
        <w:rPr>
          <w:b/>
          <w:sz w:val="36"/>
          <w:szCs w:val="36"/>
        </w:rPr>
        <w:t>,</w:t>
      </w:r>
      <w:r w:rsidR="00612AEF">
        <w:rPr>
          <w:b/>
          <w:sz w:val="36"/>
          <w:szCs w:val="36"/>
        </w:rPr>
        <w:t xml:space="preserve"> Bauen </w:t>
      </w:r>
      <w:r>
        <w:rPr>
          <w:b/>
          <w:sz w:val="36"/>
          <w:szCs w:val="36"/>
        </w:rPr>
        <w:t xml:space="preserve">und Betreiben </w:t>
      </w:r>
      <w:r w:rsidR="00612AEF">
        <w:rPr>
          <w:b/>
          <w:sz w:val="36"/>
          <w:szCs w:val="36"/>
        </w:rPr>
        <w:t xml:space="preserve">mit BIM in die Praxis </w:t>
      </w:r>
    </w:p>
    <w:p w14:paraId="34B9748D" w14:textId="77777777" w:rsidR="006C0762" w:rsidRPr="0002719D" w:rsidRDefault="006C0762" w:rsidP="006C0762">
      <w:pPr>
        <w:pStyle w:val="Textkrper"/>
        <w:spacing w:line="300" w:lineRule="auto"/>
      </w:pPr>
    </w:p>
    <w:p w14:paraId="49B92043" w14:textId="350F34BE" w:rsidR="006C0762" w:rsidRPr="00575B01" w:rsidRDefault="006C0762" w:rsidP="00B32504">
      <w:pPr>
        <w:pStyle w:val="Intro"/>
        <w:rPr>
          <w:i w:val="0"/>
          <w:iCs/>
        </w:rPr>
      </w:pPr>
      <w:r w:rsidRPr="00E05333">
        <w:rPr>
          <w:i w:val="0"/>
          <w:iCs/>
        </w:rPr>
        <w:t xml:space="preserve">Attendorn, </w:t>
      </w:r>
      <w:r w:rsidR="002D1193">
        <w:rPr>
          <w:i w:val="0"/>
          <w:iCs/>
        </w:rPr>
        <w:t>20. Februar 2024</w:t>
      </w:r>
      <w:r w:rsidRPr="00575B01">
        <w:rPr>
          <w:i w:val="0"/>
          <w:iCs/>
        </w:rPr>
        <w:t xml:space="preserve"> –</w:t>
      </w:r>
      <w:r w:rsidR="00BD27BA" w:rsidRPr="00575B01">
        <w:rPr>
          <w:i w:val="0"/>
          <w:iCs/>
        </w:rPr>
        <w:t xml:space="preserve"> </w:t>
      </w:r>
      <w:r w:rsidR="0002719D" w:rsidRPr="00575B01">
        <w:rPr>
          <w:i w:val="0"/>
          <w:iCs/>
        </w:rPr>
        <w:t xml:space="preserve">Die Digitalisierung gehört zu den entscheidenden Ansatzpunkten, um </w:t>
      </w:r>
      <w:r w:rsidR="0037628C">
        <w:rPr>
          <w:i w:val="0"/>
          <w:iCs/>
        </w:rPr>
        <w:t xml:space="preserve">nachhaltiger zu bauen, </w:t>
      </w:r>
      <w:r w:rsidR="0002719D" w:rsidRPr="00575B01">
        <w:rPr>
          <w:i w:val="0"/>
          <w:iCs/>
        </w:rPr>
        <w:t>Bauprozesse zu beschleunigen, die Qualität der Bauausführung besser abzusichern</w:t>
      </w:r>
      <w:r w:rsidR="0037628C">
        <w:rPr>
          <w:i w:val="0"/>
          <w:iCs/>
        </w:rPr>
        <w:t xml:space="preserve"> und</w:t>
      </w:r>
      <w:r w:rsidR="0002719D" w:rsidRPr="00575B01">
        <w:rPr>
          <w:i w:val="0"/>
          <w:iCs/>
        </w:rPr>
        <w:t xml:space="preserve"> die Produktivität zu erhöhen.</w:t>
      </w:r>
      <w:r w:rsidR="00292DE1" w:rsidRPr="00575B01">
        <w:rPr>
          <w:i w:val="0"/>
          <w:iCs/>
        </w:rPr>
        <w:t xml:space="preserve"> Wie das möglich ist und welche Änderungen etablierter Prozessstrukturen damit verbunden sind, hat Viega beim Bau des interaktiven Weiterbildungszentrums Viega World gezeigt.</w:t>
      </w:r>
      <w:r w:rsidR="000C3715" w:rsidRPr="00575B01">
        <w:rPr>
          <w:i w:val="0"/>
          <w:iCs/>
        </w:rPr>
        <w:t xml:space="preserve"> Die dabei gewonnenen Erkenntnisse sind </w:t>
      </w:r>
      <w:r w:rsidR="00C61545">
        <w:rPr>
          <w:i w:val="0"/>
          <w:iCs/>
        </w:rPr>
        <w:t>nicht nur</w:t>
      </w:r>
      <w:r w:rsidR="000C3715" w:rsidRPr="00575B01">
        <w:rPr>
          <w:i w:val="0"/>
          <w:iCs/>
        </w:rPr>
        <w:t xml:space="preserve"> in die einschlägigen Normen- und Regelwerke wie die VDI 2552 Teil 10 eingeflossen</w:t>
      </w:r>
      <w:r w:rsidR="00C61545">
        <w:rPr>
          <w:i w:val="0"/>
          <w:iCs/>
        </w:rPr>
        <w:t xml:space="preserve">, sondern </w:t>
      </w:r>
      <w:r w:rsidR="003C373F">
        <w:rPr>
          <w:i w:val="0"/>
          <w:iCs/>
        </w:rPr>
        <w:t>auch</w:t>
      </w:r>
      <w:r w:rsidR="00C61545">
        <w:rPr>
          <w:i w:val="0"/>
          <w:iCs/>
        </w:rPr>
        <w:t xml:space="preserve"> in neue </w:t>
      </w:r>
      <w:r w:rsidR="007B512E">
        <w:rPr>
          <w:i w:val="0"/>
          <w:iCs/>
        </w:rPr>
        <w:t xml:space="preserve">Schulungs- und </w:t>
      </w:r>
      <w:r w:rsidR="00C61545">
        <w:rPr>
          <w:i w:val="0"/>
          <w:iCs/>
        </w:rPr>
        <w:t>Serviceangebot</w:t>
      </w:r>
      <w:r w:rsidR="007B512E">
        <w:rPr>
          <w:i w:val="0"/>
          <w:iCs/>
        </w:rPr>
        <w:t>e</w:t>
      </w:r>
      <w:r w:rsidR="00E4725F">
        <w:rPr>
          <w:i w:val="0"/>
          <w:iCs/>
        </w:rPr>
        <w:t xml:space="preserve"> von Viega</w:t>
      </w:r>
      <w:r w:rsidR="0096695E">
        <w:rPr>
          <w:i w:val="0"/>
          <w:iCs/>
        </w:rPr>
        <w:t>.</w:t>
      </w:r>
      <w:r w:rsidR="00C61545">
        <w:rPr>
          <w:i w:val="0"/>
          <w:iCs/>
        </w:rPr>
        <w:t xml:space="preserve"> </w:t>
      </w:r>
    </w:p>
    <w:p w14:paraId="3038D8FB" w14:textId="77777777" w:rsidR="00D356A7" w:rsidRDefault="00D356A7" w:rsidP="00264EB3">
      <w:pPr>
        <w:pStyle w:val="Textkrper"/>
        <w:spacing w:line="300" w:lineRule="auto"/>
      </w:pPr>
    </w:p>
    <w:p w14:paraId="24061136" w14:textId="35757319" w:rsidR="00324AE9" w:rsidRDefault="00324AE9" w:rsidP="00223EF0">
      <w:pPr>
        <w:pStyle w:val="Textkrper"/>
        <w:spacing w:line="300" w:lineRule="auto"/>
      </w:pPr>
      <w:r>
        <w:t xml:space="preserve">Entscheidend für den hohen Erkenntnisgewinn zum Thema Digitales Planen, Bauen und Betreiben mit Building Information Modeling (BIM) war bei der Errichtung der Viega World zum einen die </w:t>
      </w:r>
      <w:r w:rsidR="00223EF0">
        <w:t xml:space="preserve">konsequente </w:t>
      </w:r>
      <w:r>
        <w:t>Umsetzung der Arbeitsmethodik BIM</w:t>
      </w:r>
      <w:r w:rsidR="00223EF0">
        <w:t xml:space="preserve"> </w:t>
      </w:r>
      <w:r w:rsidR="00E34606" w:rsidRPr="00FC0B17">
        <w:t xml:space="preserve">entlang eines </w:t>
      </w:r>
      <w:r w:rsidR="008048BE">
        <w:t>d</w:t>
      </w:r>
      <w:r w:rsidR="00E34606" w:rsidRPr="00FC0B17">
        <w:t xml:space="preserve">igitalen </w:t>
      </w:r>
      <w:r w:rsidR="00F15DCF">
        <w:t>Modells</w:t>
      </w:r>
      <w:r w:rsidR="00E34606" w:rsidRPr="00FC0B17">
        <w:t xml:space="preserve"> </w:t>
      </w:r>
      <w:r w:rsidR="00223EF0">
        <w:t xml:space="preserve">über alle </w:t>
      </w:r>
      <w:r w:rsidR="00E34606">
        <w:t>neun Leistungs</w:t>
      </w:r>
      <w:r w:rsidR="00223EF0">
        <w:t xml:space="preserve">phasen </w:t>
      </w:r>
      <w:r w:rsidR="00E34606">
        <w:t xml:space="preserve">der HOAI </w:t>
      </w:r>
      <w:r w:rsidR="00223EF0">
        <w:t>hinweg</w:t>
      </w:r>
      <w:r>
        <w:t xml:space="preserve">. Zum anderen </w:t>
      </w:r>
      <w:r w:rsidR="00862A55">
        <w:t xml:space="preserve">wurden </w:t>
      </w:r>
      <w:r>
        <w:t xml:space="preserve">dafür sämtliche Stufen des Bauprozesses </w:t>
      </w:r>
      <w:r w:rsidR="00862A55">
        <w:t xml:space="preserve">komplett </w:t>
      </w:r>
      <w:r>
        <w:t xml:space="preserve">neu </w:t>
      </w:r>
      <w:r w:rsidR="00862A55">
        <w:t>aufgestellt</w:t>
      </w:r>
      <w:r w:rsidR="00A73EDD">
        <w:t xml:space="preserve">, von der Bedarfsbeschreibung </w:t>
      </w:r>
      <w:r w:rsidRPr="00BE3AFA">
        <w:t xml:space="preserve">durch den Auftraggeber </w:t>
      </w:r>
      <w:r w:rsidR="00A73EDD">
        <w:t xml:space="preserve">über </w:t>
      </w:r>
      <w:r w:rsidRPr="00BE3AFA">
        <w:t xml:space="preserve">die Prozessorganisation </w:t>
      </w:r>
      <w:r w:rsidR="00A73EDD">
        <w:t xml:space="preserve">bis in </w:t>
      </w:r>
      <w:r w:rsidRPr="00BE3AFA">
        <w:t>die Projektabwicklung</w:t>
      </w:r>
      <w:r>
        <w:t xml:space="preserve">. </w:t>
      </w:r>
    </w:p>
    <w:p w14:paraId="17CF079B" w14:textId="77777777" w:rsidR="00324AE9" w:rsidRDefault="00324AE9" w:rsidP="00324AE9">
      <w:pPr>
        <w:pStyle w:val="Textkrper"/>
        <w:spacing w:line="300" w:lineRule="auto"/>
      </w:pPr>
    </w:p>
    <w:p w14:paraId="7C63879E" w14:textId="1AA4DC1F" w:rsidR="00324AE9" w:rsidRDefault="00324AE9" w:rsidP="00324AE9">
      <w:pPr>
        <w:pStyle w:val="Textkrper"/>
        <w:spacing w:line="300" w:lineRule="auto"/>
      </w:pPr>
      <w:r>
        <w:t xml:space="preserve">Viega als </w:t>
      </w:r>
      <w:r w:rsidR="0013013D">
        <w:t xml:space="preserve">Investor, Nutzer und </w:t>
      </w:r>
      <w:r>
        <w:t xml:space="preserve">Betreiber der Viega World </w:t>
      </w:r>
      <w:r w:rsidR="0013013D">
        <w:t xml:space="preserve">in Personalunion </w:t>
      </w:r>
      <w:r>
        <w:t xml:space="preserve">musste </w:t>
      </w:r>
      <w:r w:rsidR="00E55B06">
        <w:t>so</w:t>
      </w:r>
      <w:r>
        <w:t xml:space="preserve"> unter anderem die vorgesehene</w:t>
      </w:r>
      <w:r w:rsidR="0013013D">
        <w:t>n</w:t>
      </w:r>
      <w:r>
        <w:t xml:space="preserve"> Nutzung</w:t>
      </w:r>
      <w:r w:rsidR="0013013D">
        <w:t xml:space="preserve">sprozesse im Lastenheft </w:t>
      </w:r>
      <w:r>
        <w:t xml:space="preserve">in einer bemerkenswerten Detailtiefe beschreiben. Der Fachplaner wiederum sah sich </w:t>
      </w:r>
      <w:r w:rsidR="00ED1D58">
        <w:t>da</w:t>
      </w:r>
      <w:r>
        <w:t xml:space="preserve">durch sowie </w:t>
      </w:r>
      <w:r w:rsidR="00ED1D58">
        <w:t xml:space="preserve">durch </w:t>
      </w:r>
      <w:r>
        <w:t xml:space="preserve">die vom Projektsteuerer entwickelten, strukturgebenden Elemente zum Beispiel mit einer raumbezogenen Betrachtungsweise konfrontiert. Und die Ausführenden, hier: eine ARGE, hatten die detailgetreue (Vor-)Planung mit entsprechender Datentiefe wiederum in enger Kollaboration mit den weiteren Prozessbeteiligten nicht nur wie üblicherweise gewohnt in Baugruppe, Schalung, Beton und Hochbau umzusetzen, sondern im Prinzip jeden Schritt auch noch digital zu </w:t>
      </w:r>
      <w:r>
        <w:lastRenderedPageBreak/>
        <w:t>dokumentieren. Denn nur so kann das zugrunde liegende Modell die ihm zugedachten Funktionen in der späteren Betriebs- und idealerweise sogar Rückbauphase nach Ende der Nutzungszeit des interaktiven Weiterbildungszentrums erfüllen.</w:t>
      </w:r>
    </w:p>
    <w:p w14:paraId="662A7014" w14:textId="77777777" w:rsidR="00E0700B" w:rsidRDefault="00E0700B" w:rsidP="00264EB3">
      <w:pPr>
        <w:pStyle w:val="Textkrper"/>
        <w:spacing w:line="300" w:lineRule="auto"/>
      </w:pPr>
    </w:p>
    <w:p w14:paraId="0216C242" w14:textId="53BB0D81" w:rsidR="000D4F19" w:rsidRPr="000937F0" w:rsidRDefault="00E55B06" w:rsidP="000D4F19">
      <w:pPr>
        <w:pStyle w:val="Textkrper"/>
        <w:spacing w:line="300" w:lineRule="auto"/>
        <w:rPr>
          <w:b/>
          <w:bCs/>
        </w:rPr>
      </w:pPr>
      <w:r>
        <w:rPr>
          <w:b/>
          <w:bCs/>
        </w:rPr>
        <w:t>Chancen durch Integrale Planung mit BIM</w:t>
      </w:r>
    </w:p>
    <w:p w14:paraId="3E270B15" w14:textId="1A41CFE7" w:rsidR="000D4F19" w:rsidRDefault="000D4F19" w:rsidP="000D4F19">
      <w:pPr>
        <w:pStyle w:val="Textkrper"/>
        <w:spacing w:line="300" w:lineRule="auto"/>
      </w:pPr>
      <w:r>
        <w:t xml:space="preserve">Ulrich Zeppenfeldt, </w:t>
      </w:r>
      <w:r w:rsidRPr="005A07BC">
        <w:t>Vice President Global Service &amp; Consulting</w:t>
      </w:r>
      <w:r>
        <w:t xml:space="preserve"> bei Viega: „Bei dieser praktischen Umsetzung der Arbeitsmethodik BIM vom ersten gedanklichen Ansatz, wie ein solches Weiterbildungszentrum zukunftsfähig aussehen könnte, über die Inbetriebnahmephase bis hin in den jetzt laufenden Betrieb wurde dabei gleichzeitig deutlich, welche entscheidende Bedeutung die Technische Gebäudeausrüstung (TGA) für nachhaltige Gebäude von morgen hat. Dementsprechend ist es wichtig, dass die TGA-Fachplaner die BIM-Methodik und ihre digitalen Werkzeuge beherrschen, um das darin steckende Potenzial beispielsweise unter den Aspekten Funktionalität und Energieeffizienz, genauso aber auch soziale Akzeptanz oder Recycelbarkeit nach Ende der Nutzungsphase zu heben.“</w:t>
      </w:r>
    </w:p>
    <w:p w14:paraId="68DC2204" w14:textId="77777777" w:rsidR="00E0700B" w:rsidRDefault="00E0700B" w:rsidP="00264EB3">
      <w:pPr>
        <w:pStyle w:val="Textkrper"/>
        <w:spacing w:line="300" w:lineRule="auto"/>
      </w:pPr>
    </w:p>
    <w:p w14:paraId="7B328F0F" w14:textId="0DA0A334" w:rsidR="00E55B06" w:rsidRPr="000937F0" w:rsidRDefault="004034D1" w:rsidP="00E55B06">
      <w:pPr>
        <w:pStyle w:val="Textkrper"/>
        <w:spacing w:line="300" w:lineRule="auto"/>
        <w:rPr>
          <w:b/>
          <w:bCs/>
        </w:rPr>
      </w:pPr>
      <w:r>
        <w:rPr>
          <w:b/>
          <w:bCs/>
        </w:rPr>
        <w:t>Individuell in die digitale Zukunft starten</w:t>
      </w:r>
    </w:p>
    <w:p w14:paraId="505A5355" w14:textId="1520FE8E" w:rsidR="001F02D0" w:rsidRDefault="00D26823" w:rsidP="00264EB3">
      <w:pPr>
        <w:pStyle w:val="Textkrper"/>
        <w:spacing w:line="300" w:lineRule="auto"/>
      </w:pPr>
      <w:r>
        <w:t>Für v</w:t>
      </w:r>
      <w:r w:rsidR="00E55B06">
        <w:t xml:space="preserve">iele </w:t>
      </w:r>
      <w:r>
        <w:t xml:space="preserve">Architekten und Fachplaner, Investoren, Betreiber und Fachhandwerker hat die digitale Zukunft des Planens, Bauens und Betreibens von Gebäuden </w:t>
      </w:r>
      <w:r w:rsidR="00CD3BAE">
        <w:t xml:space="preserve">zumindest in Ansätzen </w:t>
      </w:r>
      <w:r>
        <w:t>bereits begonnen</w:t>
      </w:r>
      <w:r w:rsidR="00CD3BAE">
        <w:t xml:space="preserve">, beispielsweise durch die Planung in 2- bzw. 3D </w:t>
      </w:r>
      <w:r w:rsidR="00453611">
        <w:t>oder</w:t>
      </w:r>
      <w:r w:rsidR="00CD3BAE">
        <w:t xml:space="preserve"> durch die Entwicklung digitaler Prozesse in der Kollaboration zwischen den Gewerken. </w:t>
      </w:r>
      <w:r w:rsidR="001F02D0">
        <w:t xml:space="preserve">Darauf setzt Viega jetzt mit neuen Serviceangeboten wie </w:t>
      </w:r>
      <w:r w:rsidR="001F02D0" w:rsidRPr="00264EB3">
        <w:t>„Viega Building Intelligence</w:t>
      </w:r>
      <w:r w:rsidR="001F02D0" w:rsidRPr="00DC20D8">
        <w:t>: Your BIM-Solutions</w:t>
      </w:r>
      <w:r w:rsidR="001F02D0" w:rsidRPr="00264EB3">
        <w:t xml:space="preserve">“ </w:t>
      </w:r>
      <w:r w:rsidR="001F02D0">
        <w:t>auf: Die</w:t>
      </w:r>
      <w:r w:rsidR="00264EB3" w:rsidRPr="00264EB3">
        <w:t xml:space="preserve"> Mitarbeitenden aus Planungsbüros und Installationsunternehmen</w:t>
      </w:r>
      <w:r w:rsidR="001F02D0">
        <w:t>, aber auch Investoren und Betreiber</w:t>
      </w:r>
      <w:r w:rsidR="00264EB3" w:rsidRPr="00264EB3">
        <w:t xml:space="preserve"> </w:t>
      </w:r>
      <w:r w:rsidR="001F02D0">
        <w:t xml:space="preserve">werden auf ihrem Weg </w:t>
      </w:r>
      <w:r w:rsidR="00264EB3" w:rsidRPr="00264EB3">
        <w:t xml:space="preserve">vom </w:t>
      </w:r>
      <w:r w:rsidR="006701DC">
        <w:t>konventionellen</w:t>
      </w:r>
      <w:r w:rsidR="00264EB3" w:rsidRPr="00264EB3">
        <w:t xml:space="preserve"> hin zu</w:t>
      </w:r>
      <w:r w:rsidR="00CF56E7">
        <w:t>m</w:t>
      </w:r>
      <w:r w:rsidR="00264EB3" w:rsidRPr="00264EB3">
        <w:t xml:space="preserve"> </w:t>
      </w:r>
      <w:r w:rsidR="000023C3">
        <w:t>D</w:t>
      </w:r>
      <w:r w:rsidR="00264EB3" w:rsidRPr="00264EB3">
        <w:t>igitalen Bauen</w:t>
      </w:r>
      <w:r w:rsidR="001F02D0">
        <w:t xml:space="preserve"> individuell abgeholt und in nachvollziehbaren </w:t>
      </w:r>
      <w:r w:rsidR="00F15DCF">
        <w:t>S</w:t>
      </w:r>
      <w:r w:rsidR="001F02D0">
        <w:t xml:space="preserve">chritten fit gemacht für die Zukunft des Bauens. </w:t>
      </w:r>
    </w:p>
    <w:p w14:paraId="75B2ED71" w14:textId="77777777" w:rsidR="001F02D0" w:rsidRDefault="001F02D0" w:rsidP="00264EB3">
      <w:pPr>
        <w:pStyle w:val="Textkrper"/>
        <w:spacing w:line="300" w:lineRule="auto"/>
      </w:pPr>
    </w:p>
    <w:p w14:paraId="71760452" w14:textId="5C1592B5" w:rsidR="001C1AD0" w:rsidRDefault="001F02D0" w:rsidP="00264EB3">
      <w:pPr>
        <w:pStyle w:val="Textkrper"/>
        <w:spacing w:line="300" w:lineRule="auto"/>
      </w:pPr>
      <w:r>
        <w:t xml:space="preserve">Der </w:t>
      </w:r>
      <w:r w:rsidRPr="00264EB3">
        <w:t>Transformationsprozess</w:t>
      </w:r>
      <w:r>
        <w:t xml:space="preserve"> stützt sich dabei auf ein </w:t>
      </w:r>
      <w:r w:rsidR="009A46B5">
        <w:t xml:space="preserve">Leistungspaket aus Consulting, Training, Management und Systems. Über die vier elementaren Säulen wird nicht nur das notwendige (Hintergrund-)Wissen zum digitalen Planen, Bauen und Betreiben von Gebäuden aufgebaut, sondern bei Bedarf auch ein notwendiger Change-Management-Prozess im Unternehmen begleitet. </w:t>
      </w:r>
      <w:r w:rsidR="004034D1">
        <w:t>Idealerweise geschieht dies zugleich an konkreten Objekten, sodass gleichzeitig die Chancen und Potenziale der Integralen Planung mit BIM für das jeweilige Unternehmen direkt messbar werden.</w:t>
      </w:r>
    </w:p>
    <w:p w14:paraId="40F40FD3" w14:textId="77777777" w:rsidR="009A46B5" w:rsidRDefault="009A46B5" w:rsidP="00264EB3">
      <w:pPr>
        <w:pStyle w:val="Textkrper"/>
        <w:spacing w:line="300" w:lineRule="auto"/>
      </w:pPr>
    </w:p>
    <w:p w14:paraId="132751E8" w14:textId="17BB76E3" w:rsidR="001632D2" w:rsidRDefault="00166298" w:rsidP="001632D2">
      <w:pPr>
        <w:pStyle w:val="Textkrper"/>
        <w:spacing w:line="300" w:lineRule="auto"/>
      </w:pPr>
      <w:r>
        <w:lastRenderedPageBreak/>
        <w:t xml:space="preserve">Detaillierte Informationen zum interaktiven Weiterbildungszentrum Viega World unter </w:t>
      </w:r>
      <w:r w:rsidRPr="00166298">
        <w:t>viega.de/</w:t>
      </w:r>
      <w:r w:rsidR="0089771D">
        <w:t>V</w:t>
      </w:r>
      <w:r w:rsidRPr="00166298">
        <w:t>iega</w:t>
      </w:r>
      <w:r w:rsidR="0089771D">
        <w:t>W</w:t>
      </w:r>
      <w:r w:rsidRPr="00166298">
        <w:t>orld</w:t>
      </w:r>
      <w:r>
        <w:t xml:space="preserve">; zum Serviceangebot </w:t>
      </w:r>
      <w:r w:rsidRPr="00264EB3">
        <w:t>„Viega Building Intelligence</w:t>
      </w:r>
      <w:r>
        <w:t>: Your BIM-Solutions</w:t>
      </w:r>
      <w:r w:rsidRPr="00264EB3">
        <w:t>“</w:t>
      </w:r>
      <w:r>
        <w:t xml:space="preserve"> unter viega.de/</w:t>
      </w:r>
      <w:r w:rsidR="0089771D">
        <w:t>V</w:t>
      </w:r>
      <w:r>
        <w:t>iega</w:t>
      </w:r>
      <w:r w:rsidR="0089771D">
        <w:t>B</w:t>
      </w:r>
      <w:r>
        <w:t>uilding</w:t>
      </w:r>
      <w:r w:rsidR="0089771D">
        <w:t>I</w:t>
      </w:r>
      <w:r>
        <w:t>ntelligence.</w:t>
      </w:r>
    </w:p>
    <w:p w14:paraId="6D7A779D" w14:textId="77777777" w:rsidR="0055749F" w:rsidRDefault="0055749F" w:rsidP="001632D2">
      <w:pPr>
        <w:pStyle w:val="Textkrper"/>
        <w:spacing w:line="300" w:lineRule="auto"/>
      </w:pPr>
    </w:p>
    <w:p w14:paraId="200390AB" w14:textId="2D912AD0" w:rsidR="006C0762" w:rsidRDefault="00E05333" w:rsidP="006C0762">
      <w:pPr>
        <w:pStyle w:val="Textkrper"/>
        <w:spacing w:line="300" w:lineRule="auto"/>
        <w:jc w:val="right"/>
        <w:rPr>
          <w:i/>
        </w:rPr>
      </w:pPr>
      <w:r w:rsidRPr="00E05333">
        <w:rPr>
          <w:i/>
        </w:rPr>
        <w:t>PR_digitalBAU_ViegaWorld_</w:t>
      </w:r>
      <w:r>
        <w:rPr>
          <w:i/>
        </w:rPr>
        <w:t>DE_</w:t>
      </w:r>
      <w:r w:rsidR="00FB0409">
        <w:rPr>
          <w:i/>
        </w:rPr>
        <w:t>2</w:t>
      </w:r>
      <w:r w:rsidR="00D22A0F">
        <w:rPr>
          <w:i/>
        </w:rPr>
        <w:t>024</w:t>
      </w:r>
      <w:r w:rsidR="006C0762" w:rsidRPr="0002719D">
        <w:rPr>
          <w:i/>
        </w:rPr>
        <w:t>.doc</w:t>
      </w:r>
      <w:r w:rsidR="00BA1829" w:rsidRPr="0002719D">
        <w:rPr>
          <w:i/>
        </w:rPr>
        <w:t>x</w:t>
      </w:r>
    </w:p>
    <w:p w14:paraId="00138886" w14:textId="77777777" w:rsidR="001F02D0" w:rsidRDefault="001F02D0" w:rsidP="006C0762">
      <w:pPr>
        <w:pStyle w:val="Textkrper"/>
        <w:spacing w:line="300" w:lineRule="auto"/>
        <w:jc w:val="right"/>
        <w:rPr>
          <w:i/>
        </w:rPr>
      </w:pPr>
    </w:p>
    <w:p w14:paraId="46779F8F" w14:textId="77777777" w:rsidR="001F02D0" w:rsidRDefault="001F02D0" w:rsidP="006C0762">
      <w:pPr>
        <w:pStyle w:val="Textkrper"/>
        <w:spacing w:line="300" w:lineRule="auto"/>
        <w:jc w:val="right"/>
        <w:rPr>
          <w:i/>
        </w:rPr>
      </w:pPr>
    </w:p>
    <w:p w14:paraId="515BDDCE" w14:textId="77777777" w:rsidR="001F02D0" w:rsidRPr="0002719D" w:rsidRDefault="001F02D0" w:rsidP="006C0762">
      <w:pPr>
        <w:pStyle w:val="Textkrper"/>
        <w:spacing w:line="300" w:lineRule="auto"/>
        <w:jc w:val="right"/>
        <w:rPr>
          <w:i/>
        </w:rPr>
      </w:pPr>
    </w:p>
    <w:p w14:paraId="755C7206" w14:textId="05CC35DA" w:rsidR="006E7E46" w:rsidRDefault="006E7E46" w:rsidP="00BB0FDA">
      <w:pPr>
        <w:pStyle w:val="Bildunterschrift"/>
      </w:pPr>
      <w:r>
        <w:rPr>
          <w:noProof/>
        </w:rPr>
        <w:drawing>
          <wp:inline distT="0" distB="0" distL="0" distR="0" wp14:anchorId="268FC097" wp14:editId="3D366049">
            <wp:extent cx="3652560" cy="1854200"/>
            <wp:effectExtent l="0" t="0" r="5080" b="0"/>
            <wp:docPr id="493185906" name="Grafik 49318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85906" name="Grafik 4931859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3785" cy="1859898"/>
                    </a:xfrm>
                    <a:prstGeom prst="rect">
                      <a:avLst/>
                    </a:prstGeom>
                  </pic:spPr>
                </pic:pic>
              </a:graphicData>
            </a:graphic>
          </wp:inline>
        </w:drawing>
      </w:r>
    </w:p>
    <w:p w14:paraId="14A7F908" w14:textId="09008E36" w:rsidR="00BB0FDA" w:rsidRPr="008D04E7" w:rsidRDefault="00BB0FDA" w:rsidP="00BB0FDA">
      <w:pPr>
        <w:pStyle w:val="Bildunterschrift"/>
      </w:pPr>
      <w:r>
        <w:rPr>
          <w:noProof/>
        </w:rPr>
        <w:drawing>
          <wp:inline distT="0" distB="0" distL="0" distR="0" wp14:anchorId="01B8FF81" wp14:editId="312EB1EF">
            <wp:extent cx="3571947" cy="2009775"/>
            <wp:effectExtent l="0" t="0" r="952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4166" cy="2033530"/>
                    </a:xfrm>
                    <a:prstGeom prst="rect">
                      <a:avLst/>
                    </a:prstGeom>
                    <a:noFill/>
                    <a:ln>
                      <a:noFill/>
                    </a:ln>
                  </pic:spPr>
                </pic:pic>
              </a:graphicData>
            </a:graphic>
          </wp:inline>
        </w:drawing>
      </w:r>
    </w:p>
    <w:p w14:paraId="43577A74" w14:textId="089C410B" w:rsidR="00BD27BA" w:rsidRDefault="00BB0FDA" w:rsidP="006C0762">
      <w:pPr>
        <w:pStyle w:val="text"/>
        <w:spacing w:line="300" w:lineRule="auto"/>
        <w:rPr>
          <w:sz w:val="22"/>
          <w:szCs w:val="22"/>
        </w:rPr>
      </w:pPr>
      <w:r>
        <w:rPr>
          <w:sz w:val="22"/>
          <w:szCs w:val="22"/>
        </w:rPr>
        <w:t xml:space="preserve">Foto </w:t>
      </w:r>
      <w:r w:rsidRPr="00BB0FDA">
        <w:rPr>
          <w:sz w:val="22"/>
          <w:szCs w:val="22"/>
        </w:rPr>
        <w:t>(</w:t>
      </w:r>
      <w:r w:rsidR="00E05333" w:rsidRPr="00E05333">
        <w:rPr>
          <w:sz w:val="22"/>
          <w:szCs w:val="22"/>
        </w:rPr>
        <w:t>PR_digitalBAU_ViegaWorld_</w:t>
      </w:r>
      <w:r w:rsidR="00E05333">
        <w:rPr>
          <w:sz w:val="22"/>
          <w:szCs w:val="22"/>
        </w:rPr>
        <w:t>DE_20</w:t>
      </w:r>
      <w:r w:rsidR="00FB0409">
        <w:rPr>
          <w:sz w:val="22"/>
          <w:szCs w:val="22"/>
        </w:rPr>
        <w:t>24</w:t>
      </w:r>
      <w:r w:rsidR="00E05333">
        <w:rPr>
          <w:sz w:val="22"/>
          <w:szCs w:val="22"/>
        </w:rPr>
        <w:t>_0</w:t>
      </w:r>
      <w:r w:rsidR="00D22A0F">
        <w:rPr>
          <w:sz w:val="22"/>
          <w:szCs w:val="22"/>
        </w:rPr>
        <w:t>1</w:t>
      </w:r>
      <w:r w:rsidRPr="00BB0FDA">
        <w:rPr>
          <w:sz w:val="22"/>
          <w:szCs w:val="22"/>
        </w:rPr>
        <w:t>/</w:t>
      </w:r>
      <w:r>
        <w:rPr>
          <w:sz w:val="22"/>
          <w:szCs w:val="22"/>
        </w:rPr>
        <w:t xml:space="preserve"> </w:t>
      </w:r>
      <w:r w:rsidR="00E05333" w:rsidRPr="00E05333">
        <w:rPr>
          <w:sz w:val="22"/>
          <w:szCs w:val="22"/>
        </w:rPr>
        <w:t>PR_digitalBAU_ViegaWorld_</w:t>
      </w:r>
      <w:r w:rsidR="00E05333">
        <w:rPr>
          <w:sz w:val="22"/>
          <w:szCs w:val="22"/>
        </w:rPr>
        <w:t>DE_20</w:t>
      </w:r>
      <w:r w:rsidR="00D22A0F">
        <w:rPr>
          <w:sz w:val="22"/>
          <w:szCs w:val="22"/>
        </w:rPr>
        <w:t>24_02</w:t>
      </w:r>
      <w:r w:rsidRPr="00BB0FDA">
        <w:rPr>
          <w:sz w:val="22"/>
          <w:szCs w:val="22"/>
        </w:rPr>
        <w:t xml:space="preserve">.png): Das neue Viega Seminarcenter „Viega World“ (Bild oben) ist als virtuelles Modell integral mit der Arbeitsmethodik BIM geplant und wurde während der Realisierung an den BIM-Modellen konsequent </w:t>
      </w:r>
      <w:r w:rsidR="005902B8">
        <w:rPr>
          <w:sz w:val="22"/>
          <w:szCs w:val="22"/>
        </w:rPr>
        <w:t>digital dokumentiert</w:t>
      </w:r>
      <w:r w:rsidRPr="00BB0FDA">
        <w:rPr>
          <w:sz w:val="22"/>
          <w:szCs w:val="22"/>
        </w:rPr>
        <w:t>. Die Grafik zeigt exemplarisch die Planung der Technischen Gebäudeausrüstung.</w:t>
      </w:r>
      <w:r>
        <w:rPr>
          <w:sz w:val="22"/>
          <w:szCs w:val="22"/>
        </w:rPr>
        <w:t xml:space="preserve"> (Foto/Grafik: Viega)</w:t>
      </w:r>
    </w:p>
    <w:p w14:paraId="36D8D55F" w14:textId="77777777" w:rsidR="001C0E41" w:rsidRDefault="001C0E41" w:rsidP="006C0762">
      <w:pPr>
        <w:pStyle w:val="text"/>
        <w:spacing w:line="300" w:lineRule="auto"/>
        <w:rPr>
          <w:sz w:val="22"/>
          <w:szCs w:val="22"/>
        </w:rPr>
      </w:pPr>
    </w:p>
    <w:p w14:paraId="064BB0B0" w14:textId="77777777" w:rsidR="001C0E41" w:rsidRDefault="001C0E41" w:rsidP="006C0762">
      <w:pPr>
        <w:pStyle w:val="text"/>
        <w:spacing w:line="300" w:lineRule="auto"/>
        <w:rPr>
          <w:sz w:val="22"/>
          <w:szCs w:val="22"/>
        </w:rPr>
      </w:pPr>
    </w:p>
    <w:p w14:paraId="584091CA" w14:textId="77777777" w:rsidR="00997E89" w:rsidRPr="00E728BA" w:rsidRDefault="00997E89" w:rsidP="00997E89">
      <w:pPr>
        <w:pStyle w:val="StandardWeb"/>
        <w:shd w:val="clear" w:color="auto" w:fill="FFFFFF"/>
        <w:rPr>
          <w:rFonts w:ascii="Arial" w:hAnsi="Arial" w:cs="Arial"/>
          <w:color w:val="000000"/>
          <w:sz w:val="20"/>
          <w:szCs w:val="20"/>
        </w:rPr>
      </w:pPr>
      <w:r>
        <w:rPr>
          <w:rFonts w:ascii="Arial" w:hAnsi="Arial" w:cs="Arial"/>
          <w:sz w:val="20"/>
          <w:u w:val="single"/>
        </w:rPr>
        <w:lastRenderedPageBreak/>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BC5886">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5DDE47F0" w14:textId="77777777" w:rsidR="000C4132" w:rsidRPr="0002719D" w:rsidRDefault="000C4132" w:rsidP="005024A1">
      <w:pPr>
        <w:pStyle w:val="StandardWeb"/>
        <w:rPr>
          <w:rFonts w:ascii="Arial" w:hAnsi="Arial" w:cs="Arial"/>
          <w:color w:val="000000"/>
          <w:sz w:val="20"/>
          <w:szCs w:val="20"/>
        </w:rPr>
      </w:pPr>
    </w:p>
    <w:sectPr w:rsidR="000C4132" w:rsidRPr="0002719D" w:rsidSect="00B3568C">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CF40" w14:textId="77777777" w:rsidR="00670342" w:rsidRDefault="00670342">
      <w:r>
        <w:separator/>
      </w:r>
    </w:p>
  </w:endnote>
  <w:endnote w:type="continuationSeparator" w:id="0">
    <w:p w14:paraId="38CCEAA7" w14:textId="77777777" w:rsidR="00670342" w:rsidRDefault="00670342">
      <w:r>
        <w:continuationSeparator/>
      </w:r>
    </w:p>
  </w:endnote>
  <w:endnote w:type="continuationNotice" w:id="1">
    <w:p w14:paraId="0BA94ADB" w14:textId="77777777" w:rsidR="00670342" w:rsidRDefault="00670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C081"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455012CD" wp14:editId="2BEE247B">
              <wp:simplePos x="0" y="0"/>
              <wp:positionH relativeFrom="column">
                <wp:posOffset>6400800</wp:posOffset>
              </wp:positionH>
              <wp:positionV relativeFrom="paragraph">
                <wp:posOffset>-71755</wp:posOffset>
              </wp:positionV>
              <wp:extent cx="179705" cy="179705"/>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3B75B"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C4CA"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478167DE" wp14:editId="4A7A9CE5">
              <wp:simplePos x="0" y="0"/>
              <wp:positionH relativeFrom="column">
                <wp:posOffset>6228715</wp:posOffset>
              </wp:positionH>
              <wp:positionV relativeFrom="page">
                <wp:posOffset>10189845</wp:posOffset>
              </wp:positionV>
              <wp:extent cx="179705" cy="17970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0D1FE"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0663" w14:textId="77777777" w:rsidR="00670342" w:rsidRDefault="00670342">
      <w:r>
        <w:separator/>
      </w:r>
    </w:p>
  </w:footnote>
  <w:footnote w:type="continuationSeparator" w:id="0">
    <w:p w14:paraId="7A7EEA1D" w14:textId="77777777" w:rsidR="00670342" w:rsidRDefault="00670342">
      <w:r>
        <w:continuationSeparator/>
      </w:r>
    </w:p>
  </w:footnote>
  <w:footnote w:type="continuationNotice" w:id="1">
    <w:p w14:paraId="7A0D750E" w14:textId="77777777" w:rsidR="00670342" w:rsidRDefault="00670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1734" w14:textId="22AA0280" w:rsidR="005B7AE0" w:rsidRPr="00294019" w:rsidRDefault="00307330"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13D3BC03" wp14:editId="3CE08680">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9EC2C" w14:textId="77777777" w:rsidR="003C109D" w:rsidRPr="00E35F32" w:rsidRDefault="003C109D" w:rsidP="005B7AE0">
    <w:pPr>
      <w:pStyle w:val="berschrift1"/>
      <w:spacing w:line="300" w:lineRule="auto"/>
      <w:rPr>
        <w:rFonts w:cs="Arial"/>
        <w:sz w:val="24"/>
        <w:szCs w:val="24"/>
      </w:rPr>
    </w:pPr>
  </w:p>
  <w:p w14:paraId="24F63C5D"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0C94AAF4" wp14:editId="3E6F0CEF">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1D096" w14:textId="77777777" w:rsidR="009C326B" w:rsidRDefault="009C326B" w:rsidP="009C326B">
                          <w:pPr>
                            <w:tabs>
                              <w:tab w:val="left" w:pos="709"/>
                            </w:tabs>
                            <w:rPr>
                              <w:rFonts w:ascii="Arial" w:hAnsi="Arial"/>
                              <w:sz w:val="16"/>
                            </w:rPr>
                          </w:pPr>
                        </w:p>
                        <w:p w14:paraId="5E0BEAB3"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A37B790" w14:textId="77777777" w:rsidR="009C326B" w:rsidRPr="002E52BD" w:rsidRDefault="009C326B" w:rsidP="0047082E">
                          <w:pPr>
                            <w:rPr>
                              <w:rFonts w:ascii="Arial" w:hAnsi="Arial"/>
                              <w:sz w:val="16"/>
                            </w:rPr>
                          </w:pPr>
                          <w:r w:rsidRPr="002E52BD">
                            <w:rPr>
                              <w:rFonts w:ascii="Arial" w:hAnsi="Arial"/>
                              <w:sz w:val="16"/>
                            </w:rPr>
                            <w:t>Public Relations</w:t>
                          </w:r>
                        </w:p>
                        <w:p w14:paraId="1689BD52" w14:textId="77777777" w:rsidR="009C326B" w:rsidRPr="002E52BD" w:rsidRDefault="009C326B" w:rsidP="0047082E">
                          <w:pPr>
                            <w:rPr>
                              <w:rFonts w:ascii="Arial" w:hAnsi="Arial"/>
                              <w:sz w:val="16"/>
                            </w:rPr>
                          </w:pPr>
                        </w:p>
                        <w:p w14:paraId="116F6D76" w14:textId="1D9C2C7E" w:rsidR="009C326B" w:rsidRPr="000023C3" w:rsidRDefault="009C326B" w:rsidP="0047082E">
                          <w:pPr>
                            <w:rPr>
                              <w:rFonts w:ascii="Arial" w:hAnsi="Arial"/>
                              <w:sz w:val="16"/>
                            </w:rPr>
                          </w:pPr>
                          <w:r w:rsidRPr="000023C3">
                            <w:rPr>
                              <w:rFonts w:ascii="Arial" w:hAnsi="Arial"/>
                              <w:sz w:val="16"/>
                            </w:rPr>
                            <w:t>Viega</w:t>
                          </w:r>
                          <w:r w:rsidR="00307330" w:rsidRPr="000023C3">
                            <w:rPr>
                              <w:rFonts w:ascii="Arial" w:hAnsi="Arial"/>
                              <w:sz w:val="16"/>
                            </w:rPr>
                            <w:t xml:space="preserve"> </w:t>
                          </w:r>
                          <w:r w:rsidRPr="000023C3">
                            <w:rPr>
                              <w:rFonts w:ascii="Arial" w:hAnsi="Arial"/>
                              <w:sz w:val="16"/>
                            </w:rPr>
                            <w:t xml:space="preserve">GmbH &amp; Co. KG </w:t>
                          </w:r>
                        </w:p>
                        <w:p w14:paraId="7AC6FABE" w14:textId="77777777" w:rsidR="009C326B" w:rsidRPr="000023C3" w:rsidRDefault="009C326B" w:rsidP="0047082E">
                          <w:pPr>
                            <w:rPr>
                              <w:rFonts w:ascii="Arial" w:hAnsi="Arial"/>
                              <w:sz w:val="16"/>
                            </w:rPr>
                          </w:pPr>
                          <w:r w:rsidRPr="000023C3">
                            <w:rPr>
                              <w:rFonts w:ascii="Arial" w:hAnsi="Arial"/>
                              <w:sz w:val="16"/>
                            </w:rPr>
                            <w:t>Viega Platz 1</w:t>
                          </w:r>
                        </w:p>
                        <w:p w14:paraId="3E8E31AD" w14:textId="77777777" w:rsidR="009C326B" w:rsidRDefault="009C326B" w:rsidP="0047082E">
                          <w:pPr>
                            <w:rPr>
                              <w:rFonts w:ascii="Arial" w:hAnsi="Arial"/>
                              <w:sz w:val="16"/>
                            </w:rPr>
                          </w:pPr>
                          <w:r>
                            <w:rPr>
                              <w:rFonts w:ascii="Arial" w:hAnsi="Arial"/>
                              <w:sz w:val="16"/>
                            </w:rPr>
                            <w:t>57439 Attendorn</w:t>
                          </w:r>
                        </w:p>
                        <w:p w14:paraId="70148DFD" w14:textId="77777777" w:rsidR="009C326B" w:rsidRDefault="009C326B" w:rsidP="0047082E">
                          <w:pPr>
                            <w:rPr>
                              <w:rFonts w:ascii="Arial" w:hAnsi="Arial"/>
                              <w:sz w:val="16"/>
                            </w:rPr>
                          </w:pPr>
                          <w:r>
                            <w:rPr>
                              <w:rFonts w:ascii="Arial" w:hAnsi="Arial"/>
                              <w:sz w:val="16"/>
                            </w:rPr>
                            <w:t>Deutschland</w:t>
                          </w:r>
                        </w:p>
                        <w:p w14:paraId="5F982270" w14:textId="77777777" w:rsidR="009C326B" w:rsidRDefault="009C326B" w:rsidP="0047082E">
                          <w:pPr>
                            <w:rPr>
                              <w:rFonts w:ascii="Arial" w:hAnsi="Arial"/>
                              <w:sz w:val="16"/>
                            </w:rPr>
                          </w:pPr>
                        </w:p>
                        <w:p w14:paraId="6A6E0285" w14:textId="77777777" w:rsidR="009C326B" w:rsidRDefault="009C326B" w:rsidP="0047082E">
                          <w:pPr>
                            <w:rPr>
                              <w:rFonts w:ascii="Arial" w:hAnsi="Arial"/>
                              <w:sz w:val="16"/>
                            </w:rPr>
                          </w:pPr>
                          <w:r>
                            <w:rPr>
                              <w:rFonts w:ascii="Arial" w:hAnsi="Arial"/>
                              <w:sz w:val="16"/>
                            </w:rPr>
                            <w:t>Tel.: +49 (0) 2722 61-1962</w:t>
                          </w:r>
                        </w:p>
                        <w:p w14:paraId="19638E5F" w14:textId="77777777" w:rsidR="009C326B" w:rsidRDefault="009C326B" w:rsidP="0047082E">
                          <w:pPr>
                            <w:rPr>
                              <w:rFonts w:ascii="Arial" w:hAnsi="Arial"/>
                              <w:sz w:val="16"/>
                            </w:rPr>
                          </w:pPr>
                          <w:r>
                            <w:rPr>
                              <w:rFonts w:ascii="Arial" w:hAnsi="Arial"/>
                              <w:sz w:val="16"/>
                            </w:rPr>
                            <w:t>Juliane.Hummeltenberg@viega.de www.viega.de/medien</w:t>
                          </w:r>
                        </w:p>
                        <w:p w14:paraId="1B599520" w14:textId="77777777" w:rsidR="009C326B" w:rsidRDefault="009C326B" w:rsidP="0047082E">
                          <w:pPr>
                            <w:rPr>
                              <w:rFonts w:ascii="Arial" w:hAnsi="Arial"/>
                              <w:sz w:val="16"/>
                            </w:rPr>
                          </w:pPr>
                        </w:p>
                        <w:p w14:paraId="56BAB275" w14:textId="77777777" w:rsidR="009C326B" w:rsidRPr="00DB67FE" w:rsidRDefault="009C326B" w:rsidP="0047082E">
                          <w:pPr>
                            <w:rPr>
                              <w:rFonts w:ascii="Arial" w:hAnsi="Arial"/>
                              <w:sz w:val="16"/>
                            </w:rPr>
                          </w:pPr>
                        </w:p>
                        <w:p w14:paraId="535D176E"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4AAF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5CE1D096" w14:textId="77777777" w:rsidR="009C326B" w:rsidRDefault="009C326B" w:rsidP="009C326B">
                    <w:pPr>
                      <w:tabs>
                        <w:tab w:val="left" w:pos="709"/>
                      </w:tabs>
                      <w:rPr>
                        <w:rFonts w:ascii="Arial" w:hAnsi="Arial"/>
                        <w:sz w:val="16"/>
                      </w:rPr>
                    </w:pPr>
                  </w:p>
                  <w:p w14:paraId="5E0BEAB3"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A37B790" w14:textId="77777777" w:rsidR="009C326B" w:rsidRPr="002E52BD" w:rsidRDefault="009C326B" w:rsidP="0047082E">
                    <w:pPr>
                      <w:rPr>
                        <w:rFonts w:ascii="Arial" w:hAnsi="Arial"/>
                        <w:sz w:val="16"/>
                      </w:rPr>
                    </w:pPr>
                    <w:r w:rsidRPr="002E52BD">
                      <w:rPr>
                        <w:rFonts w:ascii="Arial" w:hAnsi="Arial"/>
                        <w:sz w:val="16"/>
                      </w:rPr>
                      <w:t>Public Relations</w:t>
                    </w:r>
                  </w:p>
                  <w:p w14:paraId="1689BD52" w14:textId="77777777" w:rsidR="009C326B" w:rsidRPr="002E52BD" w:rsidRDefault="009C326B" w:rsidP="0047082E">
                    <w:pPr>
                      <w:rPr>
                        <w:rFonts w:ascii="Arial" w:hAnsi="Arial"/>
                        <w:sz w:val="16"/>
                      </w:rPr>
                    </w:pPr>
                  </w:p>
                  <w:p w14:paraId="116F6D76" w14:textId="1D9C2C7E" w:rsidR="009C326B" w:rsidRPr="000023C3" w:rsidRDefault="009C326B" w:rsidP="0047082E">
                    <w:pPr>
                      <w:rPr>
                        <w:rFonts w:ascii="Arial" w:hAnsi="Arial"/>
                        <w:sz w:val="16"/>
                      </w:rPr>
                    </w:pPr>
                    <w:r w:rsidRPr="000023C3">
                      <w:rPr>
                        <w:rFonts w:ascii="Arial" w:hAnsi="Arial"/>
                        <w:sz w:val="16"/>
                      </w:rPr>
                      <w:t>Viega</w:t>
                    </w:r>
                    <w:r w:rsidR="00307330" w:rsidRPr="000023C3">
                      <w:rPr>
                        <w:rFonts w:ascii="Arial" w:hAnsi="Arial"/>
                        <w:sz w:val="16"/>
                      </w:rPr>
                      <w:t xml:space="preserve"> </w:t>
                    </w:r>
                    <w:r w:rsidRPr="000023C3">
                      <w:rPr>
                        <w:rFonts w:ascii="Arial" w:hAnsi="Arial"/>
                        <w:sz w:val="16"/>
                      </w:rPr>
                      <w:t xml:space="preserve">GmbH &amp; Co. KG </w:t>
                    </w:r>
                  </w:p>
                  <w:p w14:paraId="7AC6FABE" w14:textId="77777777" w:rsidR="009C326B" w:rsidRPr="000023C3" w:rsidRDefault="009C326B" w:rsidP="0047082E">
                    <w:pPr>
                      <w:rPr>
                        <w:rFonts w:ascii="Arial" w:hAnsi="Arial"/>
                        <w:sz w:val="16"/>
                      </w:rPr>
                    </w:pPr>
                    <w:r w:rsidRPr="000023C3">
                      <w:rPr>
                        <w:rFonts w:ascii="Arial" w:hAnsi="Arial"/>
                        <w:sz w:val="16"/>
                      </w:rPr>
                      <w:t>Viega Platz 1</w:t>
                    </w:r>
                  </w:p>
                  <w:p w14:paraId="3E8E31AD" w14:textId="77777777" w:rsidR="009C326B" w:rsidRDefault="009C326B" w:rsidP="0047082E">
                    <w:pPr>
                      <w:rPr>
                        <w:rFonts w:ascii="Arial" w:hAnsi="Arial"/>
                        <w:sz w:val="16"/>
                      </w:rPr>
                    </w:pPr>
                    <w:r>
                      <w:rPr>
                        <w:rFonts w:ascii="Arial" w:hAnsi="Arial"/>
                        <w:sz w:val="16"/>
                      </w:rPr>
                      <w:t>57439 Attendorn</w:t>
                    </w:r>
                  </w:p>
                  <w:p w14:paraId="70148DFD" w14:textId="77777777" w:rsidR="009C326B" w:rsidRDefault="009C326B" w:rsidP="0047082E">
                    <w:pPr>
                      <w:rPr>
                        <w:rFonts w:ascii="Arial" w:hAnsi="Arial"/>
                        <w:sz w:val="16"/>
                      </w:rPr>
                    </w:pPr>
                    <w:r>
                      <w:rPr>
                        <w:rFonts w:ascii="Arial" w:hAnsi="Arial"/>
                        <w:sz w:val="16"/>
                      </w:rPr>
                      <w:t>Deutschland</w:t>
                    </w:r>
                  </w:p>
                  <w:p w14:paraId="5F982270" w14:textId="77777777" w:rsidR="009C326B" w:rsidRDefault="009C326B" w:rsidP="0047082E">
                    <w:pPr>
                      <w:rPr>
                        <w:rFonts w:ascii="Arial" w:hAnsi="Arial"/>
                        <w:sz w:val="16"/>
                      </w:rPr>
                    </w:pPr>
                  </w:p>
                  <w:p w14:paraId="6A6E0285" w14:textId="77777777" w:rsidR="009C326B" w:rsidRDefault="009C326B" w:rsidP="0047082E">
                    <w:pPr>
                      <w:rPr>
                        <w:rFonts w:ascii="Arial" w:hAnsi="Arial"/>
                        <w:sz w:val="16"/>
                      </w:rPr>
                    </w:pPr>
                    <w:r>
                      <w:rPr>
                        <w:rFonts w:ascii="Arial" w:hAnsi="Arial"/>
                        <w:sz w:val="16"/>
                      </w:rPr>
                      <w:t>Tel.: +49 (0) 2722 61-1962</w:t>
                    </w:r>
                  </w:p>
                  <w:p w14:paraId="19638E5F" w14:textId="77777777" w:rsidR="009C326B" w:rsidRDefault="009C326B" w:rsidP="0047082E">
                    <w:pPr>
                      <w:rPr>
                        <w:rFonts w:ascii="Arial" w:hAnsi="Arial"/>
                        <w:sz w:val="16"/>
                      </w:rPr>
                    </w:pPr>
                    <w:r>
                      <w:rPr>
                        <w:rFonts w:ascii="Arial" w:hAnsi="Arial"/>
                        <w:sz w:val="16"/>
                      </w:rPr>
                      <w:t>Juliane.Hummeltenberg@viega.de www.viega.de/medien</w:t>
                    </w:r>
                  </w:p>
                  <w:p w14:paraId="1B599520" w14:textId="77777777" w:rsidR="009C326B" w:rsidRDefault="009C326B" w:rsidP="0047082E">
                    <w:pPr>
                      <w:rPr>
                        <w:rFonts w:ascii="Arial" w:hAnsi="Arial"/>
                        <w:sz w:val="16"/>
                      </w:rPr>
                    </w:pPr>
                  </w:p>
                  <w:p w14:paraId="56BAB275" w14:textId="77777777" w:rsidR="009C326B" w:rsidRPr="00DB67FE" w:rsidRDefault="009C326B" w:rsidP="0047082E">
                    <w:pPr>
                      <w:rPr>
                        <w:rFonts w:ascii="Arial" w:hAnsi="Arial"/>
                        <w:sz w:val="16"/>
                      </w:rPr>
                    </w:pPr>
                  </w:p>
                  <w:p w14:paraId="535D176E"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15767050"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9231"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69FA4CA3" wp14:editId="425AEDC5">
              <wp:simplePos x="0" y="0"/>
              <wp:positionH relativeFrom="column">
                <wp:posOffset>5220970</wp:posOffset>
              </wp:positionH>
              <wp:positionV relativeFrom="paragraph">
                <wp:posOffset>1340485</wp:posOffset>
              </wp:positionV>
              <wp:extent cx="1257300" cy="1371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D6DCA" w14:textId="77777777" w:rsidR="00B3568C" w:rsidRDefault="00B3568C" w:rsidP="00B3568C">
                          <w:pPr>
                            <w:rPr>
                              <w:rFonts w:ascii="Arial" w:hAnsi="Arial"/>
                              <w:sz w:val="16"/>
                            </w:rPr>
                          </w:pPr>
                          <w:r w:rsidRPr="00DB67FE">
                            <w:rPr>
                              <w:rFonts w:ascii="Arial" w:hAnsi="Arial"/>
                              <w:sz w:val="16"/>
                            </w:rPr>
                            <w:t>Viega GmbH &amp; Co. KG</w:t>
                          </w:r>
                        </w:p>
                        <w:p w14:paraId="5D499754" w14:textId="77777777" w:rsidR="00B3568C" w:rsidRPr="00DB67FE" w:rsidRDefault="00B3568C" w:rsidP="00B3568C">
                          <w:pPr>
                            <w:rPr>
                              <w:rFonts w:ascii="Arial" w:hAnsi="Arial"/>
                              <w:sz w:val="16"/>
                            </w:rPr>
                          </w:pPr>
                          <w:r w:rsidRPr="00DB67FE">
                            <w:rPr>
                              <w:rFonts w:ascii="Arial" w:hAnsi="Arial"/>
                              <w:sz w:val="16"/>
                            </w:rPr>
                            <w:t>Sanitär- und Heizungssysteme</w:t>
                          </w:r>
                        </w:p>
                        <w:p w14:paraId="6B3F4D27" w14:textId="77777777" w:rsidR="00B3568C" w:rsidRPr="00DB67FE" w:rsidRDefault="00B3568C" w:rsidP="00B3568C">
                          <w:pPr>
                            <w:rPr>
                              <w:rFonts w:ascii="Arial" w:hAnsi="Arial"/>
                              <w:sz w:val="16"/>
                            </w:rPr>
                          </w:pPr>
                          <w:r w:rsidRPr="00DB67FE">
                            <w:rPr>
                              <w:rFonts w:ascii="Arial" w:hAnsi="Arial"/>
                              <w:sz w:val="16"/>
                            </w:rPr>
                            <w:t>Postfach 430/440</w:t>
                          </w:r>
                        </w:p>
                        <w:p w14:paraId="767FB0A0" w14:textId="77777777" w:rsidR="00B3568C" w:rsidRPr="00DB67FE" w:rsidRDefault="00B3568C" w:rsidP="00B3568C">
                          <w:pPr>
                            <w:rPr>
                              <w:rFonts w:ascii="Arial" w:hAnsi="Arial"/>
                              <w:sz w:val="16"/>
                            </w:rPr>
                          </w:pPr>
                          <w:r w:rsidRPr="00DB67FE">
                            <w:rPr>
                              <w:rFonts w:ascii="Arial" w:hAnsi="Arial"/>
                              <w:sz w:val="16"/>
                            </w:rPr>
                            <w:t>57428 Attendorn</w:t>
                          </w:r>
                        </w:p>
                        <w:p w14:paraId="1BA7D3DA" w14:textId="77777777" w:rsidR="00B3568C" w:rsidRPr="00DB67FE" w:rsidRDefault="00B3568C" w:rsidP="00B3568C">
                          <w:pPr>
                            <w:rPr>
                              <w:rFonts w:ascii="Arial" w:hAnsi="Arial"/>
                              <w:sz w:val="16"/>
                            </w:rPr>
                          </w:pPr>
                          <w:r w:rsidRPr="00DB67FE">
                            <w:rPr>
                              <w:rFonts w:ascii="Arial" w:hAnsi="Arial"/>
                              <w:sz w:val="16"/>
                            </w:rPr>
                            <w:t>Kontakt: Katharina Schulte</w:t>
                          </w:r>
                        </w:p>
                        <w:p w14:paraId="10771110" w14:textId="77777777" w:rsidR="00B3568C" w:rsidRPr="00F1599E" w:rsidRDefault="00B3568C" w:rsidP="00B3568C">
                          <w:pPr>
                            <w:rPr>
                              <w:rFonts w:ascii="Arial" w:hAnsi="Arial"/>
                              <w:sz w:val="16"/>
                            </w:rPr>
                          </w:pPr>
                          <w:r w:rsidRPr="00F1599E">
                            <w:rPr>
                              <w:rFonts w:ascii="Arial" w:hAnsi="Arial"/>
                              <w:sz w:val="16"/>
                            </w:rPr>
                            <w:t>Public Relations</w:t>
                          </w:r>
                        </w:p>
                        <w:p w14:paraId="42D6558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39ADC4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570256C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FC8043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A4CA3" id="_x0000_t202" coordsize="21600,21600" o:spt="202" path="m,l,21600r21600,l21600,xe">
              <v:stroke joinstyle="miter"/>
              <v:path gradientshapeok="t" o:connecttype="rect"/>
            </v:shapetype>
            <v:shape id="Textfeld 2"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2A5D6DCA" w14:textId="77777777" w:rsidR="00B3568C" w:rsidRDefault="00B3568C" w:rsidP="00B3568C">
                    <w:pPr>
                      <w:rPr>
                        <w:rFonts w:ascii="Arial" w:hAnsi="Arial"/>
                        <w:sz w:val="16"/>
                      </w:rPr>
                    </w:pPr>
                    <w:r w:rsidRPr="00DB67FE">
                      <w:rPr>
                        <w:rFonts w:ascii="Arial" w:hAnsi="Arial"/>
                        <w:sz w:val="16"/>
                      </w:rPr>
                      <w:t>Viega GmbH &amp; Co. KG</w:t>
                    </w:r>
                  </w:p>
                  <w:p w14:paraId="5D499754" w14:textId="77777777" w:rsidR="00B3568C" w:rsidRPr="00DB67FE" w:rsidRDefault="00B3568C" w:rsidP="00B3568C">
                    <w:pPr>
                      <w:rPr>
                        <w:rFonts w:ascii="Arial" w:hAnsi="Arial"/>
                        <w:sz w:val="16"/>
                      </w:rPr>
                    </w:pPr>
                    <w:r w:rsidRPr="00DB67FE">
                      <w:rPr>
                        <w:rFonts w:ascii="Arial" w:hAnsi="Arial"/>
                        <w:sz w:val="16"/>
                      </w:rPr>
                      <w:t>Sanitär- und Heizungssysteme</w:t>
                    </w:r>
                  </w:p>
                  <w:p w14:paraId="6B3F4D27" w14:textId="77777777" w:rsidR="00B3568C" w:rsidRPr="00DB67FE" w:rsidRDefault="00B3568C" w:rsidP="00B3568C">
                    <w:pPr>
                      <w:rPr>
                        <w:rFonts w:ascii="Arial" w:hAnsi="Arial"/>
                        <w:sz w:val="16"/>
                      </w:rPr>
                    </w:pPr>
                    <w:r w:rsidRPr="00DB67FE">
                      <w:rPr>
                        <w:rFonts w:ascii="Arial" w:hAnsi="Arial"/>
                        <w:sz w:val="16"/>
                      </w:rPr>
                      <w:t>Postfach 430/440</w:t>
                    </w:r>
                  </w:p>
                  <w:p w14:paraId="767FB0A0" w14:textId="77777777" w:rsidR="00B3568C" w:rsidRPr="00DB67FE" w:rsidRDefault="00B3568C" w:rsidP="00B3568C">
                    <w:pPr>
                      <w:rPr>
                        <w:rFonts w:ascii="Arial" w:hAnsi="Arial"/>
                        <w:sz w:val="16"/>
                      </w:rPr>
                    </w:pPr>
                    <w:r w:rsidRPr="00DB67FE">
                      <w:rPr>
                        <w:rFonts w:ascii="Arial" w:hAnsi="Arial"/>
                        <w:sz w:val="16"/>
                      </w:rPr>
                      <w:t>57428 Attendorn</w:t>
                    </w:r>
                  </w:p>
                  <w:p w14:paraId="1BA7D3DA" w14:textId="77777777" w:rsidR="00B3568C" w:rsidRPr="00DB67FE" w:rsidRDefault="00B3568C" w:rsidP="00B3568C">
                    <w:pPr>
                      <w:rPr>
                        <w:rFonts w:ascii="Arial" w:hAnsi="Arial"/>
                        <w:sz w:val="16"/>
                      </w:rPr>
                    </w:pPr>
                    <w:r w:rsidRPr="00DB67FE">
                      <w:rPr>
                        <w:rFonts w:ascii="Arial" w:hAnsi="Arial"/>
                        <w:sz w:val="16"/>
                      </w:rPr>
                      <w:t>Kontakt: Katharina Schulte</w:t>
                    </w:r>
                  </w:p>
                  <w:p w14:paraId="10771110" w14:textId="77777777" w:rsidR="00B3568C" w:rsidRPr="00F1599E" w:rsidRDefault="00B3568C" w:rsidP="00B3568C">
                    <w:pPr>
                      <w:rPr>
                        <w:rFonts w:ascii="Arial" w:hAnsi="Arial"/>
                        <w:sz w:val="16"/>
                      </w:rPr>
                    </w:pPr>
                    <w:r w:rsidRPr="00F1599E">
                      <w:rPr>
                        <w:rFonts w:ascii="Arial" w:hAnsi="Arial"/>
                        <w:sz w:val="16"/>
                      </w:rPr>
                      <w:t>Public Relations</w:t>
                    </w:r>
                  </w:p>
                  <w:p w14:paraId="42D6558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39ADC4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570256C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FC8043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35606F44" wp14:editId="4F994F3B">
          <wp:simplePos x="0" y="0"/>
          <wp:positionH relativeFrom="column">
            <wp:posOffset>5220335</wp:posOffset>
          </wp:positionH>
          <wp:positionV relativeFrom="page">
            <wp:posOffset>467995</wp:posOffset>
          </wp:positionV>
          <wp:extent cx="1198880" cy="1005840"/>
          <wp:effectExtent l="0" t="0" r="1270" b="3810"/>
          <wp:wrapNone/>
          <wp:docPr id="14" name="Grafik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C2"/>
    <w:rsid w:val="000023C3"/>
    <w:rsid w:val="00006A74"/>
    <w:rsid w:val="00022726"/>
    <w:rsid w:val="0002719D"/>
    <w:rsid w:val="00050FFC"/>
    <w:rsid w:val="000740D4"/>
    <w:rsid w:val="000937F0"/>
    <w:rsid w:val="000C3715"/>
    <w:rsid w:val="000C4132"/>
    <w:rsid w:val="000D0E5E"/>
    <w:rsid w:val="000D1B12"/>
    <w:rsid w:val="000D4F19"/>
    <w:rsid w:val="000D68C7"/>
    <w:rsid w:val="000E3B5C"/>
    <w:rsid w:val="000E5C57"/>
    <w:rsid w:val="000E662D"/>
    <w:rsid w:val="000E66D8"/>
    <w:rsid w:val="00110CBD"/>
    <w:rsid w:val="0013013D"/>
    <w:rsid w:val="00130592"/>
    <w:rsid w:val="00130CA5"/>
    <w:rsid w:val="00132716"/>
    <w:rsid w:val="00135F7B"/>
    <w:rsid w:val="001632D2"/>
    <w:rsid w:val="00166298"/>
    <w:rsid w:val="00173AB7"/>
    <w:rsid w:val="001B14E2"/>
    <w:rsid w:val="001B5C12"/>
    <w:rsid w:val="001C0E41"/>
    <w:rsid w:val="001C1AD0"/>
    <w:rsid w:val="001D7E07"/>
    <w:rsid w:val="001E4041"/>
    <w:rsid w:val="001F02D0"/>
    <w:rsid w:val="001F2BC6"/>
    <w:rsid w:val="0021188A"/>
    <w:rsid w:val="002213F7"/>
    <w:rsid w:val="00223EF0"/>
    <w:rsid w:val="00223F4C"/>
    <w:rsid w:val="00241479"/>
    <w:rsid w:val="00251CBD"/>
    <w:rsid w:val="00264EB3"/>
    <w:rsid w:val="00272609"/>
    <w:rsid w:val="00274F8F"/>
    <w:rsid w:val="00292DE1"/>
    <w:rsid w:val="002933A1"/>
    <w:rsid w:val="00294019"/>
    <w:rsid w:val="002A1259"/>
    <w:rsid w:val="002A7712"/>
    <w:rsid w:val="002A7CBA"/>
    <w:rsid w:val="002B052C"/>
    <w:rsid w:val="002B5F69"/>
    <w:rsid w:val="002B72B4"/>
    <w:rsid w:val="002C44C8"/>
    <w:rsid w:val="002D1193"/>
    <w:rsid w:val="002E3ECE"/>
    <w:rsid w:val="002E52BD"/>
    <w:rsid w:val="002E796E"/>
    <w:rsid w:val="00307330"/>
    <w:rsid w:val="00324AE9"/>
    <w:rsid w:val="003253A6"/>
    <w:rsid w:val="00325DE1"/>
    <w:rsid w:val="00326B67"/>
    <w:rsid w:val="003323AA"/>
    <w:rsid w:val="003456A0"/>
    <w:rsid w:val="003479EC"/>
    <w:rsid w:val="0035439A"/>
    <w:rsid w:val="00363E79"/>
    <w:rsid w:val="0037628C"/>
    <w:rsid w:val="0039407F"/>
    <w:rsid w:val="003C109D"/>
    <w:rsid w:val="003C373F"/>
    <w:rsid w:val="003C5C03"/>
    <w:rsid w:val="003E0300"/>
    <w:rsid w:val="003E29E5"/>
    <w:rsid w:val="00400C65"/>
    <w:rsid w:val="00400C71"/>
    <w:rsid w:val="004011CD"/>
    <w:rsid w:val="004034D1"/>
    <w:rsid w:val="00403B98"/>
    <w:rsid w:val="00405BD8"/>
    <w:rsid w:val="0042321A"/>
    <w:rsid w:val="00426248"/>
    <w:rsid w:val="004504AA"/>
    <w:rsid w:val="00453611"/>
    <w:rsid w:val="00461A76"/>
    <w:rsid w:val="0048226A"/>
    <w:rsid w:val="004A09D0"/>
    <w:rsid w:val="004A55E4"/>
    <w:rsid w:val="004D50E7"/>
    <w:rsid w:val="004D5D30"/>
    <w:rsid w:val="004E2428"/>
    <w:rsid w:val="005024A1"/>
    <w:rsid w:val="00505C73"/>
    <w:rsid w:val="00524692"/>
    <w:rsid w:val="0055749F"/>
    <w:rsid w:val="00575B01"/>
    <w:rsid w:val="00576C60"/>
    <w:rsid w:val="00582BE7"/>
    <w:rsid w:val="005902B8"/>
    <w:rsid w:val="005917CB"/>
    <w:rsid w:val="005B013E"/>
    <w:rsid w:val="005B7AE0"/>
    <w:rsid w:val="005D6EF5"/>
    <w:rsid w:val="005D7876"/>
    <w:rsid w:val="005F5CD6"/>
    <w:rsid w:val="00602A74"/>
    <w:rsid w:val="00612AEF"/>
    <w:rsid w:val="0062166F"/>
    <w:rsid w:val="006402E6"/>
    <w:rsid w:val="00646438"/>
    <w:rsid w:val="006523BB"/>
    <w:rsid w:val="006701DC"/>
    <w:rsid w:val="00670342"/>
    <w:rsid w:val="00674CC2"/>
    <w:rsid w:val="00684A10"/>
    <w:rsid w:val="006C0762"/>
    <w:rsid w:val="006E2BC0"/>
    <w:rsid w:val="006E5457"/>
    <w:rsid w:val="006E7E46"/>
    <w:rsid w:val="00707488"/>
    <w:rsid w:val="007505FE"/>
    <w:rsid w:val="00750CDF"/>
    <w:rsid w:val="00781C57"/>
    <w:rsid w:val="0079349C"/>
    <w:rsid w:val="00793756"/>
    <w:rsid w:val="00794226"/>
    <w:rsid w:val="007A740D"/>
    <w:rsid w:val="007B1398"/>
    <w:rsid w:val="007B165B"/>
    <w:rsid w:val="007B512E"/>
    <w:rsid w:val="007B7E66"/>
    <w:rsid w:val="007C26BF"/>
    <w:rsid w:val="007C439C"/>
    <w:rsid w:val="007F40D5"/>
    <w:rsid w:val="007F4A8C"/>
    <w:rsid w:val="00801F63"/>
    <w:rsid w:val="008048BE"/>
    <w:rsid w:val="00822DEA"/>
    <w:rsid w:val="008500D4"/>
    <w:rsid w:val="00855143"/>
    <w:rsid w:val="00862636"/>
    <w:rsid w:val="00862883"/>
    <w:rsid w:val="00862A55"/>
    <w:rsid w:val="008646AA"/>
    <w:rsid w:val="0086604C"/>
    <w:rsid w:val="00866069"/>
    <w:rsid w:val="008721D8"/>
    <w:rsid w:val="00873178"/>
    <w:rsid w:val="00874509"/>
    <w:rsid w:val="00876126"/>
    <w:rsid w:val="00876C04"/>
    <w:rsid w:val="0089136B"/>
    <w:rsid w:val="008962C5"/>
    <w:rsid w:val="0089771D"/>
    <w:rsid w:val="008A1E3B"/>
    <w:rsid w:val="008B6912"/>
    <w:rsid w:val="008C2B13"/>
    <w:rsid w:val="008C7517"/>
    <w:rsid w:val="008D38BF"/>
    <w:rsid w:val="008E0F9F"/>
    <w:rsid w:val="00901A50"/>
    <w:rsid w:val="00901D67"/>
    <w:rsid w:val="00916F5C"/>
    <w:rsid w:val="00927018"/>
    <w:rsid w:val="00932049"/>
    <w:rsid w:val="009405CF"/>
    <w:rsid w:val="00942559"/>
    <w:rsid w:val="00945E94"/>
    <w:rsid w:val="00961F6D"/>
    <w:rsid w:val="0096695E"/>
    <w:rsid w:val="00997E89"/>
    <w:rsid w:val="009A46B5"/>
    <w:rsid w:val="009B3AC4"/>
    <w:rsid w:val="009B572C"/>
    <w:rsid w:val="009C326B"/>
    <w:rsid w:val="009C4885"/>
    <w:rsid w:val="009C4B80"/>
    <w:rsid w:val="009D4726"/>
    <w:rsid w:val="009D54E2"/>
    <w:rsid w:val="009E277C"/>
    <w:rsid w:val="009F6D18"/>
    <w:rsid w:val="009F7013"/>
    <w:rsid w:val="00A02318"/>
    <w:rsid w:val="00A15A11"/>
    <w:rsid w:val="00A20A21"/>
    <w:rsid w:val="00A24071"/>
    <w:rsid w:val="00A35483"/>
    <w:rsid w:val="00A378E5"/>
    <w:rsid w:val="00A40C1C"/>
    <w:rsid w:val="00A43B53"/>
    <w:rsid w:val="00A525B6"/>
    <w:rsid w:val="00A60FD8"/>
    <w:rsid w:val="00A63631"/>
    <w:rsid w:val="00A71221"/>
    <w:rsid w:val="00A73EDD"/>
    <w:rsid w:val="00A75713"/>
    <w:rsid w:val="00AB6CF3"/>
    <w:rsid w:val="00AD1EDD"/>
    <w:rsid w:val="00AF098E"/>
    <w:rsid w:val="00AF3DF5"/>
    <w:rsid w:val="00AF4D01"/>
    <w:rsid w:val="00B1045E"/>
    <w:rsid w:val="00B208EC"/>
    <w:rsid w:val="00B32504"/>
    <w:rsid w:val="00B3568C"/>
    <w:rsid w:val="00B60C14"/>
    <w:rsid w:val="00B65BC7"/>
    <w:rsid w:val="00B90FB7"/>
    <w:rsid w:val="00BA1829"/>
    <w:rsid w:val="00BB0FDA"/>
    <w:rsid w:val="00BB78E0"/>
    <w:rsid w:val="00BC4AA3"/>
    <w:rsid w:val="00BD27BA"/>
    <w:rsid w:val="00BF7FCD"/>
    <w:rsid w:val="00C0729B"/>
    <w:rsid w:val="00C21B92"/>
    <w:rsid w:val="00C426DB"/>
    <w:rsid w:val="00C43144"/>
    <w:rsid w:val="00C61545"/>
    <w:rsid w:val="00C62EDB"/>
    <w:rsid w:val="00C87953"/>
    <w:rsid w:val="00C9697A"/>
    <w:rsid w:val="00CA0840"/>
    <w:rsid w:val="00CA3CAD"/>
    <w:rsid w:val="00CB1851"/>
    <w:rsid w:val="00CD3BAE"/>
    <w:rsid w:val="00CE30CA"/>
    <w:rsid w:val="00CF56E7"/>
    <w:rsid w:val="00D04807"/>
    <w:rsid w:val="00D22A0F"/>
    <w:rsid w:val="00D26823"/>
    <w:rsid w:val="00D27B78"/>
    <w:rsid w:val="00D339AD"/>
    <w:rsid w:val="00D356A7"/>
    <w:rsid w:val="00D409F3"/>
    <w:rsid w:val="00D73584"/>
    <w:rsid w:val="00D76104"/>
    <w:rsid w:val="00D91106"/>
    <w:rsid w:val="00D92C47"/>
    <w:rsid w:val="00D93B68"/>
    <w:rsid w:val="00DA6D72"/>
    <w:rsid w:val="00DC20D8"/>
    <w:rsid w:val="00DF3EAA"/>
    <w:rsid w:val="00DF5A96"/>
    <w:rsid w:val="00E01A2A"/>
    <w:rsid w:val="00E05333"/>
    <w:rsid w:val="00E0700B"/>
    <w:rsid w:val="00E34406"/>
    <w:rsid w:val="00E34606"/>
    <w:rsid w:val="00E35F32"/>
    <w:rsid w:val="00E454FD"/>
    <w:rsid w:val="00E4725F"/>
    <w:rsid w:val="00E55B06"/>
    <w:rsid w:val="00E5603C"/>
    <w:rsid w:val="00E623C9"/>
    <w:rsid w:val="00E728BA"/>
    <w:rsid w:val="00E92FCF"/>
    <w:rsid w:val="00ED1D58"/>
    <w:rsid w:val="00EF0E5C"/>
    <w:rsid w:val="00F100E7"/>
    <w:rsid w:val="00F1321A"/>
    <w:rsid w:val="00F1599E"/>
    <w:rsid w:val="00F15DCF"/>
    <w:rsid w:val="00F20AAA"/>
    <w:rsid w:val="00F25A28"/>
    <w:rsid w:val="00F52158"/>
    <w:rsid w:val="00F65DC5"/>
    <w:rsid w:val="00FA17B1"/>
    <w:rsid w:val="00FB0409"/>
    <w:rsid w:val="00FB1730"/>
    <w:rsid w:val="00FC6B42"/>
    <w:rsid w:val="00FC7674"/>
    <w:rsid w:val="00FF35EB"/>
    <w:rsid w:val="00FF5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9A2E6DD"/>
  <w15:docId w15:val="{DB93AE1C-6296-4DB8-93ED-66B8F0CE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B32504"/>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Text0">
    <w:name w:val="Text"/>
    <w:basedOn w:val="Standard"/>
    <w:autoRedefine/>
    <w:rsid w:val="0002719D"/>
    <w:pPr>
      <w:spacing w:before="120" w:after="120" w:line="360" w:lineRule="auto"/>
    </w:pPr>
    <w:rPr>
      <w:rFonts w:ascii="Arial" w:hAnsi="Arial"/>
      <w:sz w:val="20"/>
    </w:rPr>
  </w:style>
  <w:style w:type="paragraph" w:customStyle="1" w:styleId="Bildunterschrift">
    <w:name w:val="Bildunterschrift"/>
    <w:basedOn w:val="Standard"/>
    <w:autoRedefine/>
    <w:rsid w:val="00BB0FDA"/>
    <w:pPr>
      <w:spacing w:line="360" w:lineRule="auto"/>
    </w:pPr>
    <w:rPr>
      <w:rFonts w:ascii="Arial" w:hAnsi="Arial"/>
      <w:i/>
      <w:sz w:val="20"/>
    </w:rPr>
  </w:style>
  <w:style w:type="paragraph" w:styleId="Kommentarthema">
    <w:name w:val="annotation subject"/>
    <w:basedOn w:val="Kommentartext"/>
    <w:next w:val="Kommentartext"/>
    <w:link w:val="KommentarthemaZchn"/>
    <w:semiHidden/>
    <w:unhideWhenUsed/>
    <w:rsid w:val="000023C3"/>
    <w:rPr>
      <w:b/>
      <w:bCs/>
    </w:rPr>
  </w:style>
  <w:style w:type="character" w:customStyle="1" w:styleId="KommentartextZchn">
    <w:name w:val="Kommentartext Zchn"/>
    <w:basedOn w:val="Absatz-Standardschriftart"/>
    <w:link w:val="Kommentartext"/>
    <w:semiHidden/>
    <w:rsid w:val="000023C3"/>
  </w:style>
  <w:style w:type="character" w:customStyle="1" w:styleId="KommentarthemaZchn">
    <w:name w:val="Kommentarthema Zchn"/>
    <w:basedOn w:val="KommentartextZchn"/>
    <w:link w:val="Kommentarthema"/>
    <w:semiHidden/>
    <w:rsid w:val="000023C3"/>
    <w:rPr>
      <w:b/>
      <w:bCs/>
    </w:rPr>
  </w:style>
  <w:style w:type="paragraph" w:styleId="berarbeitung">
    <w:name w:val="Revision"/>
    <w:hidden/>
    <w:uiPriority w:val="99"/>
    <w:semiHidden/>
    <w:rsid w:val="000023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9052B-9969-4FBC-AC43-59F046C7FF25}">
  <ds:schemaRefs>
    <ds:schemaRef ds:uri="http://schemas.microsoft.com/sharepoint/v3/contenttype/forms"/>
  </ds:schemaRefs>
</ds:datastoreItem>
</file>

<file path=customXml/itemProps2.xml><?xml version="1.0" encoding="utf-8"?>
<ds:datastoreItem xmlns:ds="http://schemas.openxmlformats.org/officeDocument/2006/customXml" ds:itemID="{E21EB4B9-7546-4910-9BA4-BE9C2E29773D}">
  <ds:schemaRefs>
    <ds:schemaRef ds:uri="http://schemas.microsoft.com/office/infopath/2007/PartnerControls"/>
    <ds:schemaRef ds:uri="http://schemas.microsoft.com/office/2006/documentManagement/types"/>
    <ds:schemaRef ds:uri="http://schemas.microsoft.com/office/2006/metadata/properties"/>
    <ds:schemaRef ds:uri="4189b55e-93aa-4f60-a82a-141c09bb7dd9"/>
    <ds:schemaRef ds:uri="http://purl.org/dc/elements/1.1/"/>
    <ds:schemaRef ds:uri="http://schemas.openxmlformats.org/package/2006/metadata/core-properties"/>
    <ds:schemaRef ds:uri="http://purl.org/dc/terms/"/>
    <ds:schemaRef ds:uri="557ad421-ff09-4b6b-a01f-296888bd0331"/>
    <ds:schemaRef ds:uri="http://www.w3.org/XML/1998/namespace"/>
    <ds:schemaRef ds:uri="http://purl.org/dc/dcmitype/"/>
  </ds:schemaRefs>
</ds:datastoreItem>
</file>

<file path=customXml/itemProps3.xml><?xml version="1.0" encoding="utf-8"?>
<ds:datastoreItem xmlns:ds="http://schemas.openxmlformats.org/officeDocument/2006/customXml" ds:itemID="{756D4CBB-61AE-4C73-9564-8F226CA16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4869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25</cp:revision>
  <cp:lastPrinted>2009-01-16T11:46:00Z</cp:lastPrinted>
  <dcterms:created xsi:type="dcterms:W3CDTF">2023-11-24T09:03:00Z</dcterms:created>
  <dcterms:modified xsi:type="dcterms:W3CDTF">2024-02-15T15:21:00Z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2023-11-09T16:13:35Z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3a6d33f6-e68d-41e5-a286-df955433aea6</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