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FA1F" w14:textId="51EC4D20" w:rsidR="006C0762" w:rsidRPr="00F84783" w:rsidRDefault="00B14170" w:rsidP="006C0762">
      <w:pPr>
        <w:pStyle w:val="Textkrper"/>
        <w:spacing w:line="300" w:lineRule="auto"/>
        <w:rPr>
          <w:sz w:val="28"/>
          <w:szCs w:val="28"/>
          <w:u w:val="single"/>
        </w:rPr>
      </w:pPr>
      <w:bookmarkStart w:id="0" w:name="_Hlk126668716"/>
      <w:r w:rsidRPr="00B14170">
        <w:rPr>
          <w:sz w:val="28"/>
          <w:szCs w:val="28"/>
          <w:u w:val="single"/>
        </w:rPr>
        <w:t>Viega</w:t>
      </w:r>
      <w:r w:rsidR="00FF2673">
        <w:rPr>
          <w:sz w:val="28"/>
          <w:szCs w:val="28"/>
          <w:u w:val="single"/>
        </w:rPr>
        <w:t xml:space="preserve"> Update für Planungssoftware</w:t>
      </w:r>
    </w:p>
    <w:bookmarkEnd w:id="0"/>
    <w:p w14:paraId="4FB01EE6" w14:textId="77777777" w:rsidR="006C0762" w:rsidRPr="00F84783" w:rsidRDefault="006C0762" w:rsidP="006C0762">
      <w:pPr>
        <w:pStyle w:val="Textkrper"/>
        <w:spacing w:line="300" w:lineRule="auto"/>
        <w:rPr>
          <w:sz w:val="28"/>
          <w:szCs w:val="28"/>
          <w:u w:val="single"/>
        </w:rPr>
      </w:pPr>
    </w:p>
    <w:p w14:paraId="27D9157B" w14:textId="39586805" w:rsidR="002E0CB3" w:rsidRPr="00A85889" w:rsidRDefault="002E0CB3" w:rsidP="006C0762">
      <w:pPr>
        <w:pStyle w:val="Textkrper"/>
        <w:spacing w:line="300" w:lineRule="auto"/>
        <w:rPr>
          <w:b/>
          <w:sz w:val="36"/>
          <w:szCs w:val="36"/>
        </w:rPr>
      </w:pPr>
      <w:r>
        <w:rPr>
          <w:b/>
          <w:sz w:val="36"/>
          <w:szCs w:val="36"/>
        </w:rPr>
        <w:t xml:space="preserve">„Viptool Engineering“ mit neuem </w:t>
      </w:r>
      <w:r w:rsidR="00FF2673">
        <w:rPr>
          <w:b/>
          <w:sz w:val="36"/>
          <w:szCs w:val="36"/>
        </w:rPr>
        <w:t xml:space="preserve">Modul für die </w:t>
      </w:r>
      <w:r w:rsidR="001D462F">
        <w:rPr>
          <w:b/>
          <w:sz w:val="36"/>
          <w:szCs w:val="36"/>
        </w:rPr>
        <w:t>Berechnung</w:t>
      </w:r>
      <w:r w:rsidR="00FF2673">
        <w:rPr>
          <w:b/>
          <w:sz w:val="36"/>
          <w:szCs w:val="36"/>
        </w:rPr>
        <w:t xml:space="preserve"> von Kälterohrnetzen</w:t>
      </w:r>
      <w:r>
        <w:rPr>
          <w:b/>
          <w:sz w:val="36"/>
          <w:szCs w:val="36"/>
        </w:rPr>
        <w:t xml:space="preserve"> </w:t>
      </w:r>
    </w:p>
    <w:p w14:paraId="7B41498A" w14:textId="77777777" w:rsidR="006C0762" w:rsidRPr="00A85889" w:rsidRDefault="006C0762" w:rsidP="006C0762">
      <w:pPr>
        <w:pStyle w:val="Textkrper"/>
        <w:spacing w:line="300" w:lineRule="auto"/>
      </w:pPr>
    </w:p>
    <w:p w14:paraId="12AF3942" w14:textId="423E5244" w:rsidR="006C0762" w:rsidRPr="00F64498" w:rsidRDefault="006C0762" w:rsidP="007155EC">
      <w:pPr>
        <w:pStyle w:val="Intro"/>
      </w:pPr>
      <w:r w:rsidRPr="009B74B0">
        <w:rPr>
          <w:i w:val="0"/>
          <w:iCs/>
        </w:rPr>
        <w:t xml:space="preserve">Attendorn, </w:t>
      </w:r>
      <w:r w:rsidR="00840116" w:rsidRPr="00840116">
        <w:rPr>
          <w:i w:val="0"/>
          <w:iCs/>
        </w:rPr>
        <w:t>31</w:t>
      </w:r>
      <w:r w:rsidR="00825552" w:rsidRPr="00840116">
        <w:rPr>
          <w:i w:val="0"/>
          <w:iCs/>
        </w:rPr>
        <w:t>.</w:t>
      </w:r>
      <w:r w:rsidR="00502466" w:rsidRPr="00840116">
        <w:rPr>
          <w:i w:val="0"/>
          <w:iCs/>
        </w:rPr>
        <w:t xml:space="preserve"> März</w:t>
      </w:r>
      <w:r w:rsidRPr="00840116">
        <w:rPr>
          <w:i w:val="0"/>
          <w:iCs/>
        </w:rPr>
        <w:t xml:space="preserve"> </w:t>
      </w:r>
      <w:r w:rsidR="005024A1" w:rsidRPr="00840116">
        <w:rPr>
          <w:i w:val="0"/>
          <w:iCs/>
        </w:rPr>
        <w:t>20</w:t>
      </w:r>
      <w:r w:rsidR="008C7517" w:rsidRPr="00840116">
        <w:rPr>
          <w:i w:val="0"/>
          <w:iCs/>
        </w:rPr>
        <w:t>2</w:t>
      </w:r>
      <w:r w:rsidR="00BA1829" w:rsidRPr="00840116">
        <w:rPr>
          <w:i w:val="0"/>
          <w:iCs/>
        </w:rPr>
        <w:t>3</w:t>
      </w:r>
      <w:r w:rsidRPr="009B74B0">
        <w:rPr>
          <w:i w:val="0"/>
          <w:iCs/>
        </w:rPr>
        <w:t xml:space="preserve"> –</w:t>
      </w:r>
      <w:r w:rsidR="00BD27BA" w:rsidRPr="009B74B0">
        <w:rPr>
          <w:i w:val="0"/>
          <w:iCs/>
        </w:rPr>
        <w:t xml:space="preserve"> </w:t>
      </w:r>
      <w:r w:rsidR="00EE7521" w:rsidRPr="009B74B0">
        <w:rPr>
          <w:i w:val="0"/>
          <w:iCs/>
        </w:rPr>
        <w:t>„</w:t>
      </w:r>
      <w:r w:rsidR="00FF2673" w:rsidRPr="009B74B0">
        <w:rPr>
          <w:i w:val="0"/>
          <w:iCs/>
        </w:rPr>
        <w:t>Viptool Engineering</w:t>
      </w:r>
      <w:r w:rsidR="00EE7521" w:rsidRPr="009B74B0">
        <w:rPr>
          <w:i w:val="0"/>
          <w:iCs/>
        </w:rPr>
        <w:t>“</w:t>
      </w:r>
      <w:r w:rsidR="00FF2673" w:rsidRPr="009B74B0">
        <w:rPr>
          <w:i w:val="0"/>
          <w:iCs/>
        </w:rPr>
        <w:t xml:space="preserve"> ist eine umfangreiche Software-Lösung </w:t>
      </w:r>
      <w:r w:rsidR="00EE7521" w:rsidRPr="009B74B0">
        <w:rPr>
          <w:i w:val="0"/>
          <w:iCs/>
        </w:rPr>
        <w:t xml:space="preserve">von Viega </w:t>
      </w:r>
      <w:r w:rsidR="00FF2673" w:rsidRPr="009B74B0">
        <w:rPr>
          <w:i w:val="0"/>
          <w:iCs/>
        </w:rPr>
        <w:t xml:space="preserve">für die Planung und Konstruktion der technischen Gebäudeausstattung. </w:t>
      </w:r>
      <w:r w:rsidR="00EE7521" w:rsidRPr="009B74B0">
        <w:rPr>
          <w:i w:val="0"/>
          <w:iCs/>
        </w:rPr>
        <w:t xml:space="preserve">Im Rahmen der Softwarepflege veröffentlicht </w:t>
      </w:r>
      <w:r w:rsidR="00052661" w:rsidRPr="009B74B0">
        <w:rPr>
          <w:i w:val="0"/>
          <w:iCs/>
        </w:rPr>
        <w:t>der Systemanbieter</w:t>
      </w:r>
      <w:r w:rsidR="00EE7521" w:rsidRPr="009B74B0">
        <w:rPr>
          <w:i w:val="0"/>
          <w:iCs/>
        </w:rPr>
        <w:t xml:space="preserve"> regelmäßige Updates. Die neu</w:t>
      </w:r>
      <w:r w:rsidR="00963686" w:rsidRPr="009B74B0">
        <w:rPr>
          <w:i w:val="0"/>
          <w:iCs/>
        </w:rPr>
        <w:t>e</w:t>
      </w:r>
      <w:r w:rsidR="00EE7521" w:rsidRPr="009B74B0">
        <w:rPr>
          <w:i w:val="0"/>
          <w:iCs/>
        </w:rPr>
        <w:t xml:space="preserve"> </w:t>
      </w:r>
      <w:r w:rsidR="001D462F" w:rsidRPr="009B74B0">
        <w:rPr>
          <w:i w:val="0"/>
          <w:iCs/>
        </w:rPr>
        <w:t>Version</w:t>
      </w:r>
      <w:r w:rsidR="00EE7521" w:rsidRPr="009B74B0">
        <w:rPr>
          <w:i w:val="0"/>
          <w:iCs/>
        </w:rPr>
        <w:t xml:space="preserve"> „Viptool Engineering 23“ stellt neben den üblichen normativen Anpassungen eine </w:t>
      </w:r>
      <w:r w:rsidR="00952C40" w:rsidRPr="009B74B0">
        <w:rPr>
          <w:i w:val="0"/>
          <w:iCs/>
        </w:rPr>
        <w:t xml:space="preserve">weitere </w:t>
      </w:r>
      <w:r w:rsidR="00EE7521" w:rsidRPr="009B74B0">
        <w:rPr>
          <w:i w:val="0"/>
          <w:iCs/>
        </w:rPr>
        <w:t>Anwendung bereit</w:t>
      </w:r>
      <w:r w:rsidR="00952C40" w:rsidRPr="009B74B0">
        <w:rPr>
          <w:i w:val="0"/>
          <w:iCs/>
        </w:rPr>
        <w:t>:</w:t>
      </w:r>
      <w:r w:rsidR="00EE7521" w:rsidRPr="009B74B0">
        <w:rPr>
          <w:i w:val="0"/>
          <w:iCs/>
        </w:rPr>
        <w:t xml:space="preserve"> Mit dem Programmmodul „Viptool Piping“ ist </w:t>
      </w:r>
      <w:r w:rsidR="00963686" w:rsidRPr="009B74B0">
        <w:rPr>
          <w:i w:val="0"/>
          <w:iCs/>
        </w:rPr>
        <w:t>ab sofort auch</w:t>
      </w:r>
      <w:r w:rsidR="00EE7521" w:rsidRPr="009B74B0">
        <w:rPr>
          <w:i w:val="0"/>
          <w:iCs/>
        </w:rPr>
        <w:t xml:space="preserve"> die Berechnung und Auslegung von Kälterohrnetzen möglich</w:t>
      </w:r>
      <w:r w:rsidR="00E44907">
        <w:t>.</w:t>
      </w:r>
    </w:p>
    <w:p w14:paraId="673451D8" w14:textId="77777777" w:rsidR="006C0762" w:rsidRPr="00F64498" w:rsidRDefault="006C0762" w:rsidP="006C0762">
      <w:pPr>
        <w:pStyle w:val="Textkrper"/>
        <w:spacing w:line="300" w:lineRule="auto"/>
      </w:pPr>
    </w:p>
    <w:p w14:paraId="4DE78288" w14:textId="47121FF0" w:rsidR="00622320" w:rsidRDefault="00E12663" w:rsidP="00FF2673">
      <w:pPr>
        <w:pStyle w:val="Textkrper"/>
        <w:spacing w:line="300" w:lineRule="auto"/>
      </w:pPr>
      <w:r>
        <w:t>IT-Räume aktiv zu kühlen ist zwingend, Büroflächen zu temperieren ist üblich</w:t>
      </w:r>
      <w:r w:rsidR="00A9381E">
        <w:t>,</w:t>
      </w:r>
      <w:r>
        <w:t xml:space="preserve"> und Wohnflächen zu kühlen ist im Kommen. So lassen sich die Prognosen einer Studie zusammenfassen</w:t>
      </w:r>
      <w:r w:rsidR="000D118E">
        <w:t>,</w:t>
      </w:r>
      <w:r>
        <w:t xml:space="preserve"> auf die das Umweltbundesamt verweist [1]. </w:t>
      </w:r>
      <w:r w:rsidR="00FA069C">
        <w:t xml:space="preserve">Perspektivisch wird </w:t>
      </w:r>
      <w:r w:rsidR="002E0CB3">
        <w:t xml:space="preserve">außerdem die Kühlung von Trinkwasser </w:t>
      </w:r>
      <w:r w:rsidR="00FA069C">
        <w:t xml:space="preserve">für den Erhalt der Trinkwassergüte eine </w:t>
      </w:r>
      <w:r w:rsidR="00DD73A5">
        <w:t xml:space="preserve">immer </w:t>
      </w:r>
      <w:r w:rsidR="002E0CB3">
        <w:t>wichtige</w:t>
      </w:r>
      <w:r w:rsidR="00DD73A5">
        <w:t>re</w:t>
      </w:r>
      <w:r w:rsidR="00FA069C">
        <w:t xml:space="preserve"> Rolle spielen. </w:t>
      </w:r>
      <w:r w:rsidR="00622320">
        <w:t xml:space="preserve">Diesem steigenden Bedarf </w:t>
      </w:r>
      <w:r w:rsidR="00FA069C">
        <w:t xml:space="preserve">an Kühlanwendungen </w:t>
      </w:r>
      <w:r w:rsidR="00744F24">
        <w:t xml:space="preserve">in der </w:t>
      </w:r>
      <w:r w:rsidR="00400754">
        <w:t>Technischen Gebäudeausrüstung (TGA)</w:t>
      </w:r>
      <w:r w:rsidR="00BF67CD">
        <w:t xml:space="preserve"> </w:t>
      </w:r>
      <w:r w:rsidR="00622320">
        <w:t xml:space="preserve">trägt Viega jetzt mit dem Update der Planungssoftware „Viptool Engineering“ Rechnung. Identisch mit den umfangreichen und </w:t>
      </w:r>
      <w:r w:rsidR="001D462F">
        <w:t>vereinfachenden</w:t>
      </w:r>
      <w:r w:rsidR="00622320">
        <w:t xml:space="preserve"> Funktionen </w:t>
      </w:r>
      <w:r w:rsidR="001D462F">
        <w:t>zur</w:t>
      </w:r>
      <w:r w:rsidR="00744F24">
        <w:t xml:space="preserve"> </w:t>
      </w:r>
      <w:r w:rsidR="001D462F">
        <w:t>Berechnung</w:t>
      </w:r>
      <w:r w:rsidR="00744F24">
        <w:t xml:space="preserve"> von </w:t>
      </w:r>
      <w:r w:rsidR="00622320">
        <w:t>Heizungsrohrnetz</w:t>
      </w:r>
      <w:r w:rsidR="00744F24">
        <w:t>en</w:t>
      </w:r>
      <w:r w:rsidR="00622320">
        <w:t xml:space="preserve"> ist im Programmmodul „Viptool Piping“ </w:t>
      </w:r>
      <w:r w:rsidR="00400754">
        <w:t>ab sofort auch</w:t>
      </w:r>
      <w:r w:rsidR="00744F24">
        <w:t xml:space="preserve"> </w:t>
      </w:r>
      <w:r w:rsidR="00CB7274">
        <w:t xml:space="preserve">die </w:t>
      </w:r>
      <w:r w:rsidR="00622320">
        <w:t>Auslegung von Kälterohrnetzen möglich.</w:t>
      </w:r>
    </w:p>
    <w:p w14:paraId="01E71CAD" w14:textId="77777777" w:rsidR="00622320" w:rsidRDefault="00622320" w:rsidP="00FF2673">
      <w:pPr>
        <w:pStyle w:val="Textkrper"/>
        <w:spacing w:line="300" w:lineRule="auto"/>
      </w:pPr>
    </w:p>
    <w:p w14:paraId="639435D1" w14:textId="15C55000" w:rsidR="00B47BFE" w:rsidRPr="00B47BFE" w:rsidRDefault="00B47BFE" w:rsidP="00FF2673">
      <w:pPr>
        <w:pStyle w:val="Textkrper"/>
        <w:spacing w:line="300" w:lineRule="auto"/>
        <w:rPr>
          <w:b/>
          <w:bCs/>
        </w:rPr>
      </w:pPr>
      <w:r w:rsidRPr="00B47BFE">
        <w:rPr>
          <w:b/>
          <w:bCs/>
        </w:rPr>
        <w:t>Komfortable Rohrnetz</w:t>
      </w:r>
      <w:r w:rsidR="001D462F">
        <w:rPr>
          <w:b/>
          <w:bCs/>
        </w:rPr>
        <w:t>berechnung</w:t>
      </w:r>
      <w:r w:rsidRPr="00B47BFE">
        <w:rPr>
          <w:b/>
          <w:bCs/>
        </w:rPr>
        <w:t xml:space="preserve"> in 2D und 3D</w:t>
      </w:r>
    </w:p>
    <w:p w14:paraId="1C808D02" w14:textId="5A8C6AE6" w:rsidR="0047750E" w:rsidRDefault="00B41E43" w:rsidP="00FF2673">
      <w:pPr>
        <w:pStyle w:val="Textkrper"/>
        <w:spacing w:line="300" w:lineRule="auto"/>
      </w:pPr>
      <w:r>
        <w:t xml:space="preserve">Ob als einzelne Rohrleitung oder als Trasse – ein Kälterohrnetz ist mit dem neuen Modul schnell konstruiert. </w:t>
      </w:r>
      <w:r w:rsidR="001D462F">
        <w:t>Verbraucher können a</w:t>
      </w:r>
      <w:r w:rsidR="00D22BE8">
        <w:t xml:space="preserve">nalog zur Kältelastberechnung automatisch </w:t>
      </w:r>
      <w:r w:rsidR="00972A8F">
        <w:t>an das Rohrnetz angebunden werden</w:t>
      </w:r>
      <w:r w:rsidR="00D22BE8">
        <w:t xml:space="preserve">. Die passende Dimensionierung berechnet die Software ebenfalls selbsttätig. Anschließend </w:t>
      </w:r>
      <w:r w:rsidR="0047750E">
        <w:t>lassen sich</w:t>
      </w:r>
      <w:r w:rsidR="00D22BE8">
        <w:t xml:space="preserve"> Teilstrecken und Bauteile einzeln editier</w:t>
      </w:r>
      <w:r w:rsidR="0047750E">
        <w:t>en</w:t>
      </w:r>
      <w:r w:rsidR="00D22BE8">
        <w:t xml:space="preserve"> </w:t>
      </w:r>
      <w:r w:rsidR="0047750E">
        <w:t xml:space="preserve">oder </w:t>
      </w:r>
      <w:r w:rsidR="00D22BE8">
        <w:t xml:space="preserve">hydraulische Schaltungen </w:t>
      </w:r>
      <w:r w:rsidR="0047750E">
        <w:t>einplanen</w:t>
      </w:r>
      <w:r w:rsidR="00D22BE8">
        <w:t xml:space="preserve">. </w:t>
      </w:r>
    </w:p>
    <w:p w14:paraId="5B9E317D" w14:textId="77777777" w:rsidR="0047750E" w:rsidRDefault="0047750E" w:rsidP="00FF2673">
      <w:pPr>
        <w:pStyle w:val="Textkrper"/>
        <w:spacing w:line="300" w:lineRule="auto"/>
      </w:pPr>
    </w:p>
    <w:p w14:paraId="506BDA0D" w14:textId="267987B5" w:rsidR="00ED3C54" w:rsidRDefault="00D22BE8" w:rsidP="00FF2673">
      <w:pPr>
        <w:pStyle w:val="Textkrper"/>
        <w:spacing w:line="300" w:lineRule="auto"/>
      </w:pPr>
      <w:r>
        <w:t>Die Eingabe berechnungsrelevanter Daten ist übersichtlich und intuitiv gestaltet. Rohrmaterialien, Ventileinstellungen und Angaben zu den Umgebungstemperaturen und zur Rohrdämmung</w:t>
      </w:r>
      <w:r w:rsidR="0056543C">
        <w:t xml:space="preserve"> werden dafür ganz einfach</w:t>
      </w:r>
      <w:r>
        <w:t xml:space="preserve"> </w:t>
      </w:r>
      <w:r w:rsidR="00744F24">
        <w:t xml:space="preserve">in Tabellen </w:t>
      </w:r>
      <w:r>
        <w:t>hinterleg</w:t>
      </w:r>
      <w:r w:rsidR="0056543C">
        <w:t>t</w:t>
      </w:r>
      <w:r>
        <w:t xml:space="preserve">. </w:t>
      </w:r>
      <w:r w:rsidR="0056543C">
        <w:t xml:space="preserve">Und zwar </w:t>
      </w:r>
      <w:r>
        <w:t xml:space="preserve">nicht nur </w:t>
      </w:r>
      <w:r w:rsidR="0056543C">
        <w:t xml:space="preserve">bei </w:t>
      </w:r>
      <w:r>
        <w:t>neue</w:t>
      </w:r>
      <w:r w:rsidR="0056543C">
        <w:t>n</w:t>
      </w:r>
      <w:r>
        <w:t xml:space="preserve"> Anlagenplanung</w:t>
      </w:r>
      <w:r w:rsidR="0056543C">
        <w:t>en</w:t>
      </w:r>
      <w:r>
        <w:t xml:space="preserve">, </w:t>
      </w:r>
      <w:r>
        <w:lastRenderedPageBreak/>
        <w:t xml:space="preserve">sondern ebenso bei der Berechnung von Kälterohrnetzen im Bestand. </w:t>
      </w:r>
      <w:r w:rsidR="00744F24">
        <w:t>Hierfür</w:t>
      </w:r>
      <w:r>
        <w:t xml:space="preserve"> lassen sich die Dimensionen einzelner Teilstrecken oder aller Rohrleitungen festlegen. </w:t>
      </w:r>
    </w:p>
    <w:p w14:paraId="680D90AC" w14:textId="77777777" w:rsidR="00FA069C" w:rsidRDefault="00FA069C" w:rsidP="00FF2673">
      <w:pPr>
        <w:pStyle w:val="Textkrper"/>
        <w:spacing w:line="300" w:lineRule="auto"/>
      </w:pPr>
    </w:p>
    <w:p w14:paraId="286BAD46" w14:textId="20A757D7" w:rsidR="00A331C4" w:rsidRPr="00811FCD" w:rsidRDefault="00A331C4" w:rsidP="00FF2673">
      <w:pPr>
        <w:pStyle w:val="Textkrper"/>
        <w:spacing w:line="300" w:lineRule="auto"/>
        <w:rPr>
          <w:b/>
          <w:bCs/>
        </w:rPr>
      </w:pPr>
      <w:r w:rsidRPr="00811FCD">
        <w:rPr>
          <w:b/>
          <w:bCs/>
        </w:rPr>
        <w:t>Variantenvergleich verschiedener Rohrleitungssysteme</w:t>
      </w:r>
    </w:p>
    <w:p w14:paraId="4EE18FA6" w14:textId="4281F3D1" w:rsidR="00A331C4" w:rsidRDefault="00FA069C" w:rsidP="00FF2673">
      <w:pPr>
        <w:pStyle w:val="Textkrper"/>
        <w:spacing w:line="300" w:lineRule="auto"/>
      </w:pPr>
      <w:r>
        <w:t>Für Kälterohrnetze bietet Viega</w:t>
      </w:r>
      <w:r w:rsidR="00770230">
        <w:t xml:space="preserve"> entsprechend</w:t>
      </w:r>
      <w:r>
        <w:t xml:space="preserve"> </w:t>
      </w:r>
      <w:r w:rsidR="00FA037F">
        <w:t xml:space="preserve">geeignete </w:t>
      </w:r>
      <w:r>
        <w:t xml:space="preserve">Rohrleitungssysteme aus Kupfer, </w:t>
      </w:r>
      <w:r w:rsidR="007155EC">
        <w:t xml:space="preserve">Stahl, </w:t>
      </w:r>
      <w:r>
        <w:t xml:space="preserve">Edelstahl und Kunststoff. </w:t>
      </w:r>
      <w:r w:rsidR="007155EC">
        <w:t>Die Pressverbinder des</w:t>
      </w:r>
      <w:r w:rsidR="0091009B">
        <w:t xml:space="preserve"> „Megapress“-Programm</w:t>
      </w:r>
      <w:r w:rsidR="007155EC">
        <w:t>s sind zum Beispiel</w:t>
      </w:r>
      <w:r w:rsidR="0091009B">
        <w:t xml:space="preserve"> für </w:t>
      </w:r>
      <w:r>
        <w:t xml:space="preserve">dickwandige Stahlrohre </w:t>
      </w:r>
      <w:r w:rsidR="0091009B">
        <w:t>geeignet</w:t>
      </w:r>
      <w:r>
        <w:t xml:space="preserve">, die </w:t>
      </w:r>
      <w:r w:rsidR="0091009B">
        <w:t xml:space="preserve">bereits </w:t>
      </w:r>
      <w:r>
        <w:t xml:space="preserve">mit einem Korrosionsschutz vorlackiert sind. Alle </w:t>
      </w:r>
      <w:r w:rsidR="00404EC5">
        <w:t xml:space="preserve">Viega </w:t>
      </w:r>
      <w:r w:rsidR="00AC1385">
        <w:t xml:space="preserve">Rohrleitungssysteme </w:t>
      </w:r>
      <w:r w:rsidR="00BF19E5">
        <w:t>können</w:t>
      </w:r>
      <w:r w:rsidR="00AC1385">
        <w:t xml:space="preserve"> mit „Viptool Piping“ im Handumdrehen als Varianten </w:t>
      </w:r>
      <w:r w:rsidR="00BF19E5">
        <w:t>angelegt</w:t>
      </w:r>
      <w:r w:rsidR="00AC1385">
        <w:t xml:space="preserve"> und so miteinander verglichen</w:t>
      </w:r>
      <w:r w:rsidR="00BF19E5">
        <w:t xml:space="preserve"> werden</w:t>
      </w:r>
      <w:r w:rsidR="00AC1385">
        <w:t>.</w:t>
      </w:r>
      <w:r w:rsidR="004C4003">
        <w:t xml:space="preserve"> Auch eine Redimensionierung des Heizungsrohrnetzes ist nach finaler Berechnung möglich. </w:t>
      </w:r>
    </w:p>
    <w:p w14:paraId="400FDC00" w14:textId="3B77C1DE" w:rsidR="004C4003" w:rsidRDefault="004C4003" w:rsidP="00FF2673">
      <w:pPr>
        <w:pStyle w:val="Textkrper"/>
        <w:spacing w:line="300" w:lineRule="auto"/>
      </w:pPr>
    </w:p>
    <w:p w14:paraId="7C5541A1" w14:textId="178A0454" w:rsidR="004C4003" w:rsidRDefault="0061783F" w:rsidP="00E71FA8">
      <w:pPr>
        <w:pStyle w:val="Textkrper"/>
        <w:spacing w:line="300" w:lineRule="auto"/>
      </w:pPr>
      <w:r w:rsidRPr="0061783F">
        <w:t xml:space="preserve">Die Planungssoftware </w:t>
      </w:r>
      <w:r>
        <w:t>„</w:t>
      </w:r>
      <w:r w:rsidR="00541F85" w:rsidRPr="0061783F">
        <w:t>Viptool Engineering</w:t>
      </w:r>
      <w:r>
        <w:t>“</w:t>
      </w:r>
      <w:r w:rsidR="00541F85" w:rsidRPr="0061783F">
        <w:t xml:space="preserve"> besteht aus</w:t>
      </w:r>
      <w:r w:rsidRPr="0061783F">
        <w:t xml:space="preserve"> den </w:t>
      </w:r>
      <w:r>
        <w:t>Programmmodulen „</w:t>
      </w:r>
      <w:r w:rsidR="00541F85" w:rsidRPr="0061783F">
        <w:t>Viptool Building</w:t>
      </w:r>
      <w:r>
        <w:t>“</w:t>
      </w:r>
      <w:r w:rsidR="00541F85" w:rsidRPr="0061783F">
        <w:t xml:space="preserve"> und </w:t>
      </w:r>
      <w:r>
        <w:t>„</w:t>
      </w:r>
      <w:r w:rsidR="00541F85" w:rsidRPr="0061783F">
        <w:t>Viptool Piping</w:t>
      </w:r>
      <w:r>
        <w:t>“</w:t>
      </w:r>
      <w:r w:rsidR="00541F85" w:rsidRPr="0061783F">
        <w:t xml:space="preserve">. </w:t>
      </w:r>
      <w:r w:rsidR="00541F85" w:rsidRPr="00541F85">
        <w:t xml:space="preserve">Mit </w:t>
      </w:r>
      <w:r w:rsidR="00622052">
        <w:t>„</w:t>
      </w:r>
      <w:r w:rsidR="00541F85" w:rsidRPr="00541F85">
        <w:t>Viptool Building</w:t>
      </w:r>
      <w:r w:rsidR="00622052">
        <w:t>“</w:t>
      </w:r>
      <w:r w:rsidR="00541F85" w:rsidRPr="00541F85">
        <w:t xml:space="preserve"> </w:t>
      </w:r>
      <w:r w:rsidR="00400D3F">
        <w:t>werden</w:t>
      </w:r>
      <w:r w:rsidR="00253B6C">
        <w:t xml:space="preserve"> </w:t>
      </w:r>
      <w:r w:rsidR="007567D8">
        <w:t>Heiz- und Kühllast berechne</w:t>
      </w:r>
      <w:r w:rsidR="00400D3F">
        <w:t>t</w:t>
      </w:r>
      <w:r w:rsidR="007567D8">
        <w:t xml:space="preserve"> und dementsprechend die Wärmeverteilung über Heizkörper oder die Flächentemperierung </w:t>
      </w:r>
      <w:r w:rsidR="00400D3F">
        <w:t>ausgelegt</w:t>
      </w:r>
      <w:r w:rsidR="007567D8">
        <w:t>.</w:t>
      </w:r>
      <w:r w:rsidR="00253B6C">
        <w:t xml:space="preserve"> </w:t>
      </w:r>
      <w:r w:rsidR="007567D8" w:rsidRPr="00E71FA8">
        <w:t>Das Programmmodul „</w:t>
      </w:r>
      <w:r w:rsidR="00541F85" w:rsidRPr="00E71FA8">
        <w:t>Viptool Piping</w:t>
      </w:r>
      <w:r w:rsidR="007567D8" w:rsidRPr="00E71FA8">
        <w:t>“</w:t>
      </w:r>
      <w:r w:rsidR="00541F85" w:rsidRPr="00E71FA8">
        <w:t xml:space="preserve"> </w:t>
      </w:r>
      <w:r w:rsidR="00E71FA8">
        <w:t xml:space="preserve">dient zum einen </w:t>
      </w:r>
      <w:r w:rsidR="00400D3F">
        <w:t>zur</w:t>
      </w:r>
      <w:r w:rsidR="00E71FA8">
        <w:t xml:space="preserve"> Berechnung aller Rohrleitung</w:t>
      </w:r>
      <w:r w:rsidR="00253B6C">
        <w:t>en</w:t>
      </w:r>
      <w:r w:rsidR="00E71FA8">
        <w:t xml:space="preserve"> im Gebäude: für Trinkwasser, Abwasser, Gas, Heizung und Kälte. </w:t>
      </w:r>
      <w:r w:rsidR="00253B6C">
        <w:t xml:space="preserve">Zum anderen </w:t>
      </w:r>
      <w:r w:rsidR="000534B2">
        <w:t xml:space="preserve">können </w:t>
      </w:r>
      <w:r w:rsidR="00253B6C">
        <w:t xml:space="preserve">mit diesem Modul </w:t>
      </w:r>
      <w:r w:rsidR="000534B2">
        <w:t xml:space="preserve">Rohrnetze </w:t>
      </w:r>
      <w:r w:rsidR="00253B6C">
        <w:t>konstruier</w:t>
      </w:r>
      <w:r w:rsidR="000534B2">
        <w:t>t werden</w:t>
      </w:r>
      <w:r w:rsidR="00253B6C">
        <w:t xml:space="preserve">. </w:t>
      </w:r>
      <w:r w:rsidR="00E71FA8">
        <w:t xml:space="preserve">Die Planung ist im 2D-Schema oder Grundriss beziehungsweise im 3D-Gebäudemodell möglich. Über eine IFC-Schnittstelle können die mit „Viptool Engineering“ erstellten Planungen für Building Information Modeling </w:t>
      </w:r>
      <w:r w:rsidR="002E0CB3">
        <w:t xml:space="preserve">(BIM) </w:t>
      </w:r>
      <w:r w:rsidR="00E71FA8">
        <w:t>bereitgestellt werden</w:t>
      </w:r>
      <w:r w:rsidR="00541F85" w:rsidRPr="00541F85">
        <w:t>.</w:t>
      </w:r>
    </w:p>
    <w:p w14:paraId="6390478D" w14:textId="3115E96E" w:rsidR="002821D4" w:rsidRDefault="002821D4" w:rsidP="00FF2673">
      <w:pPr>
        <w:pStyle w:val="Textkrper"/>
        <w:spacing w:line="300" w:lineRule="auto"/>
      </w:pPr>
    </w:p>
    <w:p w14:paraId="30A8E872" w14:textId="5DC87787" w:rsidR="002821D4" w:rsidRDefault="00E71FA8" w:rsidP="00FF2673">
      <w:pPr>
        <w:pStyle w:val="Textkrper"/>
        <w:spacing w:line="300" w:lineRule="auto"/>
      </w:pPr>
      <w:r>
        <w:t>_____</w:t>
      </w:r>
    </w:p>
    <w:p w14:paraId="25E366F6" w14:textId="1FF1AE21" w:rsidR="00F901B8" w:rsidRDefault="00F901B8" w:rsidP="00FF2673">
      <w:pPr>
        <w:pStyle w:val="Textkrper"/>
        <w:spacing w:line="300" w:lineRule="auto"/>
      </w:pPr>
    </w:p>
    <w:p w14:paraId="15B1FBC3" w14:textId="0FBC20BF" w:rsidR="00F901B8" w:rsidRDefault="00F901B8" w:rsidP="00FF2673">
      <w:pPr>
        <w:pStyle w:val="Textkrper"/>
        <w:spacing w:line="300" w:lineRule="auto"/>
      </w:pPr>
      <w:r>
        <w:t>[1]</w:t>
      </w:r>
      <w:r w:rsidR="00E81A48" w:rsidRPr="00E81A48">
        <w:t xml:space="preserve"> </w:t>
      </w:r>
      <w:hyperlink r:id="rId9" w:anchor="gebaudeklimatisierung-in-deutschland" w:history="1">
        <w:r w:rsidR="00E81A48" w:rsidRPr="00E81A48">
          <w:t>Gebäudeklimatisierung | Umweltbundesamt</w:t>
        </w:r>
      </w:hyperlink>
    </w:p>
    <w:p w14:paraId="2634D252" w14:textId="53755B0C" w:rsidR="00FF2673" w:rsidRDefault="00FF2673" w:rsidP="00FF2673">
      <w:pPr>
        <w:pStyle w:val="Textkrper"/>
        <w:spacing w:line="300" w:lineRule="auto"/>
      </w:pPr>
    </w:p>
    <w:p w14:paraId="6AE37575" w14:textId="2654E842" w:rsidR="00FF2673" w:rsidRDefault="004B7C4D" w:rsidP="004B7C4D">
      <w:pPr>
        <w:pStyle w:val="Textkrper"/>
        <w:spacing w:line="300" w:lineRule="auto"/>
        <w:jc w:val="right"/>
        <w:rPr>
          <w:szCs w:val="22"/>
        </w:rPr>
      </w:pPr>
      <w:r w:rsidRPr="004B7C4D">
        <w:rPr>
          <w:rStyle w:val="Hervorhebung"/>
        </w:rPr>
        <w:t>PR_ViptoolEngineering23_DE_2023</w:t>
      </w:r>
      <w:r>
        <w:rPr>
          <w:rStyle w:val="Hervorhebung"/>
        </w:rPr>
        <w:t>.docx</w:t>
      </w:r>
    </w:p>
    <w:p w14:paraId="7DF910D9" w14:textId="77777777" w:rsidR="00253B6C" w:rsidRPr="000E662D" w:rsidRDefault="00253B6C" w:rsidP="00FF2673">
      <w:pPr>
        <w:pStyle w:val="Textkrper"/>
        <w:spacing w:line="300" w:lineRule="auto"/>
        <w:rPr>
          <w:szCs w:val="22"/>
        </w:rPr>
      </w:pPr>
    </w:p>
    <w:p w14:paraId="0426CAD9" w14:textId="4421E80C" w:rsidR="00BD27BA" w:rsidRPr="00400ECD" w:rsidRDefault="00707EB9" w:rsidP="00BA1AD4">
      <w:pPr>
        <w:pStyle w:val="Bildunterschrift"/>
        <w:rPr>
          <w:i w:val="0"/>
          <w:color w:val="000000"/>
          <w:sz w:val="22"/>
        </w:rPr>
      </w:pPr>
      <w:r w:rsidRPr="0058286A">
        <w:rPr>
          <w:rFonts w:cs="Arial"/>
          <w:i w:val="0"/>
          <w:noProof/>
          <w:sz w:val="22"/>
          <w:szCs w:val="22"/>
        </w:rPr>
        <w:lastRenderedPageBreak/>
        <w:drawing>
          <wp:inline distT="0" distB="0" distL="0" distR="0" wp14:anchorId="72334961" wp14:editId="531DE247">
            <wp:extent cx="3600000" cy="2143856"/>
            <wp:effectExtent l="0" t="0" r="63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0" cstate="print">
                      <a:extLst>
                        <a:ext uri="{28A0092B-C50C-407E-A947-70E740481C1C}">
                          <a14:useLocalDpi xmlns:a14="http://schemas.microsoft.com/office/drawing/2010/main" val="0"/>
                        </a:ext>
                      </a:extLst>
                    </a:blip>
                    <a:srcRect l="9590" t="12547" r="13586" b="18924"/>
                    <a:stretch/>
                  </pic:blipFill>
                  <pic:spPr bwMode="auto">
                    <a:xfrm>
                      <a:off x="0" y="0"/>
                      <a:ext cx="3600000" cy="2143856"/>
                    </a:xfrm>
                    <a:prstGeom prst="rect">
                      <a:avLst/>
                    </a:prstGeom>
                    <a:ln>
                      <a:noFill/>
                    </a:ln>
                    <a:extLst>
                      <a:ext uri="{53640926-AAD7-44D8-BBD7-CCE9431645EC}">
                        <a14:shadowObscured xmlns:a14="http://schemas.microsoft.com/office/drawing/2010/main"/>
                      </a:ext>
                    </a:extLst>
                  </pic:spPr>
                </pic:pic>
              </a:graphicData>
            </a:graphic>
          </wp:inline>
        </w:drawing>
      </w:r>
    </w:p>
    <w:p w14:paraId="680D439E" w14:textId="48794F73" w:rsidR="00707EB9" w:rsidRPr="00400ECD" w:rsidRDefault="00456A6E" w:rsidP="00D13BB3">
      <w:pPr>
        <w:pStyle w:val="Bildunterschrift"/>
        <w:spacing w:line="300" w:lineRule="auto"/>
        <w:rPr>
          <w:i w:val="0"/>
          <w:color w:val="000000"/>
          <w:sz w:val="22"/>
        </w:rPr>
      </w:pPr>
      <w:r>
        <w:rPr>
          <w:i w:val="0"/>
          <w:color w:val="000000"/>
          <w:sz w:val="22"/>
        </w:rPr>
        <w:t xml:space="preserve">Foto </w:t>
      </w:r>
      <w:r w:rsidR="00707EB9" w:rsidRPr="00400ECD">
        <w:rPr>
          <w:i w:val="0"/>
          <w:color w:val="000000"/>
          <w:sz w:val="22"/>
        </w:rPr>
        <w:t>(</w:t>
      </w:r>
      <w:r w:rsidR="004B7C4D" w:rsidRPr="004B7C4D">
        <w:rPr>
          <w:i w:val="0"/>
          <w:color w:val="000000"/>
          <w:sz w:val="22"/>
        </w:rPr>
        <w:t>PR_ViptoolEngineering23_DE_2023</w:t>
      </w:r>
      <w:r w:rsidR="004B7C4D">
        <w:rPr>
          <w:i w:val="0"/>
          <w:color w:val="000000"/>
          <w:sz w:val="22"/>
        </w:rPr>
        <w:t>_01</w:t>
      </w:r>
      <w:r w:rsidR="00707EB9" w:rsidRPr="00400ECD">
        <w:rPr>
          <w:i w:val="0"/>
          <w:color w:val="000000"/>
          <w:sz w:val="22"/>
        </w:rPr>
        <w:t>.jpg)</w:t>
      </w:r>
      <w:r w:rsidR="00840116">
        <w:rPr>
          <w:i w:val="0"/>
          <w:color w:val="000000"/>
          <w:sz w:val="22"/>
        </w:rPr>
        <w:t xml:space="preserve">: </w:t>
      </w:r>
      <w:r w:rsidR="00707EB9" w:rsidRPr="00400ECD">
        <w:rPr>
          <w:i w:val="0"/>
          <w:color w:val="000000"/>
          <w:sz w:val="22"/>
        </w:rPr>
        <w:t>Der Planungsbedarf von Kälterohrnetzen in Gebäuden unterschiedlichster Nutzung steig</w:t>
      </w:r>
      <w:r w:rsidR="00DF0C3C">
        <w:rPr>
          <w:i w:val="0"/>
          <w:color w:val="000000"/>
          <w:sz w:val="22"/>
        </w:rPr>
        <w:t>t</w:t>
      </w:r>
      <w:r w:rsidR="00707EB9" w:rsidRPr="00400ECD">
        <w:rPr>
          <w:i w:val="0"/>
          <w:color w:val="000000"/>
          <w:sz w:val="22"/>
        </w:rPr>
        <w:t xml:space="preserve">. </w:t>
      </w:r>
      <w:r w:rsidR="00954229" w:rsidRPr="00400ECD">
        <w:rPr>
          <w:i w:val="0"/>
          <w:color w:val="000000"/>
          <w:sz w:val="22"/>
        </w:rPr>
        <w:t xml:space="preserve">Ein </w:t>
      </w:r>
      <w:r w:rsidR="00707EB9" w:rsidRPr="00400ECD">
        <w:rPr>
          <w:i w:val="0"/>
          <w:color w:val="000000"/>
          <w:sz w:val="22"/>
        </w:rPr>
        <w:t>neue</w:t>
      </w:r>
      <w:r w:rsidR="00954229" w:rsidRPr="00400ECD">
        <w:rPr>
          <w:i w:val="0"/>
          <w:color w:val="000000"/>
          <w:sz w:val="22"/>
        </w:rPr>
        <w:t>s Modul der Planungssoftware „Viptool Engineering“ von Viega trägt dem jetzt Rechnung.</w:t>
      </w:r>
      <w:r>
        <w:rPr>
          <w:i w:val="0"/>
          <w:color w:val="000000"/>
          <w:sz w:val="22"/>
        </w:rPr>
        <w:t xml:space="preserve"> (</w:t>
      </w:r>
      <w:r w:rsidR="004E2501">
        <w:rPr>
          <w:i w:val="0"/>
          <w:color w:val="000000"/>
          <w:sz w:val="22"/>
        </w:rPr>
        <w:t>Fotos</w:t>
      </w:r>
      <w:r>
        <w:rPr>
          <w:i w:val="0"/>
          <w:color w:val="000000"/>
          <w:sz w:val="22"/>
        </w:rPr>
        <w:t>: Viega)</w:t>
      </w:r>
    </w:p>
    <w:p w14:paraId="39BCC235" w14:textId="6D83CE56" w:rsidR="00707EB9" w:rsidRPr="00400ECD" w:rsidRDefault="00707EB9" w:rsidP="00BA1AD4">
      <w:pPr>
        <w:pStyle w:val="Bildunterschrift"/>
        <w:rPr>
          <w:i w:val="0"/>
          <w:color w:val="000000"/>
          <w:sz w:val="22"/>
        </w:rPr>
      </w:pPr>
    </w:p>
    <w:p w14:paraId="748FA8F5" w14:textId="77777777" w:rsidR="00BA1AD4" w:rsidRPr="00400ECD" w:rsidRDefault="00BA1AD4" w:rsidP="00BA1AD4">
      <w:pPr>
        <w:pStyle w:val="Bildunterschrift"/>
        <w:rPr>
          <w:i w:val="0"/>
          <w:color w:val="000000"/>
          <w:sz w:val="22"/>
        </w:rPr>
      </w:pPr>
    </w:p>
    <w:p w14:paraId="0ABB8815" w14:textId="5A2A7294" w:rsidR="00954229" w:rsidRPr="00400ECD" w:rsidRDefault="00081D90" w:rsidP="00BA1AD4">
      <w:pPr>
        <w:pStyle w:val="Bildunterschrift"/>
        <w:rPr>
          <w:i w:val="0"/>
          <w:color w:val="000000"/>
          <w:sz w:val="22"/>
        </w:rPr>
      </w:pPr>
      <w:r w:rsidRPr="00400ECD">
        <w:rPr>
          <w:i w:val="0"/>
          <w:noProof/>
          <w:color w:val="000000"/>
          <w:sz w:val="22"/>
        </w:rPr>
        <w:drawing>
          <wp:inline distT="0" distB="0" distL="0" distR="0" wp14:anchorId="39373DC9" wp14:editId="423B06E1">
            <wp:extent cx="3600000" cy="1465308"/>
            <wp:effectExtent l="0" t="0" r="63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1465308"/>
                    </a:xfrm>
                    <a:prstGeom prst="rect">
                      <a:avLst/>
                    </a:prstGeom>
                  </pic:spPr>
                </pic:pic>
              </a:graphicData>
            </a:graphic>
          </wp:inline>
        </w:drawing>
      </w:r>
    </w:p>
    <w:p w14:paraId="774235F4" w14:textId="021ED0AF" w:rsidR="00081D90" w:rsidRPr="00400ECD" w:rsidRDefault="00456A6E" w:rsidP="007155EC">
      <w:pPr>
        <w:pStyle w:val="Bildunterschrift"/>
        <w:spacing w:line="300" w:lineRule="auto"/>
        <w:rPr>
          <w:i w:val="0"/>
          <w:color w:val="000000"/>
          <w:sz w:val="22"/>
        </w:rPr>
      </w:pPr>
      <w:r>
        <w:rPr>
          <w:i w:val="0"/>
          <w:color w:val="000000"/>
          <w:sz w:val="22"/>
        </w:rPr>
        <w:t xml:space="preserve">Foto </w:t>
      </w:r>
      <w:r w:rsidR="00081D90" w:rsidRPr="00400ECD">
        <w:rPr>
          <w:i w:val="0"/>
          <w:color w:val="000000"/>
          <w:sz w:val="22"/>
        </w:rPr>
        <w:t>(</w:t>
      </w:r>
      <w:r w:rsidR="004B7C4D" w:rsidRPr="004B7C4D">
        <w:rPr>
          <w:i w:val="0"/>
          <w:color w:val="000000"/>
          <w:sz w:val="22"/>
        </w:rPr>
        <w:t>PR_ViptoolEngineering23_DE_2023_0</w:t>
      </w:r>
      <w:r w:rsidR="004B7C4D">
        <w:rPr>
          <w:i w:val="0"/>
          <w:color w:val="000000"/>
          <w:sz w:val="22"/>
        </w:rPr>
        <w:t>2</w:t>
      </w:r>
      <w:r w:rsidR="00081D90" w:rsidRPr="00400ECD">
        <w:rPr>
          <w:i w:val="0"/>
          <w:color w:val="000000"/>
          <w:sz w:val="22"/>
        </w:rPr>
        <w:t>.jpg)</w:t>
      </w:r>
      <w:r w:rsidR="00840116">
        <w:rPr>
          <w:i w:val="0"/>
          <w:color w:val="000000"/>
          <w:sz w:val="22"/>
        </w:rPr>
        <w:t xml:space="preserve">: </w:t>
      </w:r>
      <w:r w:rsidR="00081D90" w:rsidRPr="00400ECD">
        <w:rPr>
          <w:i w:val="0"/>
          <w:color w:val="000000"/>
          <w:sz w:val="22"/>
        </w:rPr>
        <w:t xml:space="preserve">Die vielfältigen </w:t>
      </w:r>
      <w:r w:rsidR="001E5178" w:rsidRPr="007155EC">
        <w:rPr>
          <w:i w:val="0"/>
          <w:iCs/>
          <w:sz w:val="22"/>
          <w:szCs w:val="22"/>
        </w:rPr>
        <w:t>Berechnungsfunktionen</w:t>
      </w:r>
      <w:r w:rsidR="001E5178" w:rsidRPr="00400ECD">
        <w:rPr>
          <w:i w:val="0"/>
          <w:color w:val="000000"/>
          <w:sz w:val="22"/>
        </w:rPr>
        <w:t xml:space="preserve"> und Automatismen, die aus der Heizrohrnetz</w:t>
      </w:r>
      <w:r w:rsidR="001D462F">
        <w:rPr>
          <w:i w:val="0"/>
          <w:color w:val="000000"/>
          <w:sz w:val="22"/>
        </w:rPr>
        <w:t xml:space="preserve">berechnung </w:t>
      </w:r>
      <w:r w:rsidR="001E5178" w:rsidRPr="00400ECD">
        <w:rPr>
          <w:i w:val="0"/>
          <w:color w:val="000000"/>
          <w:sz w:val="22"/>
        </w:rPr>
        <w:t xml:space="preserve">bekannt </w:t>
      </w:r>
      <w:r w:rsidR="002E0CB3">
        <w:rPr>
          <w:i w:val="0"/>
          <w:color w:val="000000"/>
          <w:sz w:val="22"/>
        </w:rPr>
        <w:t xml:space="preserve">sind, </w:t>
      </w:r>
      <w:r w:rsidR="00DC2ED7" w:rsidRPr="00400ECD">
        <w:rPr>
          <w:i w:val="0"/>
          <w:color w:val="000000"/>
          <w:sz w:val="22"/>
        </w:rPr>
        <w:t xml:space="preserve">stellt „Viptool Piping“ jetzt auch für die </w:t>
      </w:r>
      <w:r w:rsidR="001D462F">
        <w:rPr>
          <w:i w:val="0"/>
          <w:color w:val="000000"/>
          <w:sz w:val="22"/>
        </w:rPr>
        <w:t>Berechnung</w:t>
      </w:r>
      <w:r w:rsidR="00DC2ED7" w:rsidRPr="00400ECD">
        <w:rPr>
          <w:i w:val="0"/>
          <w:color w:val="000000"/>
          <w:sz w:val="22"/>
        </w:rPr>
        <w:t xml:space="preserve"> von Kälterohrnetzen bereit.</w:t>
      </w:r>
    </w:p>
    <w:p w14:paraId="70C99AD3" w14:textId="01457210" w:rsidR="00DC2ED7" w:rsidRPr="00400ECD" w:rsidRDefault="00DC2ED7" w:rsidP="00BA1AD4">
      <w:pPr>
        <w:pStyle w:val="Bildunterschrift"/>
        <w:rPr>
          <w:i w:val="0"/>
          <w:color w:val="000000"/>
          <w:sz w:val="22"/>
        </w:rPr>
      </w:pPr>
    </w:p>
    <w:p w14:paraId="60358862" w14:textId="3A90C24A" w:rsidR="00DC2ED7" w:rsidRPr="00400ECD" w:rsidRDefault="009A3294" w:rsidP="00BA1AD4">
      <w:pPr>
        <w:pStyle w:val="Bildunterschrift"/>
        <w:rPr>
          <w:i w:val="0"/>
          <w:color w:val="000000"/>
          <w:sz w:val="22"/>
        </w:rPr>
      </w:pPr>
      <w:r w:rsidRPr="00400ECD">
        <w:rPr>
          <w:i w:val="0"/>
          <w:noProof/>
          <w:color w:val="000000"/>
          <w:sz w:val="22"/>
        </w:rPr>
        <w:lastRenderedPageBreak/>
        <w:drawing>
          <wp:inline distT="0" distB="0" distL="0" distR="0" wp14:anchorId="09AB193E" wp14:editId="3A335952">
            <wp:extent cx="3600000" cy="2426966"/>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2" cstate="print">
                      <a:extLst>
                        <a:ext uri="{28A0092B-C50C-407E-A947-70E740481C1C}">
                          <a14:useLocalDpi xmlns:a14="http://schemas.microsoft.com/office/drawing/2010/main" val="0"/>
                        </a:ext>
                      </a:extLst>
                    </a:blip>
                    <a:srcRect l="27244" r="2979" b="29523"/>
                    <a:stretch/>
                  </pic:blipFill>
                  <pic:spPr bwMode="auto">
                    <a:xfrm>
                      <a:off x="0" y="0"/>
                      <a:ext cx="3600000" cy="2426966"/>
                    </a:xfrm>
                    <a:prstGeom prst="rect">
                      <a:avLst/>
                    </a:prstGeom>
                    <a:ln>
                      <a:noFill/>
                    </a:ln>
                    <a:extLst>
                      <a:ext uri="{53640926-AAD7-44D8-BBD7-CCE9431645EC}">
                        <a14:shadowObscured xmlns:a14="http://schemas.microsoft.com/office/drawing/2010/main"/>
                      </a:ext>
                    </a:extLst>
                  </pic:spPr>
                </pic:pic>
              </a:graphicData>
            </a:graphic>
          </wp:inline>
        </w:drawing>
      </w:r>
    </w:p>
    <w:p w14:paraId="2FEED0A1" w14:textId="5EF840F6" w:rsidR="009A3294" w:rsidRPr="00400ECD" w:rsidRDefault="00456A6E" w:rsidP="007155EC">
      <w:pPr>
        <w:pStyle w:val="Bildunterschrift"/>
        <w:spacing w:line="300" w:lineRule="auto"/>
        <w:rPr>
          <w:i w:val="0"/>
          <w:color w:val="000000"/>
          <w:sz w:val="22"/>
        </w:rPr>
      </w:pPr>
      <w:r>
        <w:rPr>
          <w:i w:val="0"/>
          <w:color w:val="000000"/>
          <w:sz w:val="22"/>
        </w:rPr>
        <w:t xml:space="preserve">Foto </w:t>
      </w:r>
      <w:r w:rsidR="009A3294" w:rsidRPr="00400ECD">
        <w:rPr>
          <w:i w:val="0"/>
          <w:color w:val="000000"/>
          <w:sz w:val="22"/>
        </w:rPr>
        <w:t>(</w:t>
      </w:r>
      <w:r w:rsidR="004B7C4D" w:rsidRPr="004B7C4D">
        <w:rPr>
          <w:i w:val="0"/>
          <w:color w:val="000000"/>
          <w:sz w:val="22"/>
        </w:rPr>
        <w:t>PR_ViptoolEngineering23_DE_2023_0</w:t>
      </w:r>
      <w:r w:rsidR="004B7C4D">
        <w:rPr>
          <w:i w:val="0"/>
          <w:color w:val="000000"/>
          <w:sz w:val="22"/>
        </w:rPr>
        <w:t>3</w:t>
      </w:r>
      <w:r w:rsidR="009A3294" w:rsidRPr="00400ECD">
        <w:rPr>
          <w:i w:val="0"/>
          <w:color w:val="000000"/>
          <w:sz w:val="22"/>
        </w:rPr>
        <w:t>.jpg)</w:t>
      </w:r>
      <w:r w:rsidR="00840116">
        <w:rPr>
          <w:i w:val="0"/>
          <w:color w:val="000000"/>
          <w:sz w:val="22"/>
        </w:rPr>
        <w:t xml:space="preserve">: </w:t>
      </w:r>
      <w:r w:rsidR="009A3294" w:rsidRPr="00400ECD">
        <w:rPr>
          <w:i w:val="0"/>
          <w:color w:val="000000"/>
          <w:sz w:val="22"/>
        </w:rPr>
        <w:t xml:space="preserve">Alle Kälteverbraucher lassen sich mit dem neuen Programmmodul </w:t>
      </w:r>
      <w:r w:rsidR="00C76400">
        <w:rPr>
          <w:i w:val="0"/>
          <w:color w:val="000000"/>
          <w:sz w:val="22"/>
        </w:rPr>
        <w:t xml:space="preserve">von Viega </w:t>
      </w:r>
      <w:r w:rsidR="009A3294" w:rsidRPr="00400ECD">
        <w:rPr>
          <w:i w:val="0"/>
          <w:color w:val="000000"/>
          <w:sz w:val="22"/>
        </w:rPr>
        <w:t>automatisch an das Kälterohrnetz anbinden.</w:t>
      </w:r>
    </w:p>
    <w:p w14:paraId="25FE7455" w14:textId="2DC19FD2" w:rsidR="00954229" w:rsidRDefault="00954229" w:rsidP="006C0762">
      <w:pPr>
        <w:pStyle w:val="text"/>
        <w:spacing w:line="300" w:lineRule="auto"/>
        <w:rPr>
          <w:sz w:val="22"/>
          <w:szCs w:val="22"/>
        </w:rPr>
      </w:pPr>
    </w:p>
    <w:p w14:paraId="781D04F1" w14:textId="77777777" w:rsidR="00954229" w:rsidRDefault="00954229" w:rsidP="006C0762">
      <w:pPr>
        <w:pStyle w:val="text"/>
        <w:spacing w:line="300" w:lineRule="auto"/>
        <w:rPr>
          <w:sz w:val="22"/>
          <w:szCs w:val="22"/>
        </w:rPr>
      </w:pPr>
    </w:p>
    <w:p w14:paraId="7F32CDF3" w14:textId="2A949454" w:rsidR="00B843C5" w:rsidRDefault="00B843C5" w:rsidP="006C0762">
      <w:pPr>
        <w:pStyle w:val="text"/>
        <w:spacing w:line="300" w:lineRule="auto"/>
        <w:rPr>
          <w:sz w:val="22"/>
          <w:szCs w:val="22"/>
        </w:rPr>
      </w:pPr>
    </w:p>
    <w:p w14:paraId="2F1BFCA5" w14:textId="77777777" w:rsidR="00B843C5" w:rsidRPr="000E662D" w:rsidRDefault="00B843C5" w:rsidP="006C0762">
      <w:pPr>
        <w:pStyle w:val="text"/>
        <w:spacing w:line="300" w:lineRule="auto"/>
        <w:rPr>
          <w:sz w:val="22"/>
          <w:szCs w:val="22"/>
        </w:rPr>
      </w:pPr>
    </w:p>
    <w:p w14:paraId="4D722E9A" w14:textId="77777777" w:rsidR="005024A1" w:rsidRPr="00E728BA" w:rsidRDefault="00BA1829" w:rsidP="005024A1">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fast 5.000 Mitarbeitenden verfügt das Unternehmen über </w:t>
      </w:r>
      <w:r>
        <w:rPr>
          <w:rFonts w:ascii="Arial" w:hAnsi="Arial" w:cs="Arial"/>
          <w:color w:val="000000"/>
          <w:sz w:val="20"/>
        </w:rPr>
        <w:t xml:space="preserve">mehr als </w:t>
      </w:r>
      <w:r w:rsidRPr="004112BB">
        <w:rPr>
          <w:rFonts w:ascii="Arial" w:hAnsi="Arial" w:cs="Arial"/>
          <w:color w:val="000000"/>
          <w:sz w:val="20"/>
        </w:rPr>
        <w:t>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5024A1" w:rsidRPr="00E728BA"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1101" w14:textId="77777777" w:rsidR="008D7630" w:rsidRDefault="008D7630">
      <w:r>
        <w:separator/>
      </w:r>
    </w:p>
  </w:endnote>
  <w:endnote w:type="continuationSeparator" w:id="0">
    <w:p w14:paraId="6EFC73E5" w14:textId="77777777" w:rsidR="008D7630" w:rsidRDefault="008D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eelawade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44F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17DF30B" wp14:editId="27E1A5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B2EF"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5C1D"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4F189539" wp14:editId="7D218DA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E7C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FFBD" w14:textId="77777777" w:rsidR="008D7630" w:rsidRDefault="008D7630">
      <w:r>
        <w:separator/>
      </w:r>
    </w:p>
  </w:footnote>
  <w:footnote w:type="continuationSeparator" w:id="0">
    <w:p w14:paraId="58CAA01B" w14:textId="77777777" w:rsidR="008D7630" w:rsidRDefault="008D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B56A" w14:textId="203C62B7" w:rsidR="005B7AE0" w:rsidRPr="00294019" w:rsidRDefault="00A51D75"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9FA1552" wp14:editId="1A10C1C9">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7B1CC" w14:textId="77777777" w:rsidR="003C109D" w:rsidRPr="00E35F32" w:rsidRDefault="003C109D" w:rsidP="005B7AE0">
    <w:pPr>
      <w:pStyle w:val="berschrift1"/>
      <w:spacing w:line="300" w:lineRule="auto"/>
      <w:rPr>
        <w:rFonts w:cs="Arial"/>
        <w:sz w:val="24"/>
        <w:szCs w:val="24"/>
      </w:rPr>
    </w:pPr>
  </w:p>
  <w:p w14:paraId="547CB68D"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0FE6EB14" wp14:editId="28D51471">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8F91" w14:textId="77777777" w:rsidR="009C326B" w:rsidRDefault="009C326B" w:rsidP="009C326B">
                          <w:pPr>
                            <w:tabs>
                              <w:tab w:val="left" w:pos="709"/>
                            </w:tabs>
                            <w:rPr>
                              <w:rFonts w:ascii="Arial" w:hAnsi="Arial"/>
                              <w:sz w:val="16"/>
                            </w:rPr>
                          </w:pPr>
                        </w:p>
                        <w:p w14:paraId="39E7702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EC5CCF9" w14:textId="77777777" w:rsidR="009C326B" w:rsidRPr="002E52BD" w:rsidRDefault="009C326B" w:rsidP="0047082E">
                          <w:pPr>
                            <w:rPr>
                              <w:rFonts w:ascii="Arial" w:hAnsi="Arial"/>
                              <w:sz w:val="16"/>
                            </w:rPr>
                          </w:pPr>
                          <w:r w:rsidRPr="002E52BD">
                            <w:rPr>
                              <w:rFonts w:ascii="Arial" w:hAnsi="Arial"/>
                              <w:sz w:val="16"/>
                            </w:rPr>
                            <w:t>Public Relations</w:t>
                          </w:r>
                        </w:p>
                        <w:p w14:paraId="055559A2" w14:textId="77777777" w:rsidR="009C326B" w:rsidRPr="002E52BD" w:rsidRDefault="009C326B" w:rsidP="0047082E">
                          <w:pPr>
                            <w:rPr>
                              <w:rFonts w:ascii="Arial" w:hAnsi="Arial"/>
                              <w:sz w:val="16"/>
                            </w:rPr>
                          </w:pPr>
                        </w:p>
                        <w:p w14:paraId="0C5C7236" w14:textId="44F61C98" w:rsidR="009C326B" w:rsidRPr="00F84783" w:rsidRDefault="009C326B" w:rsidP="0047082E">
                          <w:pPr>
                            <w:rPr>
                              <w:rFonts w:ascii="Arial" w:hAnsi="Arial"/>
                              <w:sz w:val="16"/>
                            </w:rPr>
                          </w:pPr>
                          <w:r w:rsidRPr="00F84783">
                            <w:rPr>
                              <w:rFonts w:ascii="Arial" w:hAnsi="Arial"/>
                              <w:sz w:val="16"/>
                            </w:rPr>
                            <w:t>Viega</w:t>
                          </w:r>
                          <w:r w:rsidR="00A51D75">
                            <w:rPr>
                              <w:rFonts w:ascii="Arial" w:hAnsi="Arial"/>
                              <w:sz w:val="16"/>
                            </w:rPr>
                            <w:t xml:space="preserve"> </w:t>
                          </w:r>
                          <w:r w:rsidRPr="00F84783">
                            <w:rPr>
                              <w:rFonts w:ascii="Arial" w:hAnsi="Arial"/>
                              <w:sz w:val="16"/>
                            </w:rPr>
                            <w:t xml:space="preserve">GmbH &amp; Co. KG </w:t>
                          </w:r>
                        </w:p>
                        <w:p w14:paraId="5196394A" w14:textId="77777777" w:rsidR="009C326B" w:rsidRPr="00F84783" w:rsidRDefault="009C326B" w:rsidP="0047082E">
                          <w:pPr>
                            <w:rPr>
                              <w:rFonts w:ascii="Arial" w:hAnsi="Arial"/>
                              <w:sz w:val="16"/>
                            </w:rPr>
                          </w:pPr>
                          <w:r w:rsidRPr="00F84783">
                            <w:rPr>
                              <w:rFonts w:ascii="Arial" w:hAnsi="Arial"/>
                              <w:sz w:val="16"/>
                            </w:rPr>
                            <w:t>Viega Platz 1</w:t>
                          </w:r>
                        </w:p>
                        <w:p w14:paraId="0B20A427" w14:textId="77777777" w:rsidR="009C326B" w:rsidRDefault="009C326B" w:rsidP="0047082E">
                          <w:pPr>
                            <w:rPr>
                              <w:rFonts w:ascii="Arial" w:hAnsi="Arial"/>
                              <w:sz w:val="16"/>
                            </w:rPr>
                          </w:pPr>
                          <w:r>
                            <w:rPr>
                              <w:rFonts w:ascii="Arial" w:hAnsi="Arial"/>
                              <w:sz w:val="16"/>
                            </w:rPr>
                            <w:t>57439 Attendorn</w:t>
                          </w:r>
                        </w:p>
                        <w:p w14:paraId="7E461E97" w14:textId="77777777" w:rsidR="009C326B" w:rsidRDefault="009C326B" w:rsidP="0047082E">
                          <w:pPr>
                            <w:rPr>
                              <w:rFonts w:ascii="Arial" w:hAnsi="Arial"/>
                              <w:sz w:val="16"/>
                            </w:rPr>
                          </w:pPr>
                          <w:r>
                            <w:rPr>
                              <w:rFonts w:ascii="Arial" w:hAnsi="Arial"/>
                              <w:sz w:val="16"/>
                            </w:rPr>
                            <w:t>Deutschland</w:t>
                          </w:r>
                        </w:p>
                        <w:p w14:paraId="6310906C" w14:textId="77777777" w:rsidR="009C326B" w:rsidRDefault="009C326B" w:rsidP="0047082E">
                          <w:pPr>
                            <w:rPr>
                              <w:rFonts w:ascii="Arial" w:hAnsi="Arial"/>
                              <w:sz w:val="16"/>
                            </w:rPr>
                          </w:pPr>
                        </w:p>
                        <w:p w14:paraId="0D816BF5" w14:textId="77777777" w:rsidR="009C326B" w:rsidRDefault="009C326B" w:rsidP="0047082E">
                          <w:pPr>
                            <w:rPr>
                              <w:rFonts w:ascii="Arial" w:hAnsi="Arial"/>
                              <w:sz w:val="16"/>
                            </w:rPr>
                          </w:pPr>
                          <w:r>
                            <w:rPr>
                              <w:rFonts w:ascii="Arial" w:hAnsi="Arial"/>
                              <w:sz w:val="16"/>
                            </w:rPr>
                            <w:t>Tel.: +49 (0) 2722 61-1962</w:t>
                          </w:r>
                        </w:p>
                        <w:p w14:paraId="39175EFC" w14:textId="77777777" w:rsidR="009C326B" w:rsidRDefault="009C326B" w:rsidP="0047082E">
                          <w:pPr>
                            <w:rPr>
                              <w:rFonts w:ascii="Arial" w:hAnsi="Arial"/>
                              <w:sz w:val="16"/>
                            </w:rPr>
                          </w:pPr>
                          <w:r>
                            <w:rPr>
                              <w:rFonts w:ascii="Arial" w:hAnsi="Arial"/>
                              <w:sz w:val="16"/>
                            </w:rPr>
                            <w:t>Juliane.Hummeltenberg@viega.de www.viega.de/medien</w:t>
                          </w:r>
                        </w:p>
                        <w:p w14:paraId="50A3C03D" w14:textId="77777777" w:rsidR="009C326B" w:rsidRDefault="009C326B" w:rsidP="0047082E">
                          <w:pPr>
                            <w:rPr>
                              <w:rFonts w:ascii="Arial" w:hAnsi="Arial"/>
                              <w:sz w:val="16"/>
                            </w:rPr>
                          </w:pPr>
                        </w:p>
                        <w:p w14:paraId="3512C412" w14:textId="77777777" w:rsidR="009C326B" w:rsidRPr="00DB67FE" w:rsidRDefault="009C326B" w:rsidP="0047082E">
                          <w:pPr>
                            <w:rPr>
                              <w:rFonts w:ascii="Arial" w:hAnsi="Arial"/>
                              <w:sz w:val="16"/>
                            </w:rPr>
                          </w:pPr>
                        </w:p>
                        <w:p w14:paraId="2BF8AD33"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6EB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B438F91" w14:textId="77777777" w:rsidR="009C326B" w:rsidRDefault="009C326B" w:rsidP="009C326B">
                    <w:pPr>
                      <w:tabs>
                        <w:tab w:val="left" w:pos="709"/>
                      </w:tabs>
                      <w:rPr>
                        <w:rFonts w:ascii="Arial" w:hAnsi="Arial"/>
                        <w:sz w:val="16"/>
                      </w:rPr>
                    </w:pPr>
                  </w:p>
                  <w:p w14:paraId="39E7702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EC5CCF9" w14:textId="77777777" w:rsidR="009C326B" w:rsidRPr="002E52BD" w:rsidRDefault="009C326B" w:rsidP="0047082E">
                    <w:pPr>
                      <w:rPr>
                        <w:rFonts w:ascii="Arial" w:hAnsi="Arial"/>
                        <w:sz w:val="16"/>
                      </w:rPr>
                    </w:pPr>
                    <w:r w:rsidRPr="002E52BD">
                      <w:rPr>
                        <w:rFonts w:ascii="Arial" w:hAnsi="Arial"/>
                        <w:sz w:val="16"/>
                      </w:rPr>
                      <w:t>Public Relations</w:t>
                    </w:r>
                  </w:p>
                  <w:p w14:paraId="055559A2" w14:textId="77777777" w:rsidR="009C326B" w:rsidRPr="002E52BD" w:rsidRDefault="009C326B" w:rsidP="0047082E">
                    <w:pPr>
                      <w:rPr>
                        <w:rFonts w:ascii="Arial" w:hAnsi="Arial"/>
                        <w:sz w:val="16"/>
                      </w:rPr>
                    </w:pPr>
                  </w:p>
                  <w:p w14:paraId="0C5C7236" w14:textId="44F61C98" w:rsidR="009C326B" w:rsidRPr="00F84783" w:rsidRDefault="009C326B" w:rsidP="0047082E">
                    <w:pPr>
                      <w:rPr>
                        <w:rFonts w:ascii="Arial" w:hAnsi="Arial"/>
                        <w:sz w:val="16"/>
                      </w:rPr>
                    </w:pPr>
                    <w:r w:rsidRPr="00F84783">
                      <w:rPr>
                        <w:rFonts w:ascii="Arial" w:hAnsi="Arial"/>
                        <w:sz w:val="16"/>
                      </w:rPr>
                      <w:t>Viega</w:t>
                    </w:r>
                    <w:r w:rsidR="00A51D75">
                      <w:rPr>
                        <w:rFonts w:ascii="Arial" w:hAnsi="Arial"/>
                        <w:sz w:val="16"/>
                      </w:rPr>
                      <w:t xml:space="preserve"> </w:t>
                    </w:r>
                    <w:r w:rsidRPr="00F84783">
                      <w:rPr>
                        <w:rFonts w:ascii="Arial" w:hAnsi="Arial"/>
                        <w:sz w:val="16"/>
                      </w:rPr>
                      <w:t xml:space="preserve">GmbH &amp; Co. KG </w:t>
                    </w:r>
                  </w:p>
                  <w:p w14:paraId="5196394A" w14:textId="77777777" w:rsidR="009C326B" w:rsidRPr="00F84783" w:rsidRDefault="009C326B" w:rsidP="0047082E">
                    <w:pPr>
                      <w:rPr>
                        <w:rFonts w:ascii="Arial" w:hAnsi="Arial"/>
                        <w:sz w:val="16"/>
                      </w:rPr>
                    </w:pPr>
                    <w:r w:rsidRPr="00F84783">
                      <w:rPr>
                        <w:rFonts w:ascii="Arial" w:hAnsi="Arial"/>
                        <w:sz w:val="16"/>
                      </w:rPr>
                      <w:t>Viega Platz 1</w:t>
                    </w:r>
                  </w:p>
                  <w:p w14:paraId="0B20A427" w14:textId="77777777" w:rsidR="009C326B" w:rsidRDefault="009C326B" w:rsidP="0047082E">
                    <w:pPr>
                      <w:rPr>
                        <w:rFonts w:ascii="Arial" w:hAnsi="Arial"/>
                        <w:sz w:val="16"/>
                      </w:rPr>
                    </w:pPr>
                    <w:r>
                      <w:rPr>
                        <w:rFonts w:ascii="Arial" w:hAnsi="Arial"/>
                        <w:sz w:val="16"/>
                      </w:rPr>
                      <w:t>57439 Attendorn</w:t>
                    </w:r>
                  </w:p>
                  <w:p w14:paraId="7E461E97" w14:textId="77777777" w:rsidR="009C326B" w:rsidRDefault="009C326B" w:rsidP="0047082E">
                    <w:pPr>
                      <w:rPr>
                        <w:rFonts w:ascii="Arial" w:hAnsi="Arial"/>
                        <w:sz w:val="16"/>
                      </w:rPr>
                    </w:pPr>
                    <w:r>
                      <w:rPr>
                        <w:rFonts w:ascii="Arial" w:hAnsi="Arial"/>
                        <w:sz w:val="16"/>
                      </w:rPr>
                      <w:t>Deutschland</w:t>
                    </w:r>
                  </w:p>
                  <w:p w14:paraId="6310906C" w14:textId="77777777" w:rsidR="009C326B" w:rsidRDefault="009C326B" w:rsidP="0047082E">
                    <w:pPr>
                      <w:rPr>
                        <w:rFonts w:ascii="Arial" w:hAnsi="Arial"/>
                        <w:sz w:val="16"/>
                      </w:rPr>
                    </w:pPr>
                  </w:p>
                  <w:p w14:paraId="0D816BF5" w14:textId="77777777" w:rsidR="009C326B" w:rsidRDefault="009C326B" w:rsidP="0047082E">
                    <w:pPr>
                      <w:rPr>
                        <w:rFonts w:ascii="Arial" w:hAnsi="Arial"/>
                        <w:sz w:val="16"/>
                      </w:rPr>
                    </w:pPr>
                    <w:r>
                      <w:rPr>
                        <w:rFonts w:ascii="Arial" w:hAnsi="Arial"/>
                        <w:sz w:val="16"/>
                      </w:rPr>
                      <w:t>Tel.: +49 (0) 2722 61-1962</w:t>
                    </w:r>
                  </w:p>
                  <w:p w14:paraId="39175EFC" w14:textId="77777777" w:rsidR="009C326B" w:rsidRDefault="009C326B" w:rsidP="0047082E">
                    <w:pPr>
                      <w:rPr>
                        <w:rFonts w:ascii="Arial" w:hAnsi="Arial"/>
                        <w:sz w:val="16"/>
                      </w:rPr>
                    </w:pPr>
                    <w:r>
                      <w:rPr>
                        <w:rFonts w:ascii="Arial" w:hAnsi="Arial"/>
                        <w:sz w:val="16"/>
                      </w:rPr>
                      <w:t>Juliane.Hummeltenberg@viega.de www.viega.de/medien</w:t>
                    </w:r>
                  </w:p>
                  <w:p w14:paraId="50A3C03D" w14:textId="77777777" w:rsidR="009C326B" w:rsidRDefault="009C326B" w:rsidP="0047082E">
                    <w:pPr>
                      <w:rPr>
                        <w:rFonts w:ascii="Arial" w:hAnsi="Arial"/>
                        <w:sz w:val="16"/>
                      </w:rPr>
                    </w:pPr>
                  </w:p>
                  <w:p w14:paraId="3512C412" w14:textId="77777777" w:rsidR="009C326B" w:rsidRPr="00DB67FE" w:rsidRDefault="009C326B" w:rsidP="0047082E">
                    <w:pPr>
                      <w:rPr>
                        <w:rFonts w:ascii="Arial" w:hAnsi="Arial"/>
                        <w:sz w:val="16"/>
                      </w:rPr>
                    </w:pPr>
                  </w:p>
                  <w:p w14:paraId="2BF8AD33"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F74181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B8CD"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16884B9D" wp14:editId="05C9861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5207" w14:textId="77777777" w:rsidR="00B3568C" w:rsidRDefault="00B3568C" w:rsidP="00B3568C">
                          <w:pPr>
                            <w:rPr>
                              <w:rFonts w:ascii="Arial" w:hAnsi="Arial"/>
                              <w:sz w:val="16"/>
                            </w:rPr>
                          </w:pPr>
                          <w:r w:rsidRPr="00DB67FE">
                            <w:rPr>
                              <w:rFonts w:ascii="Arial" w:hAnsi="Arial"/>
                              <w:sz w:val="16"/>
                            </w:rPr>
                            <w:t>Viega GmbH &amp; Co. KG</w:t>
                          </w:r>
                        </w:p>
                        <w:p w14:paraId="57F791A9" w14:textId="77777777" w:rsidR="00B3568C" w:rsidRPr="00DB67FE" w:rsidRDefault="00B3568C" w:rsidP="00B3568C">
                          <w:pPr>
                            <w:rPr>
                              <w:rFonts w:ascii="Arial" w:hAnsi="Arial"/>
                              <w:sz w:val="16"/>
                            </w:rPr>
                          </w:pPr>
                          <w:r w:rsidRPr="00DB67FE">
                            <w:rPr>
                              <w:rFonts w:ascii="Arial" w:hAnsi="Arial"/>
                              <w:sz w:val="16"/>
                            </w:rPr>
                            <w:t>Sanitär- und Heizungssysteme</w:t>
                          </w:r>
                        </w:p>
                        <w:p w14:paraId="4F9BE64C" w14:textId="77777777" w:rsidR="00B3568C" w:rsidRPr="00DB67FE" w:rsidRDefault="00B3568C" w:rsidP="00B3568C">
                          <w:pPr>
                            <w:rPr>
                              <w:rFonts w:ascii="Arial" w:hAnsi="Arial"/>
                              <w:sz w:val="16"/>
                            </w:rPr>
                          </w:pPr>
                          <w:r w:rsidRPr="00DB67FE">
                            <w:rPr>
                              <w:rFonts w:ascii="Arial" w:hAnsi="Arial"/>
                              <w:sz w:val="16"/>
                            </w:rPr>
                            <w:t>Postfach 430/440</w:t>
                          </w:r>
                        </w:p>
                        <w:p w14:paraId="2ADECCA6" w14:textId="77777777" w:rsidR="00B3568C" w:rsidRPr="00DB67FE" w:rsidRDefault="00B3568C" w:rsidP="00B3568C">
                          <w:pPr>
                            <w:rPr>
                              <w:rFonts w:ascii="Arial" w:hAnsi="Arial"/>
                              <w:sz w:val="16"/>
                            </w:rPr>
                          </w:pPr>
                          <w:r w:rsidRPr="00DB67FE">
                            <w:rPr>
                              <w:rFonts w:ascii="Arial" w:hAnsi="Arial"/>
                              <w:sz w:val="16"/>
                            </w:rPr>
                            <w:t>57428 Attendorn</w:t>
                          </w:r>
                        </w:p>
                        <w:p w14:paraId="405DCA61" w14:textId="77777777" w:rsidR="00B3568C" w:rsidRPr="00DB67FE" w:rsidRDefault="00B3568C" w:rsidP="00B3568C">
                          <w:pPr>
                            <w:rPr>
                              <w:rFonts w:ascii="Arial" w:hAnsi="Arial"/>
                              <w:sz w:val="16"/>
                            </w:rPr>
                          </w:pPr>
                          <w:r w:rsidRPr="00DB67FE">
                            <w:rPr>
                              <w:rFonts w:ascii="Arial" w:hAnsi="Arial"/>
                              <w:sz w:val="16"/>
                            </w:rPr>
                            <w:t>Kontakt: Katharina Schulte</w:t>
                          </w:r>
                        </w:p>
                        <w:p w14:paraId="6929CF6A" w14:textId="77777777" w:rsidR="00B3568C" w:rsidRPr="004E2501" w:rsidRDefault="00B3568C" w:rsidP="00B3568C">
                          <w:pPr>
                            <w:rPr>
                              <w:rFonts w:ascii="Arial" w:hAnsi="Arial"/>
                              <w:sz w:val="16"/>
                              <w:lang w:val="en-US"/>
                            </w:rPr>
                          </w:pPr>
                          <w:r w:rsidRPr="004E2501">
                            <w:rPr>
                              <w:rFonts w:ascii="Arial" w:hAnsi="Arial"/>
                              <w:sz w:val="16"/>
                              <w:lang w:val="en-US"/>
                            </w:rPr>
                            <w:t>Public Relations</w:t>
                          </w:r>
                        </w:p>
                        <w:p w14:paraId="04071018"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E01227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C94F0F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8ED58F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4B9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29205207" w14:textId="77777777" w:rsidR="00B3568C" w:rsidRDefault="00B3568C" w:rsidP="00B3568C">
                    <w:pPr>
                      <w:rPr>
                        <w:rFonts w:ascii="Arial" w:hAnsi="Arial"/>
                        <w:sz w:val="16"/>
                      </w:rPr>
                    </w:pPr>
                    <w:r w:rsidRPr="00DB67FE">
                      <w:rPr>
                        <w:rFonts w:ascii="Arial" w:hAnsi="Arial"/>
                        <w:sz w:val="16"/>
                      </w:rPr>
                      <w:t>Viega GmbH &amp; Co. KG</w:t>
                    </w:r>
                  </w:p>
                  <w:p w14:paraId="57F791A9" w14:textId="77777777" w:rsidR="00B3568C" w:rsidRPr="00DB67FE" w:rsidRDefault="00B3568C" w:rsidP="00B3568C">
                    <w:pPr>
                      <w:rPr>
                        <w:rFonts w:ascii="Arial" w:hAnsi="Arial"/>
                        <w:sz w:val="16"/>
                      </w:rPr>
                    </w:pPr>
                    <w:r w:rsidRPr="00DB67FE">
                      <w:rPr>
                        <w:rFonts w:ascii="Arial" w:hAnsi="Arial"/>
                        <w:sz w:val="16"/>
                      </w:rPr>
                      <w:t>Sanitär- und Heizungssysteme</w:t>
                    </w:r>
                  </w:p>
                  <w:p w14:paraId="4F9BE64C" w14:textId="77777777" w:rsidR="00B3568C" w:rsidRPr="00DB67FE" w:rsidRDefault="00B3568C" w:rsidP="00B3568C">
                    <w:pPr>
                      <w:rPr>
                        <w:rFonts w:ascii="Arial" w:hAnsi="Arial"/>
                        <w:sz w:val="16"/>
                      </w:rPr>
                    </w:pPr>
                    <w:r w:rsidRPr="00DB67FE">
                      <w:rPr>
                        <w:rFonts w:ascii="Arial" w:hAnsi="Arial"/>
                        <w:sz w:val="16"/>
                      </w:rPr>
                      <w:t>Postfach 430/440</w:t>
                    </w:r>
                  </w:p>
                  <w:p w14:paraId="2ADECCA6" w14:textId="77777777" w:rsidR="00B3568C" w:rsidRPr="00DB67FE" w:rsidRDefault="00B3568C" w:rsidP="00B3568C">
                    <w:pPr>
                      <w:rPr>
                        <w:rFonts w:ascii="Arial" w:hAnsi="Arial"/>
                        <w:sz w:val="16"/>
                      </w:rPr>
                    </w:pPr>
                    <w:r w:rsidRPr="00DB67FE">
                      <w:rPr>
                        <w:rFonts w:ascii="Arial" w:hAnsi="Arial"/>
                        <w:sz w:val="16"/>
                      </w:rPr>
                      <w:t>57428 Attendorn</w:t>
                    </w:r>
                  </w:p>
                  <w:p w14:paraId="405DCA61" w14:textId="77777777" w:rsidR="00B3568C" w:rsidRPr="00DB67FE" w:rsidRDefault="00B3568C" w:rsidP="00B3568C">
                    <w:pPr>
                      <w:rPr>
                        <w:rFonts w:ascii="Arial" w:hAnsi="Arial"/>
                        <w:sz w:val="16"/>
                      </w:rPr>
                    </w:pPr>
                    <w:r w:rsidRPr="00DB67FE">
                      <w:rPr>
                        <w:rFonts w:ascii="Arial" w:hAnsi="Arial"/>
                        <w:sz w:val="16"/>
                      </w:rPr>
                      <w:t>Kontakt: Katharina Schulte</w:t>
                    </w:r>
                  </w:p>
                  <w:p w14:paraId="6929CF6A" w14:textId="77777777" w:rsidR="00B3568C" w:rsidRPr="004E2501" w:rsidRDefault="00B3568C" w:rsidP="00B3568C">
                    <w:pPr>
                      <w:rPr>
                        <w:rFonts w:ascii="Arial" w:hAnsi="Arial"/>
                        <w:sz w:val="16"/>
                        <w:lang w:val="en-US"/>
                      </w:rPr>
                    </w:pPr>
                    <w:r w:rsidRPr="004E2501">
                      <w:rPr>
                        <w:rFonts w:ascii="Arial" w:hAnsi="Arial"/>
                        <w:sz w:val="16"/>
                        <w:lang w:val="en-US"/>
                      </w:rPr>
                      <w:t>Public Relations</w:t>
                    </w:r>
                  </w:p>
                  <w:p w14:paraId="04071018"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E01227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C94F0F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8ED58F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F2A528A" wp14:editId="35AD295D">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83"/>
    <w:rsid w:val="00006A74"/>
    <w:rsid w:val="000118ED"/>
    <w:rsid w:val="00022726"/>
    <w:rsid w:val="00025C75"/>
    <w:rsid w:val="00042A46"/>
    <w:rsid w:val="00052661"/>
    <w:rsid w:val="000534B2"/>
    <w:rsid w:val="000740D4"/>
    <w:rsid w:val="00081D90"/>
    <w:rsid w:val="000B74B3"/>
    <w:rsid w:val="000C4132"/>
    <w:rsid w:val="000D0FAA"/>
    <w:rsid w:val="000D118E"/>
    <w:rsid w:val="000E3B5C"/>
    <w:rsid w:val="000E5C57"/>
    <w:rsid w:val="000E662D"/>
    <w:rsid w:val="000E66D8"/>
    <w:rsid w:val="00121D8E"/>
    <w:rsid w:val="00130592"/>
    <w:rsid w:val="00130CA5"/>
    <w:rsid w:val="00173AB7"/>
    <w:rsid w:val="001A0774"/>
    <w:rsid w:val="001B14E2"/>
    <w:rsid w:val="001B5C12"/>
    <w:rsid w:val="001D462F"/>
    <w:rsid w:val="001D7E07"/>
    <w:rsid w:val="001E5178"/>
    <w:rsid w:val="001F3C7F"/>
    <w:rsid w:val="00207471"/>
    <w:rsid w:val="00212592"/>
    <w:rsid w:val="00241479"/>
    <w:rsid w:val="00251B6B"/>
    <w:rsid w:val="00253B6C"/>
    <w:rsid w:val="00270DDA"/>
    <w:rsid w:val="00274F8F"/>
    <w:rsid w:val="002821D4"/>
    <w:rsid w:val="00294019"/>
    <w:rsid w:val="002A7CBA"/>
    <w:rsid w:val="002B5F69"/>
    <w:rsid w:val="002E0CB3"/>
    <w:rsid w:val="002E3ECE"/>
    <w:rsid w:val="002E52BD"/>
    <w:rsid w:val="002E796E"/>
    <w:rsid w:val="00324656"/>
    <w:rsid w:val="003253A6"/>
    <w:rsid w:val="00326B67"/>
    <w:rsid w:val="003323AA"/>
    <w:rsid w:val="003456A0"/>
    <w:rsid w:val="003479EC"/>
    <w:rsid w:val="0035439A"/>
    <w:rsid w:val="00370302"/>
    <w:rsid w:val="00386E26"/>
    <w:rsid w:val="003C109D"/>
    <w:rsid w:val="003C5C03"/>
    <w:rsid w:val="003E0300"/>
    <w:rsid w:val="003E29E5"/>
    <w:rsid w:val="003F4618"/>
    <w:rsid w:val="00400754"/>
    <w:rsid w:val="00400C65"/>
    <w:rsid w:val="00400D3F"/>
    <w:rsid w:val="00400ECD"/>
    <w:rsid w:val="004011CD"/>
    <w:rsid w:val="00401EAB"/>
    <w:rsid w:val="00404EC5"/>
    <w:rsid w:val="00405BD8"/>
    <w:rsid w:val="00426248"/>
    <w:rsid w:val="00456A6E"/>
    <w:rsid w:val="00461A76"/>
    <w:rsid w:val="0047750E"/>
    <w:rsid w:val="0048226A"/>
    <w:rsid w:val="004A2C85"/>
    <w:rsid w:val="004A55E4"/>
    <w:rsid w:val="004B7C4D"/>
    <w:rsid w:val="004C4003"/>
    <w:rsid w:val="004D50E7"/>
    <w:rsid w:val="004D5D30"/>
    <w:rsid w:val="004E2428"/>
    <w:rsid w:val="004E2501"/>
    <w:rsid w:val="00502466"/>
    <w:rsid w:val="005024A1"/>
    <w:rsid w:val="00505868"/>
    <w:rsid w:val="00524692"/>
    <w:rsid w:val="00541F85"/>
    <w:rsid w:val="0056323F"/>
    <w:rsid w:val="0056543C"/>
    <w:rsid w:val="005744B5"/>
    <w:rsid w:val="00576C60"/>
    <w:rsid w:val="0058286A"/>
    <w:rsid w:val="00582BE7"/>
    <w:rsid w:val="005A714E"/>
    <w:rsid w:val="005B7AE0"/>
    <w:rsid w:val="005F18D0"/>
    <w:rsid w:val="0061783F"/>
    <w:rsid w:val="0062166F"/>
    <w:rsid w:val="00622052"/>
    <w:rsid w:val="00622320"/>
    <w:rsid w:val="00646438"/>
    <w:rsid w:val="006523BB"/>
    <w:rsid w:val="00662DFA"/>
    <w:rsid w:val="00672513"/>
    <w:rsid w:val="00684A10"/>
    <w:rsid w:val="006C0762"/>
    <w:rsid w:val="006E2BC0"/>
    <w:rsid w:val="006E5457"/>
    <w:rsid w:val="006F4CFF"/>
    <w:rsid w:val="00707488"/>
    <w:rsid w:val="00707EB9"/>
    <w:rsid w:val="00710E52"/>
    <w:rsid w:val="007155EC"/>
    <w:rsid w:val="00731B93"/>
    <w:rsid w:val="00744F24"/>
    <w:rsid w:val="00750CDF"/>
    <w:rsid w:val="007567D8"/>
    <w:rsid w:val="00770230"/>
    <w:rsid w:val="00781C57"/>
    <w:rsid w:val="007A740D"/>
    <w:rsid w:val="007B165B"/>
    <w:rsid w:val="007B708D"/>
    <w:rsid w:val="007B7B56"/>
    <w:rsid w:val="007C439C"/>
    <w:rsid w:val="007E0ADD"/>
    <w:rsid w:val="007F4A8C"/>
    <w:rsid w:val="00811FCD"/>
    <w:rsid w:val="0081426F"/>
    <w:rsid w:val="00825552"/>
    <w:rsid w:val="00840116"/>
    <w:rsid w:val="008547C2"/>
    <w:rsid w:val="00862636"/>
    <w:rsid w:val="00866069"/>
    <w:rsid w:val="00874509"/>
    <w:rsid w:val="00876C04"/>
    <w:rsid w:val="0089136B"/>
    <w:rsid w:val="008962C5"/>
    <w:rsid w:val="008B6912"/>
    <w:rsid w:val="008C16EB"/>
    <w:rsid w:val="008C386E"/>
    <w:rsid w:val="008C7517"/>
    <w:rsid w:val="008D7630"/>
    <w:rsid w:val="00901A50"/>
    <w:rsid w:val="00901D67"/>
    <w:rsid w:val="009039E4"/>
    <w:rsid w:val="0091009B"/>
    <w:rsid w:val="00916F5C"/>
    <w:rsid w:val="00932049"/>
    <w:rsid w:val="009405CF"/>
    <w:rsid w:val="00942559"/>
    <w:rsid w:val="00952C40"/>
    <w:rsid w:val="00954229"/>
    <w:rsid w:val="0095449E"/>
    <w:rsid w:val="00963686"/>
    <w:rsid w:val="00972A8F"/>
    <w:rsid w:val="00992D73"/>
    <w:rsid w:val="009A3294"/>
    <w:rsid w:val="009B3AC4"/>
    <w:rsid w:val="009B74B0"/>
    <w:rsid w:val="009C326B"/>
    <w:rsid w:val="009C4885"/>
    <w:rsid w:val="009D54E2"/>
    <w:rsid w:val="009E277C"/>
    <w:rsid w:val="009F6D18"/>
    <w:rsid w:val="00A02318"/>
    <w:rsid w:val="00A11657"/>
    <w:rsid w:val="00A15A11"/>
    <w:rsid w:val="00A20A21"/>
    <w:rsid w:val="00A331C4"/>
    <w:rsid w:val="00A40C1C"/>
    <w:rsid w:val="00A51D75"/>
    <w:rsid w:val="00A525B6"/>
    <w:rsid w:val="00A60FD8"/>
    <w:rsid w:val="00A63631"/>
    <w:rsid w:val="00A71221"/>
    <w:rsid w:val="00A75713"/>
    <w:rsid w:val="00A85889"/>
    <w:rsid w:val="00A9381E"/>
    <w:rsid w:val="00A93AA0"/>
    <w:rsid w:val="00AB6CF3"/>
    <w:rsid w:val="00AC1385"/>
    <w:rsid w:val="00AD1EDD"/>
    <w:rsid w:val="00AE7982"/>
    <w:rsid w:val="00AF098E"/>
    <w:rsid w:val="00AF1A97"/>
    <w:rsid w:val="00AF3DF5"/>
    <w:rsid w:val="00AF4D01"/>
    <w:rsid w:val="00B1045E"/>
    <w:rsid w:val="00B14170"/>
    <w:rsid w:val="00B208EC"/>
    <w:rsid w:val="00B302F6"/>
    <w:rsid w:val="00B3568C"/>
    <w:rsid w:val="00B41E43"/>
    <w:rsid w:val="00B47BFE"/>
    <w:rsid w:val="00B65BC7"/>
    <w:rsid w:val="00B843C5"/>
    <w:rsid w:val="00B90FB7"/>
    <w:rsid w:val="00BA1829"/>
    <w:rsid w:val="00BA1AD4"/>
    <w:rsid w:val="00BB78E0"/>
    <w:rsid w:val="00BD27BA"/>
    <w:rsid w:val="00BE0449"/>
    <w:rsid w:val="00BF19E5"/>
    <w:rsid w:val="00BF67CD"/>
    <w:rsid w:val="00C0729B"/>
    <w:rsid w:val="00C6454C"/>
    <w:rsid w:val="00C76400"/>
    <w:rsid w:val="00C7758B"/>
    <w:rsid w:val="00C87953"/>
    <w:rsid w:val="00C9697A"/>
    <w:rsid w:val="00CA0840"/>
    <w:rsid w:val="00CB1851"/>
    <w:rsid w:val="00CB7274"/>
    <w:rsid w:val="00CD71E1"/>
    <w:rsid w:val="00CE30CA"/>
    <w:rsid w:val="00CF18D7"/>
    <w:rsid w:val="00D13BB3"/>
    <w:rsid w:val="00D21A63"/>
    <w:rsid w:val="00D22BE8"/>
    <w:rsid w:val="00D27B78"/>
    <w:rsid w:val="00D339AD"/>
    <w:rsid w:val="00D35530"/>
    <w:rsid w:val="00D409F3"/>
    <w:rsid w:val="00DA4F2C"/>
    <w:rsid w:val="00DA6D72"/>
    <w:rsid w:val="00DC2ED7"/>
    <w:rsid w:val="00DD73A5"/>
    <w:rsid w:val="00DE2248"/>
    <w:rsid w:val="00DF0C3C"/>
    <w:rsid w:val="00DF3EAA"/>
    <w:rsid w:val="00E12663"/>
    <w:rsid w:val="00E35F32"/>
    <w:rsid w:val="00E44907"/>
    <w:rsid w:val="00E4552C"/>
    <w:rsid w:val="00E5603C"/>
    <w:rsid w:val="00E627E4"/>
    <w:rsid w:val="00E71704"/>
    <w:rsid w:val="00E71FA8"/>
    <w:rsid w:val="00E728BA"/>
    <w:rsid w:val="00E81A48"/>
    <w:rsid w:val="00E824C6"/>
    <w:rsid w:val="00EC23D2"/>
    <w:rsid w:val="00ED3C54"/>
    <w:rsid w:val="00EE7521"/>
    <w:rsid w:val="00EF0E5C"/>
    <w:rsid w:val="00EF1330"/>
    <w:rsid w:val="00F100E7"/>
    <w:rsid w:val="00F16D9D"/>
    <w:rsid w:val="00F20AAA"/>
    <w:rsid w:val="00F52158"/>
    <w:rsid w:val="00F54D38"/>
    <w:rsid w:val="00F64498"/>
    <w:rsid w:val="00F84783"/>
    <w:rsid w:val="00F85540"/>
    <w:rsid w:val="00F901B8"/>
    <w:rsid w:val="00F901D7"/>
    <w:rsid w:val="00FA037F"/>
    <w:rsid w:val="00FA069C"/>
    <w:rsid w:val="00FA17B1"/>
    <w:rsid w:val="00FA2BD1"/>
    <w:rsid w:val="00FA6A22"/>
    <w:rsid w:val="00FB1730"/>
    <w:rsid w:val="00FC7674"/>
    <w:rsid w:val="00FD6033"/>
    <w:rsid w:val="00FF147E"/>
    <w:rsid w:val="00FF2673"/>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355F9"/>
  <w15:docId w15:val="{B53A1E07-E69B-49B4-BC88-2D0C90C8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7155EC"/>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Bildunterschrift">
    <w:name w:val="Bildunterschrift"/>
    <w:basedOn w:val="Standard"/>
    <w:autoRedefine/>
    <w:rsid w:val="00FF147E"/>
    <w:pPr>
      <w:spacing w:line="360" w:lineRule="auto"/>
    </w:pPr>
    <w:rPr>
      <w:rFonts w:ascii="Arial" w:hAnsi="Arial"/>
      <w:i/>
      <w:sz w:val="20"/>
    </w:rPr>
  </w:style>
  <w:style w:type="paragraph" w:styleId="Kommentarthema">
    <w:name w:val="annotation subject"/>
    <w:basedOn w:val="Kommentartext"/>
    <w:next w:val="Kommentartext"/>
    <w:link w:val="KommentarthemaZchn"/>
    <w:semiHidden/>
    <w:unhideWhenUsed/>
    <w:rsid w:val="000B74B3"/>
    <w:rPr>
      <w:b/>
      <w:bCs/>
    </w:rPr>
  </w:style>
  <w:style w:type="character" w:customStyle="1" w:styleId="KommentartextZchn">
    <w:name w:val="Kommentartext Zchn"/>
    <w:basedOn w:val="Absatz-Standardschriftart"/>
    <w:link w:val="Kommentartext"/>
    <w:semiHidden/>
    <w:rsid w:val="000B74B3"/>
  </w:style>
  <w:style w:type="character" w:customStyle="1" w:styleId="KommentarthemaZchn">
    <w:name w:val="Kommentarthema Zchn"/>
    <w:basedOn w:val="KommentartextZchn"/>
    <w:link w:val="Kommentarthema"/>
    <w:semiHidden/>
    <w:rsid w:val="000B74B3"/>
    <w:rPr>
      <w:b/>
      <w:bCs/>
    </w:rPr>
  </w:style>
  <w:style w:type="paragraph" w:styleId="berarbeitung">
    <w:name w:val="Revision"/>
    <w:hidden/>
    <w:uiPriority w:val="99"/>
    <w:semiHidden/>
    <w:rsid w:val="000526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umweltbundesamt.de/themen/klima-energie/fluorierte-treibhausgase-fckw/natuerliche-kaeltemittel-in-stationaeren-anlagen/anwendungen/gebaeudeklimatisieru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R:\wordvorlagen\PR_Viega_DE_2023_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26F7-047E-4246-B991-CF9C0102F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18B8F-E992-47DB-8093-CFBEC50F86FB}">
  <ds:schemaRefs>
    <ds:schemaRef ds:uri="http://schemas.microsoft.com/sharepoint/v3/contenttype/forms"/>
  </ds:schemaRefs>
</ds:datastoreItem>
</file>

<file path=customXml/itemProps3.xml><?xml version="1.0" encoding="utf-8"?>
<ds:datastoreItem xmlns:ds="http://schemas.openxmlformats.org/officeDocument/2006/customXml" ds:itemID="{1274E172-7DF5-43C9-8734-5E2731D8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PR_Viega_DE_2023_01.dotx</Template>
  <TotalTime>0</TotalTime>
  <Pages>4</Pages>
  <Words>565</Words>
  <Characters>4444</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10</cp:revision>
  <cp:lastPrinted>2023-02-28T08:51:00Z</cp:lastPrinted>
  <dcterms:created xsi:type="dcterms:W3CDTF">2023-03-10T09:37:00Z</dcterms:created>
  <dcterms:modified xsi:type="dcterms:W3CDTF">2023-03-29T14:54:00Z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2023-03-07T14:33:30Z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f2c938da-699a-4b99-9838-6f7862e8356b</vt:lpwstr>
  </property>
  <property fmtid="{D5CDD505-2E9C-101B-9397-08002B2CF9AE}" pid="8" name="MSIP_Label_cdb01517-4d15-4247-99fb-6df4a06d0d78_ContentBits">
    <vt:lpwstr>0</vt:lpwstr>
  </property>
</Properties>
</file>