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D7729" w14:textId="1A9355A0" w:rsidR="006C0762" w:rsidRPr="00F27837" w:rsidRDefault="00E9476A" w:rsidP="006C0762">
      <w:pPr>
        <w:pStyle w:val="Textkrper"/>
        <w:spacing w:line="300" w:lineRule="auto"/>
        <w:rPr>
          <w:sz w:val="28"/>
          <w:szCs w:val="28"/>
          <w:u w:val="single"/>
        </w:rPr>
      </w:pPr>
      <w:r>
        <w:rPr>
          <w:sz w:val="28"/>
          <w:szCs w:val="28"/>
          <w:u w:val="single"/>
        </w:rPr>
        <w:t xml:space="preserve">Millionen-Investition </w:t>
      </w:r>
      <w:r w:rsidR="00F30D51">
        <w:rPr>
          <w:sz w:val="28"/>
          <w:szCs w:val="28"/>
          <w:u w:val="single"/>
        </w:rPr>
        <w:t>s</w:t>
      </w:r>
      <w:r w:rsidR="00E37B12">
        <w:rPr>
          <w:sz w:val="28"/>
          <w:szCs w:val="28"/>
          <w:u w:val="single"/>
        </w:rPr>
        <w:t>tärkt deutsche Viega Standorte:</w:t>
      </w:r>
    </w:p>
    <w:p w14:paraId="2DC11D69" w14:textId="77777777" w:rsidR="006C0762" w:rsidRPr="00F27837" w:rsidRDefault="006C0762" w:rsidP="006C0762">
      <w:pPr>
        <w:pStyle w:val="Textkrper"/>
        <w:spacing w:line="300" w:lineRule="auto"/>
        <w:rPr>
          <w:sz w:val="28"/>
          <w:szCs w:val="28"/>
          <w:u w:val="single"/>
        </w:rPr>
      </w:pPr>
    </w:p>
    <w:p w14:paraId="649223DA" w14:textId="77777777" w:rsidR="006C0762" w:rsidRPr="00F27837" w:rsidRDefault="00ED07FE" w:rsidP="006C0762">
      <w:pPr>
        <w:pStyle w:val="Textkrper"/>
        <w:spacing w:line="300" w:lineRule="auto"/>
        <w:rPr>
          <w:b/>
          <w:sz w:val="36"/>
          <w:szCs w:val="36"/>
        </w:rPr>
      </w:pPr>
      <w:r>
        <w:rPr>
          <w:b/>
          <w:sz w:val="36"/>
          <w:szCs w:val="36"/>
        </w:rPr>
        <w:t>Schulungszentrum „</w:t>
      </w:r>
      <w:r w:rsidR="00E9476A">
        <w:rPr>
          <w:b/>
          <w:sz w:val="36"/>
          <w:szCs w:val="36"/>
        </w:rPr>
        <w:t xml:space="preserve">Viega </w:t>
      </w:r>
      <w:r>
        <w:rPr>
          <w:b/>
          <w:sz w:val="36"/>
          <w:szCs w:val="36"/>
        </w:rPr>
        <w:t xml:space="preserve">World“ </w:t>
      </w:r>
      <w:r w:rsidR="00E9476A">
        <w:rPr>
          <w:b/>
          <w:sz w:val="36"/>
          <w:szCs w:val="36"/>
        </w:rPr>
        <w:t xml:space="preserve">wird </w:t>
      </w:r>
      <w:r w:rsidR="001813E9">
        <w:rPr>
          <w:b/>
          <w:sz w:val="36"/>
          <w:szCs w:val="36"/>
        </w:rPr>
        <w:t>Referenzprojekt</w:t>
      </w:r>
      <w:r w:rsidR="00E9476A">
        <w:rPr>
          <w:b/>
          <w:sz w:val="36"/>
          <w:szCs w:val="36"/>
        </w:rPr>
        <w:t xml:space="preserve"> für </w:t>
      </w:r>
      <w:r w:rsidR="001813E9">
        <w:rPr>
          <w:b/>
          <w:sz w:val="36"/>
          <w:szCs w:val="36"/>
        </w:rPr>
        <w:t>Zukunft des Bauens</w:t>
      </w:r>
    </w:p>
    <w:p w14:paraId="557652D0" w14:textId="77777777" w:rsidR="006C0762" w:rsidRPr="00F27837" w:rsidRDefault="006C0762" w:rsidP="006C0762">
      <w:pPr>
        <w:pStyle w:val="Textkrper"/>
        <w:spacing w:line="300" w:lineRule="auto"/>
      </w:pPr>
    </w:p>
    <w:p w14:paraId="3753CFA1" w14:textId="0DEC25D5" w:rsidR="009F71A4" w:rsidRDefault="006C0762" w:rsidP="00890528">
      <w:pPr>
        <w:pStyle w:val="Intro"/>
        <w:rPr>
          <w:i w:val="0"/>
        </w:rPr>
      </w:pPr>
      <w:r w:rsidRPr="00F27837">
        <w:rPr>
          <w:i w:val="0"/>
        </w:rPr>
        <w:t xml:space="preserve">Attendorn, </w:t>
      </w:r>
      <w:r w:rsidR="0043519F">
        <w:rPr>
          <w:i w:val="0"/>
        </w:rPr>
        <w:t>7</w:t>
      </w:r>
      <w:r w:rsidR="00EC6BC5">
        <w:rPr>
          <w:i w:val="0"/>
        </w:rPr>
        <w:t>.</w:t>
      </w:r>
      <w:r w:rsidRPr="00F27837">
        <w:rPr>
          <w:i w:val="0"/>
        </w:rPr>
        <w:t xml:space="preserve"> </w:t>
      </w:r>
      <w:r w:rsidR="0043519F">
        <w:rPr>
          <w:i w:val="0"/>
        </w:rPr>
        <w:t xml:space="preserve">Mai </w:t>
      </w:r>
      <w:r w:rsidR="005024A1" w:rsidRPr="00F27837">
        <w:rPr>
          <w:i w:val="0"/>
        </w:rPr>
        <w:t>201</w:t>
      </w:r>
      <w:r w:rsidR="0043519F">
        <w:rPr>
          <w:i w:val="0"/>
        </w:rPr>
        <w:t>8</w:t>
      </w:r>
      <w:r w:rsidRPr="00F27837">
        <w:rPr>
          <w:i w:val="0"/>
        </w:rPr>
        <w:t xml:space="preserve"> –</w:t>
      </w:r>
      <w:r w:rsidR="00BD27BA" w:rsidRPr="00F27837">
        <w:rPr>
          <w:i w:val="0"/>
        </w:rPr>
        <w:t xml:space="preserve"> </w:t>
      </w:r>
      <w:r w:rsidR="00A9075E">
        <w:rPr>
          <w:i w:val="0"/>
        </w:rPr>
        <w:t>Systemanbieter Viega hat m</w:t>
      </w:r>
      <w:r w:rsidR="002D1BA5">
        <w:rPr>
          <w:i w:val="0"/>
        </w:rPr>
        <w:t>it dem Spatenstich zu</w:t>
      </w:r>
      <w:r w:rsidR="003D6AFF">
        <w:rPr>
          <w:i w:val="0"/>
        </w:rPr>
        <w:t>m</w:t>
      </w:r>
      <w:r w:rsidR="00A9075E">
        <w:rPr>
          <w:i w:val="0"/>
        </w:rPr>
        <w:t xml:space="preserve"> </w:t>
      </w:r>
      <w:r w:rsidR="00156011">
        <w:rPr>
          <w:i w:val="0"/>
        </w:rPr>
        <w:t xml:space="preserve">neuen Schulungszentrum </w:t>
      </w:r>
      <w:r w:rsidR="00A9075E">
        <w:rPr>
          <w:i w:val="0"/>
        </w:rPr>
        <w:t>„Viega World“</w:t>
      </w:r>
      <w:r w:rsidR="00156011">
        <w:rPr>
          <w:i w:val="0"/>
        </w:rPr>
        <w:t xml:space="preserve"> </w:t>
      </w:r>
      <w:r w:rsidR="002D1BA5">
        <w:rPr>
          <w:i w:val="0"/>
        </w:rPr>
        <w:t>am Standort Attendorn-</w:t>
      </w:r>
      <w:proofErr w:type="spellStart"/>
      <w:r w:rsidR="002D1BA5">
        <w:rPr>
          <w:i w:val="0"/>
        </w:rPr>
        <w:t>Ennest</w:t>
      </w:r>
      <w:proofErr w:type="spellEnd"/>
      <w:r w:rsidR="002D1BA5">
        <w:rPr>
          <w:i w:val="0"/>
        </w:rPr>
        <w:t xml:space="preserve"> den Grundstein für ein </w:t>
      </w:r>
      <w:r w:rsidR="00156011">
        <w:rPr>
          <w:i w:val="0"/>
        </w:rPr>
        <w:t xml:space="preserve">viel beachtetes </w:t>
      </w:r>
      <w:r w:rsidR="007771A8">
        <w:rPr>
          <w:i w:val="0"/>
        </w:rPr>
        <w:t>Referenz</w:t>
      </w:r>
      <w:r w:rsidR="002D1BA5">
        <w:rPr>
          <w:i w:val="0"/>
        </w:rPr>
        <w:t xml:space="preserve">projekt </w:t>
      </w:r>
      <w:r w:rsidR="007771A8">
        <w:rPr>
          <w:i w:val="0"/>
        </w:rPr>
        <w:t xml:space="preserve">des </w:t>
      </w:r>
      <w:r w:rsidR="00D75A2A">
        <w:rPr>
          <w:i w:val="0"/>
        </w:rPr>
        <w:t>digitalen Bauens gelegt</w:t>
      </w:r>
      <w:r w:rsidR="00890528">
        <w:rPr>
          <w:i w:val="0"/>
        </w:rPr>
        <w:t xml:space="preserve">. </w:t>
      </w:r>
      <w:r w:rsidR="00156011">
        <w:rPr>
          <w:i w:val="0"/>
        </w:rPr>
        <w:t xml:space="preserve">Das </w:t>
      </w:r>
      <w:r w:rsidR="00890528">
        <w:rPr>
          <w:i w:val="0"/>
        </w:rPr>
        <w:t>Millionen-</w:t>
      </w:r>
      <w:r w:rsidR="00D233A6">
        <w:rPr>
          <w:i w:val="0"/>
        </w:rPr>
        <w:t>Objekt</w:t>
      </w:r>
      <w:r w:rsidR="00890528">
        <w:rPr>
          <w:i w:val="0"/>
        </w:rPr>
        <w:t xml:space="preserve"> </w:t>
      </w:r>
      <w:r w:rsidR="00156011">
        <w:rPr>
          <w:i w:val="0"/>
        </w:rPr>
        <w:t xml:space="preserve">ist </w:t>
      </w:r>
      <w:r w:rsidR="00193D73">
        <w:rPr>
          <w:i w:val="0"/>
        </w:rPr>
        <w:t xml:space="preserve">integral geplant und wird mit dem Planungswerkzeug BIM (Building Information Modeling) konsequent </w:t>
      </w:r>
      <w:r w:rsidR="00B048A6">
        <w:rPr>
          <w:i w:val="0"/>
        </w:rPr>
        <w:t xml:space="preserve">entlang eines digitalen Modells </w:t>
      </w:r>
      <w:r w:rsidR="00193D73">
        <w:rPr>
          <w:i w:val="0"/>
        </w:rPr>
        <w:t>realisiert</w:t>
      </w:r>
      <w:r w:rsidR="002D1BA5">
        <w:rPr>
          <w:i w:val="0"/>
        </w:rPr>
        <w:t xml:space="preserve">. </w:t>
      </w:r>
      <w:r w:rsidR="00D75220">
        <w:rPr>
          <w:i w:val="0"/>
        </w:rPr>
        <w:t>Dazu gehört</w:t>
      </w:r>
      <w:r w:rsidR="00156011">
        <w:rPr>
          <w:i w:val="0"/>
        </w:rPr>
        <w:t xml:space="preserve"> unter anderem die Betrachtung des</w:t>
      </w:r>
      <w:r w:rsidR="00D75220">
        <w:rPr>
          <w:i w:val="0"/>
        </w:rPr>
        <w:t xml:space="preserve"> Gebäude</w:t>
      </w:r>
      <w:r w:rsidR="00156011">
        <w:rPr>
          <w:i w:val="0"/>
        </w:rPr>
        <w:t>s</w:t>
      </w:r>
      <w:r w:rsidR="00D75220">
        <w:rPr>
          <w:i w:val="0"/>
        </w:rPr>
        <w:t xml:space="preserve"> und seine</w:t>
      </w:r>
      <w:r w:rsidR="00156011">
        <w:rPr>
          <w:i w:val="0"/>
        </w:rPr>
        <w:t>r</w:t>
      </w:r>
      <w:r w:rsidR="00D75220">
        <w:rPr>
          <w:i w:val="0"/>
        </w:rPr>
        <w:t xml:space="preserve"> Nutzungs</w:t>
      </w:r>
      <w:r w:rsidR="0085170C">
        <w:rPr>
          <w:i w:val="0"/>
        </w:rPr>
        <w:softHyphen/>
      </w:r>
      <w:r w:rsidR="00D75220">
        <w:rPr>
          <w:i w:val="0"/>
        </w:rPr>
        <w:t>anforderungen über den gesamten Lebenszyklus hinweg</w:t>
      </w:r>
      <w:r w:rsidR="00A660B0">
        <w:rPr>
          <w:i w:val="0"/>
        </w:rPr>
        <w:t>.</w:t>
      </w:r>
      <w:r w:rsidR="00082317">
        <w:rPr>
          <w:i w:val="0"/>
        </w:rPr>
        <w:t xml:space="preserve"> </w:t>
      </w:r>
      <w:r w:rsidR="009F71A4">
        <w:rPr>
          <w:i w:val="0"/>
        </w:rPr>
        <w:t xml:space="preserve">Die Deutsche Gesellschaft für Nachhaltiges Bauen (DGNB) zeichnete die „Viega World“ im Rahmen der Feierlichkeiten zum Baubeginn </w:t>
      </w:r>
      <w:r w:rsidR="00681970">
        <w:rPr>
          <w:i w:val="0"/>
        </w:rPr>
        <w:t xml:space="preserve">für ihre technische und ökologische Qualität </w:t>
      </w:r>
      <w:r w:rsidR="009F71A4">
        <w:rPr>
          <w:i w:val="0"/>
        </w:rPr>
        <w:t xml:space="preserve">mit dem Vorzertifikat in „Platin“ aus. </w:t>
      </w:r>
      <w:r w:rsidR="009D2AAB">
        <w:rPr>
          <w:i w:val="0"/>
        </w:rPr>
        <w:t>Dabei erreichte das Projekt den höchsten Erfüllungsgrad, den bisla</w:t>
      </w:r>
      <w:r w:rsidR="00D80A44">
        <w:rPr>
          <w:i w:val="0"/>
        </w:rPr>
        <w:t>ng ein Bildungsbau bei der DGNB-</w:t>
      </w:r>
      <w:r w:rsidR="009D2AAB">
        <w:rPr>
          <w:i w:val="0"/>
        </w:rPr>
        <w:t>Vorzertifizierung erzielen konnte.</w:t>
      </w:r>
    </w:p>
    <w:p w14:paraId="255113B4" w14:textId="77777777" w:rsidR="002D1BA5" w:rsidRDefault="002D1BA5" w:rsidP="000E01FC">
      <w:pPr>
        <w:pStyle w:val="Intro"/>
        <w:rPr>
          <w:i w:val="0"/>
        </w:rPr>
      </w:pPr>
    </w:p>
    <w:p w14:paraId="326DAD6B" w14:textId="7D031D5A" w:rsidR="0026090D" w:rsidRDefault="0026090D" w:rsidP="007346D7">
      <w:pPr>
        <w:pStyle w:val="Textkrper"/>
        <w:spacing w:line="300" w:lineRule="auto"/>
      </w:pPr>
      <w:r>
        <w:t xml:space="preserve">Walter Viegener, </w:t>
      </w:r>
      <w:r w:rsidR="00DE7FE2">
        <w:t>Vorsitzender der Geschäftsführung</w:t>
      </w:r>
      <w:r w:rsidR="00137D4B">
        <w:t xml:space="preserve"> der Viega Holding GmbH &amp; Co. KG</w:t>
      </w:r>
      <w:r w:rsidR="00824E6D">
        <w:t>,</w:t>
      </w:r>
      <w:r w:rsidR="00137D4B">
        <w:t xml:space="preserve"> </w:t>
      </w:r>
      <w:r w:rsidR="00F50D39">
        <w:t xml:space="preserve">betonte </w:t>
      </w:r>
      <w:r w:rsidR="0041571A">
        <w:t xml:space="preserve">im Rahmen der Feierlichkeiten die hohe Bedeutung der </w:t>
      </w:r>
      <w:r w:rsidR="00685F93">
        <w:t xml:space="preserve">Investition </w:t>
      </w:r>
      <w:r w:rsidR="0041571A">
        <w:t xml:space="preserve">für die deutschen Standorte der Unternehmensgruppe: </w:t>
      </w:r>
      <w:r>
        <w:t>„</w:t>
      </w:r>
      <w:r w:rsidR="007346D7">
        <w:t xml:space="preserve">Der Name ‚Viega World‘ steht nicht nur für die globale Aktivität unserer Unternehmensgruppe, der zufolge immer mehr Besucher </w:t>
      </w:r>
      <w:r w:rsidR="00A163FC">
        <w:t xml:space="preserve">aus aller Welt </w:t>
      </w:r>
      <w:r w:rsidR="007346D7">
        <w:t xml:space="preserve">im künftigen Seminarcenter in </w:t>
      </w:r>
      <w:proofErr w:type="spellStart"/>
      <w:r w:rsidR="007346D7">
        <w:t>Ennest</w:t>
      </w:r>
      <w:proofErr w:type="spellEnd"/>
      <w:r w:rsidR="007346D7">
        <w:t xml:space="preserve"> zu Gast sein werden. ‚Viega World‘ signalisiert auch die Vielseitigkeit unseres Sortiments innovativer Installationstechnik, die mit über 17.000 Produkten fast schon eine Welt für sich ist.</w:t>
      </w:r>
      <w:r w:rsidR="003613B9">
        <w:t>“</w:t>
      </w:r>
    </w:p>
    <w:p w14:paraId="34A2B139" w14:textId="77777777" w:rsidR="00305973" w:rsidRDefault="00305973" w:rsidP="006C0762">
      <w:pPr>
        <w:pStyle w:val="Textkrper"/>
        <w:spacing w:line="300" w:lineRule="auto"/>
      </w:pPr>
    </w:p>
    <w:p w14:paraId="607598E5" w14:textId="77777777" w:rsidR="00305973" w:rsidRDefault="00F9595A" w:rsidP="00A153DF">
      <w:pPr>
        <w:pStyle w:val="Textkrper"/>
        <w:spacing w:line="300" w:lineRule="auto"/>
      </w:pPr>
      <w:r>
        <w:t xml:space="preserve">Der Neubau in Attendorn </w:t>
      </w:r>
      <w:r w:rsidR="00375B66">
        <w:t>sei</w:t>
      </w:r>
      <w:r>
        <w:t xml:space="preserve"> ein </w:t>
      </w:r>
      <w:r w:rsidR="00A153DF">
        <w:t xml:space="preserve">wichtiger </w:t>
      </w:r>
      <w:r>
        <w:t xml:space="preserve">Baustein in </w:t>
      </w:r>
      <w:r w:rsidR="00C27CE7">
        <w:t xml:space="preserve">dem </w:t>
      </w:r>
      <w:r>
        <w:t xml:space="preserve">umfassenden </w:t>
      </w:r>
      <w:r w:rsidR="00375B66">
        <w:t>Wachstums</w:t>
      </w:r>
      <w:r>
        <w:t xml:space="preserve">programm, mit dem Viega aktuell seine Standorte </w:t>
      </w:r>
      <w:r w:rsidR="00A163FC">
        <w:t>in den USA, Europa, Deutschland, China und Indien ausbaue</w:t>
      </w:r>
      <w:r>
        <w:t xml:space="preserve">. </w:t>
      </w:r>
      <w:r w:rsidR="00A153DF">
        <w:t>„Deutschland ist und bleibt ein großer, bedeutender Markt für Viega“, so Wa</w:t>
      </w:r>
      <w:r w:rsidR="0092529B">
        <w:t>lter Viegener in seiner Rede</w:t>
      </w:r>
      <w:r w:rsidR="00A153DF">
        <w:t xml:space="preserve">: „Das unterstreichen wir einmal mehr durch diese Millionen-Investition nahe unseres Gründungsstandorts.“ </w:t>
      </w:r>
    </w:p>
    <w:p w14:paraId="1A776415" w14:textId="6F32FC86" w:rsidR="0067799B" w:rsidRDefault="00C834A6" w:rsidP="00A153DF">
      <w:pPr>
        <w:pStyle w:val="Textkrper"/>
        <w:spacing w:line="300" w:lineRule="auto"/>
      </w:pPr>
      <w:r>
        <w:t xml:space="preserve">In der jüngsten Vergangenheit sind zudem am Standort in Attendorn zwei neue Gebäudeflügel für mehr als 200 Büroarbeitsplätze entstanden. </w:t>
      </w:r>
      <w:r w:rsidR="007346D7">
        <w:t xml:space="preserve">In </w:t>
      </w:r>
      <w:proofErr w:type="spellStart"/>
      <w:r w:rsidR="007346D7">
        <w:t>Elspe</w:t>
      </w:r>
      <w:proofErr w:type="spellEnd"/>
      <w:r w:rsidR="007346D7">
        <w:t xml:space="preserve"> </w:t>
      </w:r>
      <w:r w:rsidR="007346D7">
        <w:lastRenderedPageBreak/>
        <w:t>hat Viega</w:t>
      </w:r>
      <w:r w:rsidR="00CF0DE5">
        <w:t xml:space="preserve"> 2016 mit dem Bau einer neuen Halle Raum für künftige Produktionserweiterungen geschaffen.</w:t>
      </w:r>
      <w:r w:rsidR="00610E69">
        <w:t xml:space="preserve"> In</w:t>
      </w:r>
      <w:r w:rsidR="00CF0DE5">
        <w:t xml:space="preserve"> </w:t>
      </w:r>
      <w:proofErr w:type="spellStart"/>
      <w:r w:rsidR="00CF0DE5">
        <w:t>Ennest</w:t>
      </w:r>
      <w:proofErr w:type="spellEnd"/>
      <w:r w:rsidR="00CF0DE5">
        <w:t xml:space="preserve"> wird im Laufe dieses Jahres</w:t>
      </w:r>
      <w:r w:rsidR="00D80A44">
        <w:t xml:space="preserve"> die neu fertig</w:t>
      </w:r>
      <w:r w:rsidR="0067799B">
        <w:t>gestellte Halle</w:t>
      </w:r>
      <w:r w:rsidR="00CF0DE5">
        <w:t xml:space="preserve"> </w:t>
      </w:r>
      <w:r w:rsidR="0067799B">
        <w:t>mit einer Anlage zur Herstellung von Pressverbindern für Viega Kunststoff-Rohrleitungssysteme ausgestattet. U</w:t>
      </w:r>
      <w:r w:rsidR="00A163FC">
        <w:t xml:space="preserve">nd auch </w:t>
      </w:r>
      <w:r w:rsidR="00B713FA">
        <w:t xml:space="preserve">die </w:t>
      </w:r>
      <w:r w:rsidR="0067799B">
        <w:t>beide</w:t>
      </w:r>
      <w:r w:rsidR="00B713FA">
        <w:t>n</w:t>
      </w:r>
      <w:r w:rsidR="0067799B">
        <w:t xml:space="preserve"> Produktionsstandorte im thüringischen Großheringen und niederbayrischen </w:t>
      </w:r>
      <w:proofErr w:type="spellStart"/>
      <w:r w:rsidR="0067799B">
        <w:t>Niederwinkling</w:t>
      </w:r>
      <w:proofErr w:type="spellEnd"/>
      <w:r w:rsidR="0067799B">
        <w:t xml:space="preserve"> </w:t>
      </w:r>
      <w:r w:rsidR="00A163FC">
        <w:t>profitieren von Investitionen</w:t>
      </w:r>
      <w:r w:rsidR="0067799B">
        <w:t>.</w:t>
      </w:r>
    </w:p>
    <w:p w14:paraId="714739C4" w14:textId="77777777" w:rsidR="009A395C" w:rsidRDefault="009A395C" w:rsidP="006C0762">
      <w:pPr>
        <w:pStyle w:val="Textkrper"/>
        <w:spacing w:line="300" w:lineRule="auto"/>
      </w:pPr>
    </w:p>
    <w:p w14:paraId="548000A0" w14:textId="77777777" w:rsidR="00720263" w:rsidRPr="0046419A" w:rsidRDefault="00380F6F" w:rsidP="006C0762">
      <w:pPr>
        <w:pStyle w:val="Textkrper"/>
        <w:spacing w:line="300" w:lineRule="auto"/>
        <w:rPr>
          <w:b/>
        </w:rPr>
      </w:pPr>
      <w:r>
        <w:rPr>
          <w:b/>
        </w:rPr>
        <w:t>Schulungsangebot fast immer ausgebucht</w:t>
      </w:r>
    </w:p>
    <w:p w14:paraId="4DA4CDAB" w14:textId="32449C5B" w:rsidR="009E2472" w:rsidRDefault="0046419A" w:rsidP="006C0762">
      <w:pPr>
        <w:pStyle w:val="Textkrper"/>
        <w:spacing w:line="300" w:lineRule="auto"/>
      </w:pPr>
      <w:r>
        <w:t>Der Neubau der „Viega World“ ist durch die seit Jahren anhalt</w:t>
      </w:r>
      <w:r w:rsidR="00D80A44">
        <w:t>end hohe Resonanz auf die Viega-</w:t>
      </w:r>
      <w:r>
        <w:t xml:space="preserve">Qualifizierungsangebote im </w:t>
      </w:r>
      <w:r w:rsidR="007D418F">
        <w:t>bestehenden</w:t>
      </w:r>
      <w:r>
        <w:t xml:space="preserve"> Seminarcen</w:t>
      </w:r>
      <w:r w:rsidR="00DE7FE2">
        <w:t xml:space="preserve">ter notwendig geworden. </w:t>
      </w:r>
      <w:r w:rsidR="00D80A44">
        <w:t>Über z</w:t>
      </w:r>
      <w:r w:rsidR="00DE7FE2">
        <w:t>ehn</w:t>
      </w:r>
      <w:r>
        <w:t xml:space="preserve">tausend Besucher jährlich haben </w:t>
      </w:r>
      <w:r w:rsidR="007D418F">
        <w:t xml:space="preserve">es </w:t>
      </w:r>
      <w:r>
        <w:t xml:space="preserve">an seine Kapazitätsgrenzen gebracht. Durch </w:t>
      </w:r>
      <w:r w:rsidR="002C48BC">
        <w:t>das neue Schulungszentrum</w:t>
      </w:r>
      <w:r w:rsidR="000664B9">
        <w:t xml:space="preserve"> </w:t>
      </w:r>
      <w:r>
        <w:t>werde es möglich sein, die Zahl der S</w:t>
      </w:r>
      <w:r w:rsidR="000664B9">
        <w:t>eminar</w:t>
      </w:r>
      <w:r>
        <w:t xml:space="preserve">angebote nochmals </w:t>
      </w:r>
      <w:r w:rsidR="000664B9">
        <w:t xml:space="preserve">zu erhöhen </w:t>
      </w:r>
      <w:r>
        <w:t>und die Qualität der Schulunge</w:t>
      </w:r>
      <w:r w:rsidR="00B713FA">
        <w:t>n weiter zu verbessern, so</w:t>
      </w:r>
      <w:r>
        <w:t xml:space="preserve"> Claus Holst-Gydesen</w:t>
      </w:r>
      <w:r w:rsidR="002C48BC">
        <w:t xml:space="preserve">, </w:t>
      </w:r>
      <w:r w:rsidR="00DE7FE2">
        <w:t>Vorsitzender der Geschäftsführung</w:t>
      </w:r>
      <w:r w:rsidR="00B713FA">
        <w:t xml:space="preserve"> der Viega Holding GmbH &amp; Co. KG</w:t>
      </w:r>
      <w:r>
        <w:t xml:space="preserve">: „Der gelebte </w:t>
      </w:r>
      <w:r w:rsidR="005C2BC2">
        <w:t xml:space="preserve">Viega </w:t>
      </w:r>
      <w:r>
        <w:t>Service</w:t>
      </w:r>
      <w:r w:rsidR="005C2BC2">
        <w:t xml:space="preserve">, von der Beratung durch unseren Außendienst beim Kunden über die termingerechte </w:t>
      </w:r>
      <w:r w:rsidR="00B713FA">
        <w:t>Lieferung</w:t>
      </w:r>
      <w:r w:rsidR="005C2BC2">
        <w:t xml:space="preserve"> der Ware bis hin zu den Schulungen, </w:t>
      </w:r>
      <w:r w:rsidR="008A5913">
        <w:t>ist in der Branche ein w</w:t>
      </w:r>
      <w:r w:rsidR="00A163FC">
        <w:t>ichtiges</w:t>
      </w:r>
      <w:r w:rsidR="001529AC">
        <w:t xml:space="preserve"> Herausstellungsmerkmal</w:t>
      </w:r>
      <w:r w:rsidR="00054FCE">
        <w:t xml:space="preserve">.“ Die rasante technische Entwicklung bei Produkten und Systemlösungen sowie der Fachkräftemangel werden die zentralen Herausforderungen </w:t>
      </w:r>
      <w:r w:rsidR="008A5913">
        <w:t>der Zukunft</w:t>
      </w:r>
      <w:r w:rsidR="00DA1120">
        <w:t xml:space="preserve"> sein, stellt Claus Holst-Gydesen fest</w:t>
      </w:r>
      <w:r w:rsidR="008A5913">
        <w:t xml:space="preserve">. </w:t>
      </w:r>
      <w:r w:rsidR="00DA1120">
        <w:t>„</w:t>
      </w:r>
      <w:r w:rsidR="008A5913">
        <w:t>Mit praxisorientierten Seminaren leiste</w:t>
      </w:r>
      <w:r w:rsidR="00B471CA">
        <w:t>t Viega</w:t>
      </w:r>
      <w:r w:rsidR="00A163FC">
        <w:t xml:space="preserve"> einen</w:t>
      </w:r>
      <w:r w:rsidR="008A5913">
        <w:t xml:space="preserve"> Beitrag,</w:t>
      </w:r>
      <w:r w:rsidR="00B471CA">
        <w:t xml:space="preserve"> den Fachkräftemangel zumindest ein wenig </w:t>
      </w:r>
      <w:proofErr w:type="spellStart"/>
      <w:r w:rsidR="00B471CA">
        <w:t>abzupuffern</w:t>
      </w:r>
      <w:proofErr w:type="spellEnd"/>
      <w:r w:rsidR="00B471CA">
        <w:t xml:space="preserve"> und Fachhandwerker und Fachplaner für die anspruchsvollen Aufgaben</w:t>
      </w:r>
      <w:r w:rsidR="00250043">
        <w:t xml:space="preserve"> </w:t>
      </w:r>
      <w:r w:rsidR="00B471CA">
        <w:t>ihrer täglichen Arbeit bestmöglich zu qualifizieren</w:t>
      </w:r>
      <w:r w:rsidR="008A5913">
        <w:t>.“</w:t>
      </w:r>
    </w:p>
    <w:p w14:paraId="46730744" w14:textId="77777777" w:rsidR="008A5913" w:rsidRDefault="008A5913" w:rsidP="006C0762">
      <w:pPr>
        <w:pStyle w:val="Textkrper"/>
        <w:spacing w:line="300" w:lineRule="auto"/>
      </w:pPr>
    </w:p>
    <w:p w14:paraId="45EA95FE" w14:textId="77777777" w:rsidR="008A5913" w:rsidRDefault="008A5913" w:rsidP="006C0762">
      <w:pPr>
        <w:pStyle w:val="Textkrper"/>
        <w:spacing w:line="300" w:lineRule="auto"/>
      </w:pPr>
      <w:r>
        <w:t>Insgesamt unterhält Viega weltweit 18 eigene Schulungseinrichtungen. Die „Viega World“ wird allerdings insofern herausragend, als sie technisch wie didaktisch neue Maßstäb</w:t>
      </w:r>
      <w:r w:rsidR="00DA1120">
        <w:t>e setzt. Die technische Gebäude</w:t>
      </w:r>
      <w:r>
        <w:t xml:space="preserve">ausrüstung </w:t>
      </w:r>
      <w:r w:rsidR="000664B9">
        <w:t>des interaktiven Weiterbildungsz</w:t>
      </w:r>
      <w:r>
        <w:t xml:space="preserve">entrums </w:t>
      </w:r>
      <w:r w:rsidR="00D15571">
        <w:t xml:space="preserve">kann beispielsweise im Anschluss an die theoretischen Schulungen </w:t>
      </w:r>
      <w:r>
        <w:t>direkt in der Praxis vorgeführt werden. Zudem unterliegen alle im Gebäude ablaufenden Prozesse einem lückenlosen Monitoring. Die Schulungsteilnehmer können also beispielsweise energetische Bedarfsentwicklungen genauso am Objekt nachvollziehen wie temporäre Spitzenlasten beim Trinkwasserbedarf oder die Temperaturverlaufskurve in Zirkulationsleitungen.</w:t>
      </w:r>
    </w:p>
    <w:p w14:paraId="53890664" w14:textId="77777777" w:rsidR="0046419A" w:rsidRDefault="0046419A" w:rsidP="006C0762">
      <w:pPr>
        <w:pStyle w:val="Textkrper"/>
        <w:spacing w:line="300" w:lineRule="auto"/>
      </w:pPr>
    </w:p>
    <w:p w14:paraId="21150B89" w14:textId="77777777" w:rsidR="00D80A44" w:rsidRDefault="00D80A44" w:rsidP="00A83AED">
      <w:pPr>
        <w:pStyle w:val="Textkrper"/>
        <w:spacing w:line="300" w:lineRule="auto"/>
        <w:rPr>
          <w:b/>
        </w:rPr>
      </w:pPr>
    </w:p>
    <w:p w14:paraId="4AC7115B" w14:textId="675F57E9" w:rsidR="00A83AED" w:rsidRDefault="00571052" w:rsidP="00A83AED">
      <w:pPr>
        <w:pStyle w:val="Textkrper"/>
        <w:spacing w:line="300" w:lineRule="auto"/>
      </w:pPr>
      <w:r>
        <w:rPr>
          <w:b/>
        </w:rPr>
        <w:lastRenderedPageBreak/>
        <w:t>Am digitalen Modell geplant</w:t>
      </w:r>
      <w:r w:rsidR="004825F2" w:rsidRPr="004825F2">
        <w:rPr>
          <w:b/>
        </w:rPr>
        <w:br/>
      </w:r>
      <w:r w:rsidR="00720263">
        <w:t xml:space="preserve">Für die Baubranche im Allgemeinen wie </w:t>
      </w:r>
      <w:r w:rsidR="00B13585">
        <w:t xml:space="preserve">für </w:t>
      </w:r>
      <w:r w:rsidR="00720263">
        <w:t>die Haustechnik</w:t>
      </w:r>
      <w:r w:rsidR="00B13585">
        <w:t xml:space="preserve"> </w:t>
      </w:r>
      <w:r w:rsidR="00720263">
        <w:t>im Speziellen wird die „Viega World“ zu einem Referenzprojekt des digitalen Bauens</w:t>
      </w:r>
      <w:r w:rsidR="001D7062">
        <w:t>:</w:t>
      </w:r>
      <w:r w:rsidR="00720263">
        <w:t xml:space="preserve"> In aller Konse</w:t>
      </w:r>
      <w:r w:rsidR="000664B9">
        <w:t>quenz ist der Neubau mit rund 12</w:t>
      </w:r>
      <w:r w:rsidR="00720263">
        <w:t>.</w:t>
      </w:r>
      <w:r w:rsidR="000664B9">
        <w:t>2</w:t>
      </w:r>
      <w:r w:rsidR="00720263">
        <w:t xml:space="preserve">00 m² Brutto-Geschossfläche entlang eines digitalen Modells entwickelt worden. </w:t>
      </w:r>
      <w:r w:rsidR="007D6994">
        <w:t>Dabei wurde auch die Nutzungsphase über mehrere Jahrzehnte hinweg abgebildet</w:t>
      </w:r>
      <w:r w:rsidR="00C00A42">
        <w:t xml:space="preserve"> und </w:t>
      </w:r>
      <w:r w:rsidR="00A83AED">
        <w:t xml:space="preserve">das gesamte Gebäude so optimiert, dass es im Jahresschnitt eine </w:t>
      </w:r>
      <w:r w:rsidR="00D80A44">
        <w:t xml:space="preserve">positive </w:t>
      </w:r>
      <w:r w:rsidR="00A83AED">
        <w:t>Netto-Primärenergiebilanz erzielt.</w:t>
      </w:r>
    </w:p>
    <w:p w14:paraId="51F1A088" w14:textId="77777777" w:rsidR="00A83AED" w:rsidRDefault="00A83AED" w:rsidP="00A83AED">
      <w:pPr>
        <w:pStyle w:val="Textkrper"/>
        <w:spacing w:line="300" w:lineRule="auto"/>
      </w:pPr>
    </w:p>
    <w:p w14:paraId="3DA85E65" w14:textId="77777777" w:rsidR="00B2454D" w:rsidRDefault="00A83AED" w:rsidP="00B461E8">
      <w:pPr>
        <w:pStyle w:val="Textkrper"/>
        <w:spacing w:line="300" w:lineRule="auto"/>
      </w:pPr>
      <w:r>
        <w:t xml:space="preserve">Die </w:t>
      </w:r>
      <w:r w:rsidR="00B2454D">
        <w:t>Deut</w:t>
      </w:r>
      <w:r>
        <w:t>sche</w:t>
      </w:r>
      <w:r w:rsidR="00B2454D">
        <w:t xml:space="preserve"> Gesellschaft für nachhaltiges Bauen (DGNB) </w:t>
      </w:r>
      <w:r>
        <w:t xml:space="preserve">hat </w:t>
      </w:r>
      <w:r w:rsidR="007B512E">
        <w:t xml:space="preserve">den Viega Neubau </w:t>
      </w:r>
      <w:r>
        <w:t xml:space="preserve">dafür bereits </w:t>
      </w:r>
      <w:r w:rsidR="00B2454D">
        <w:t xml:space="preserve">mit dem Vorzertifikat in „Platin“ ausgezeichnet. Diese höchste Auszeichnungsstufe </w:t>
      </w:r>
      <w:r w:rsidR="007B512E">
        <w:t>de</w:t>
      </w:r>
      <w:r w:rsidR="00E80968">
        <w:t>r</w:t>
      </w:r>
      <w:r w:rsidR="007B512E">
        <w:t xml:space="preserve"> DGNB </w:t>
      </w:r>
      <w:r w:rsidR="00B2454D">
        <w:t>erhalten nur Projekte mit einem Gesamterfüllungsgrad von mindestens 80 Prozent der DGNB</w:t>
      </w:r>
      <w:r w:rsidR="001529AC">
        <w:t>-</w:t>
      </w:r>
      <w:r w:rsidR="00B2454D">
        <w:t>Anforderungen. Bei der Einstufung berücksichtigt die DGNB neben der ökologischen und der ökonomischen Qualität des Projektes auch die soziokulturelle</w:t>
      </w:r>
      <w:r w:rsidR="001529AC">
        <w:t xml:space="preserve"> </w:t>
      </w:r>
      <w:r w:rsidR="00B461E8">
        <w:t>und</w:t>
      </w:r>
      <w:r w:rsidR="00B2454D">
        <w:t xml:space="preserve"> funktionale, die technische</w:t>
      </w:r>
      <w:r w:rsidR="00B461E8">
        <w:t>,</w:t>
      </w:r>
      <w:r w:rsidR="00B2454D">
        <w:t xml:space="preserve"> die Prozess- sowie die Standort-Qualität des Projektes</w:t>
      </w:r>
      <w:r w:rsidR="00B2454D" w:rsidRPr="004A194F">
        <w:t>.</w:t>
      </w:r>
      <w:r w:rsidR="00867AC2" w:rsidRPr="004A194F">
        <w:t xml:space="preserve"> </w:t>
      </w:r>
      <w:r w:rsidR="007B512E" w:rsidRPr="004A194F">
        <w:t xml:space="preserve">Im Rahmen der Feierlichkeiten überreichte </w:t>
      </w:r>
      <w:r w:rsidR="00610E69" w:rsidRPr="004A194F">
        <w:t>Marcus Herget, G</w:t>
      </w:r>
      <w:r w:rsidR="00867AC2" w:rsidRPr="004A194F">
        <w:t xml:space="preserve">eschäftsführender Vorstand der DGNB, </w:t>
      </w:r>
      <w:r w:rsidR="007B512E" w:rsidRPr="004A194F">
        <w:t xml:space="preserve">das Vorzertifikat an Walter Viegener </w:t>
      </w:r>
      <w:r w:rsidR="00DA1120" w:rsidRPr="004A194F">
        <w:t>und Claus Holst-Gydesen</w:t>
      </w:r>
      <w:r w:rsidR="007B512E" w:rsidRPr="004A194F">
        <w:t xml:space="preserve">. Dabei unterstrich er </w:t>
      </w:r>
      <w:r w:rsidR="00867AC2" w:rsidRPr="004A194F">
        <w:t>das hohe Leistungsniveau der „Viega World“ in dieser Bewertung: „</w:t>
      </w:r>
      <w:r w:rsidR="00B461E8" w:rsidRPr="004A194F">
        <w:t>Wir gratulieren Viega für dieses außerordentlich gute Ergebnis bei der Vorzertifizierung. Kein Bildungsbau hat bei der DGNB bislang einen so hohen Gesamterfüllungsgrad erzielen können. Jetzt geht es darum, die geplante Nachhaltigkeitsqualität in die Praxis zu überführen.“</w:t>
      </w:r>
    </w:p>
    <w:p w14:paraId="7F3A0C20" w14:textId="77777777" w:rsidR="00867AC2" w:rsidRDefault="00867AC2" w:rsidP="00B2454D">
      <w:pPr>
        <w:pStyle w:val="Textkrper"/>
        <w:spacing w:line="300" w:lineRule="auto"/>
      </w:pPr>
    </w:p>
    <w:p w14:paraId="70F013BE" w14:textId="77777777" w:rsidR="00DA0B20" w:rsidRDefault="00A8463D" w:rsidP="006C0762">
      <w:pPr>
        <w:pStyle w:val="Textkrper"/>
        <w:spacing w:line="300" w:lineRule="auto"/>
      </w:pPr>
      <w:r>
        <w:t xml:space="preserve">Die </w:t>
      </w:r>
      <w:r w:rsidR="007B512E">
        <w:t>Fertigstellung</w:t>
      </w:r>
      <w:r w:rsidR="00C86FB0">
        <w:t xml:space="preserve"> </w:t>
      </w:r>
      <w:r w:rsidR="00F530C9">
        <w:t xml:space="preserve">des neuen Viega Seminarcenters </w:t>
      </w:r>
      <w:r w:rsidR="00DA1120">
        <w:t>ist für Sommer</w:t>
      </w:r>
      <w:r>
        <w:t xml:space="preserve"> 2020 </w:t>
      </w:r>
      <w:r w:rsidR="00365FB3">
        <w:t>vorgesehen</w:t>
      </w:r>
      <w:r>
        <w:t>.</w:t>
      </w:r>
    </w:p>
    <w:p w14:paraId="4532646C" w14:textId="77777777" w:rsidR="00E561D4" w:rsidRDefault="00E561D4" w:rsidP="006C0762">
      <w:pPr>
        <w:pStyle w:val="Textkrper"/>
        <w:spacing w:line="300" w:lineRule="auto"/>
      </w:pPr>
    </w:p>
    <w:p w14:paraId="39435B93" w14:textId="75FD1521" w:rsidR="006C0762" w:rsidRPr="000E662D" w:rsidRDefault="003B5A94" w:rsidP="006C0762">
      <w:pPr>
        <w:pStyle w:val="Textkrper"/>
        <w:spacing w:line="300" w:lineRule="auto"/>
        <w:jc w:val="right"/>
        <w:rPr>
          <w:i/>
        </w:rPr>
      </w:pPr>
      <w:r>
        <w:rPr>
          <w:i/>
        </w:rPr>
        <w:t>DE_PR_180507_Spatenstich_FP</w:t>
      </w:r>
      <w:r w:rsidR="006C0762" w:rsidRPr="000E662D">
        <w:rPr>
          <w:i/>
        </w:rPr>
        <w:t>.doc</w:t>
      </w:r>
    </w:p>
    <w:p w14:paraId="681CF629" w14:textId="77777777" w:rsidR="006C0762" w:rsidRPr="000E662D" w:rsidRDefault="006C0762" w:rsidP="006C0762">
      <w:pPr>
        <w:pStyle w:val="text"/>
        <w:spacing w:line="300" w:lineRule="auto"/>
      </w:pPr>
    </w:p>
    <w:p w14:paraId="3A1C61FB" w14:textId="77777777" w:rsidR="00A8463D" w:rsidRDefault="00A8463D" w:rsidP="006C0762">
      <w:pPr>
        <w:pStyle w:val="text"/>
        <w:spacing w:line="300" w:lineRule="auto"/>
        <w:rPr>
          <w:sz w:val="22"/>
          <w:szCs w:val="22"/>
        </w:rPr>
      </w:pPr>
    </w:p>
    <w:p w14:paraId="6DE7A0EA" w14:textId="77777777" w:rsidR="00A8463D" w:rsidRDefault="00A8463D" w:rsidP="006C0762">
      <w:pPr>
        <w:pStyle w:val="text"/>
        <w:spacing w:line="300" w:lineRule="auto"/>
        <w:rPr>
          <w:sz w:val="22"/>
          <w:szCs w:val="22"/>
        </w:rPr>
      </w:pPr>
    </w:p>
    <w:p w14:paraId="6A151CD4" w14:textId="77777777" w:rsidR="00A83AED" w:rsidRDefault="00A83AED" w:rsidP="006C0762">
      <w:pPr>
        <w:pStyle w:val="text"/>
        <w:spacing w:line="300" w:lineRule="auto"/>
        <w:rPr>
          <w:sz w:val="22"/>
          <w:szCs w:val="22"/>
        </w:rPr>
      </w:pPr>
    </w:p>
    <w:p w14:paraId="46FFD98A" w14:textId="77777777" w:rsidR="00A8463D" w:rsidRDefault="00DA1120" w:rsidP="006C0762">
      <w:pPr>
        <w:pStyle w:val="text"/>
        <w:spacing w:line="300" w:lineRule="auto"/>
        <w:rPr>
          <w:sz w:val="22"/>
          <w:szCs w:val="22"/>
        </w:rPr>
      </w:pPr>
      <w:r>
        <w:rPr>
          <w:noProof/>
          <w:sz w:val="22"/>
          <w:szCs w:val="22"/>
        </w:rPr>
        <w:lastRenderedPageBreak/>
        <w:drawing>
          <wp:inline distT="0" distB="0" distL="0" distR="0" wp14:anchorId="5B48CF69" wp14:editId="6100B3A0">
            <wp:extent cx="3277136" cy="23622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_Viega_A_FINAL_02_cmyk"/>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277136" cy="2362200"/>
                    </a:xfrm>
                    <a:prstGeom prst="rect">
                      <a:avLst/>
                    </a:prstGeom>
                    <a:noFill/>
                    <a:ln>
                      <a:noFill/>
                    </a:ln>
                  </pic:spPr>
                </pic:pic>
              </a:graphicData>
            </a:graphic>
          </wp:inline>
        </w:drawing>
      </w:r>
    </w:p>
    <w:p w14:paraId="60496BE2" w14:textId="6F1C7408" w:rsidR="006C0762" w:rsidRDefault="00F907F2" w:rsidP="00F907F2">
      <w:pPr>
        <w:pStyle w:val="text"/>
        <w:spacing w:after="360" w:line="300" w:lineRule="auto"/>
        <w:rPr>
          <w:sz w:val="22"/>
          <w:szCs w:val="22"/>
        </w:rPr>
      </w:pPr>
      <w:r>
        <w:rPr>
          <w:sz w:val="22"/>
          <w:szCs w:val="22"/>
        </w:rPr>
        <w:t xml:space="preserve">Bild </w:t>
      </w:r>
      <w:r w:rsidR="004746B9">
        <w:rPr>
          <w:sz w:val="22"/>
          <w:szCs w:val="22"/>
        </w:rPr>
        <w:t>(</w:t>
      </w:r>
      <w:r>
        <w:rPr>
          <w:sz w:val="22"/>
          <w:szCs w:val="22"/>
        </w:rPr>
        <w:t>PR_180507_Spatenstich_Viega-World</w:t>
      </w:r>
      <w:r w:rsidR="00BD27BA" w:rsidRPr="007B512E">
        <w:rPr>
          <w:sz w:val="22"/>
          <w:szCs w:val="22"/>
        </w:rPr>
        <w:t>)</w:t>
      </w:r>
      <w:r w:rsidR="006C0762" w:rsidRPr="007B512E">
        <w:rPr>
          <w:sz w:val="22"/>
          <w:szCs w:val="22"/>
        </w:rPr>
        <w:t>:</w:t>
      </w:r>
      <w:r w:rsidR="006C0762" w:rsidRPr="000E662D">
        <w:rPr>
          <w:sz w:val="22"/>
          <w:szCs w:val="22"/>
        </w:rPr>
        <w:t xml:space="preserve"> </w:t>
      </w:r>
      <w:r w:rsidRPr="00F907F2">
        <w:rPr>
          <w:sz w:val="22"/>
          <w:szCs w:val="22"/>
        </w:rPr>
        <w:t>v</w:t>
      </w:r>
      <w:r w:rsidRPr="00F907F2">
        <w:rPr>
          <w:sz w:val="22"/>
          <w:szCs w:val="22"/>
        </w:rPr>
        <w:t xml:space="preserve">. l. n. r.: Frank </w:t>
      </w:r>
      <w:proofErr w:type="spellStart"/>
      <w:r w:rsidRPr="00F907F2">
        <w:rPr>
          <w:sz w:val="22"/>
          <w:szCs w:val="22"/>
        </w:rPr>
        <w:t>Beckehoff</w:t>
      </w:r>
      <w:proofErr w:type="spellEnd"/>
      <w:r w:rsidRPr="00F907F2">
        <w:rPr>
          <w:sz w:val="22"/>
          <w:szCs w:val="22"/>
        </w:rPr>
        <w:t xml:space="preserve">, Landrat Kreis Olpe, Claus Holst-Gydesen, Vorsitzender der Geschäftsführung der Viega Holding GmbH &amp; Co. KG, Anna Viegener, Chief </w:t>
      </w:r>
      <w:proofErr w:type="spellStart"/>
      <w:r w:rsidRPr="00F907F2">
        <w:rPr>
          <w:sz w:val="22"/>
          <w:szCs w:val="22"/>
        </w:rPr>
        <w:t>Strategy</w:t>
      </w:r>
      <w:proofErr w:type="spellEnd"/>
      <w:r w:rsidRPr="00F907F2">
        <w:rPr>
          <w:sz w:val="22"/>
          <w:szCs w:val="22"/>
        </w:rPr>
        <w:t xml:space="preserve"> Officer und Gesellschafterin, Walter Viegener, Vorsitzender der Geschäftsführung der Viega Holding GmbH &amp; Co. KG, Dirk Gellisch, Geschäftsführer der Viega Central Europe GmbH &amp; Co. KG</w:t>
      </w:r>
      <w:r w:rsidR="00731877">
        <w:rPr>
          <w:sz w:val="22"/>
          <w:szCs w:val="22"/>
        </w:rPr>
        <w:t xml:space="preserve"> </w:t>
      </w:r>
      <w:r w:rsidR="0062166F" w:rsidRPr="000E662D">
        <w:rPr>
          <w:sz w:val="22"/>
          <w:szCs w:val="22"/>
        </w:rPr>
        <w:t>(</w:t>
      </w:r>
      <w:r w:rsidR="00FF625A">
        <w:rPr>
          <w:sz w:val="22"/>
          <w:szCs w:val="22"/>
        </w:rPr>
        <w:t>Abbildung</w:t>
      </w:r>
      <w:r w:rsidR="006C0762" w:rsidRPr="000E662D">
        <w:rPr>
          <w:sz w:val="22"/>
          <w:szCs w:val="22"/>
        </w:rPr>
        <w:t>: Viega)</w:t>
      </w:r>
    </w:p>
    <w:p w14:paraId="44864139" w14:textId="1BD3449D" w:rsidR="00F907F2" w:rsidRDefault="00F907F2" w:rsidP="006C0762">
      <w:pPr>
        <w:pStyle w:val="text"/>
        <w:spacing w:line="300" w:lineRule="auto"/>
        <w:rPr>
          <w:sz w:val="22"/>
          <w:szCs w:val="22"/>
        </w:rPr>
      </w:pPr>
      <w:r>
        <w:rPr>
          <w:noProof/>
          <w:sz w:val="22"/>
          <w:szCs w:val="22"/>
        </w:rPr>
        <w:drawing>
          <wp:inline distT="0" distB="0" distL="0" distR="0" wp14:anchorId="12FC08F7" wp14:editId="7D4E518A">
            <wp:extent cx="3602736" cy="240182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_180507_Übergabe_DGNB-Vorzertifikat.jpg"/>
                    <pic:cNvPicPr/>
                  </pic:nvPicPr>
                  <pic:blipFill>
                    <a:blip r:embed="rId8">
                      <a:extLst>
                        <a:ext uri="{28A0092B-C50C-407E-A947-70E740481C1C}">
                          <a14:useLocalDpi xmlns:a14="http://schemas.microsoft.com/office/drawing/2010/main" val="0"/>
                        </a:ext>
                      </a:extLst>
                    </a:blip>
                    <a:stretch>
                      <a:fillRect/>
                    </a:stretch>
                  </pic:blipFill>
                  <pic:spPr>
                    <a:xfrm>
                      <a:off x="0" y="0"/>
                      <a:ext cx="3602736" cy="2401824"/>
                    </a:xfrm>
                    <a:prstGeom prst="rect">
                      <a:avLst/>
                    </a:prstGeom>
                  </pic:spPr>
                </pic:pic>
              </a:graphicData>
            </a:graphic>
          </wp:inline>
        </w:drawing>
      </w:r>
    </w:p>
    <w:p w14:paraId="1DF939C7" w14:textId="136FC716" w:rsidR="00F907F2" w:rsidRDefault="00F907F2" w:rsidP="00F907F2">
      <w:pPr>
        <w:pStyle w:val="text"/>
        <w:spacing w:after="360" w:line="300" w:lineRule="auto"/>
        <w:rPr>
          <w:sz w:val="22"/>
          <w:szCs w:val="22"/>
        </w:rPr>
      </w:pPr>
      <w:r>
        <w:rPr>
          <w:sz w:val="22"/>
          <w:szCs w:val="22"/>
        </w:rPr>
        <w:t>Bild (PR_</w:t>
      </w:r>
      <w:r>
        <w:rPr>
          <w:sz w:val="22"/>
          <w:szCs w:val="22"/>
        </w:rPr>
        <w:t>180507_Übergabe_DGNB-Vorzertifikat</w:t>
      </w:r>
      <w:r w:rsidRPr="007B512E">
        <w:rPr>
          <w:sz w:val="22"/>
          <w:szCs w:val="22"/>
        </w:rPr>
        <w:t>):</w:t>
      </w:r>
      <w:r w:rsidRPr="000E662D">
        <w:rPr>
          <w:sz w:val="22"/>
          <w:szCs w:val="22"/>
        </w:rPr>
        <w:t xml:space="preserve"> </w:t>
      </w:r>
      <w:r w:rsidRPr="00F907F2">
        <w:rPr>
          <w:sz w:val="22"/>
          <w:szCs w:val="22"/>
        </w:rPr>
        <w:t>V. l. n. r.: Claus Holst-Gydesen, Vorsitzender der Geschäftsführung der Viega Holding GmbH &amp; Co. KG, Walter Viegener, Vorsitzender der Geschäftsführung der Viega Holding GmbH &amp; Co. KG, und Marcus Herget, Geschäftsführender Vorstand der Deutschen Gesellscha</w:t>
      </w:r>
      <w:r>
        <w:rPr>
          <w:sz w:val="22"/>
          <w:szCs w:val="22"/>
        </w:rPr>
        <w:t xml:space="preserve">ft für Nachhaltiges Bauen </w:t>
      </w:r>
      <w:r w:rsidRPr="000E662D">
        <w:rPr>
          <w:sz w:val="22"/>
          <w:szCs w:val="22"/>
        </w:rPr>
        <w:t>(</w:t>
      </w:r>
      <w:r>
        <w:rPr>
          <w:sz w:val="22"/>
          <w:szCs w:val="22"/>
        </w:rPr>
        <w:t>Abbildung</w:t>
      </w:r>
      <w:r w:rsidRPr="000E662D">
        <w:rPr>
          <w:sz w:val="22"/>
          <w:szCs w:val="22"/>
        </w:rPr>
        <w:t>: Viega)</w:t>
      </w:r>
    </w:p>
    <w:p w14:paraId="0C95B1A0" w14:textId="6A6EAA4F" w:rsidR="007273FD" w:rsidRDefault="007273FD" w:rsidP="007273FD">
      <w:pPr>
        <w:pStyle w:val="viega4text"/>
        <w:spacing w:line="240" w:lineRule="auto"/>
        <w:outlineLvl w:val="0"/>
        <w:rPr>
          <w:sz w:val="20"/>
          <w:szCs w:val="20"/>
          <w:u w:val="single"/>
        </w:rPr>
      </w:pPr>
      <w:bookmarkStart w:id="0" w:name="_GoBack"/>
      <w:bookmarkEnd w:id="0"/>
      <w:r>
        <w:rPr>
          <w:sz w:val="20"/>
          <w:szCs w:val="20"/>
          <w:u w:val="single"/>
        </w:rPr>
        <w:lastRenderedPageBreak/>
        <w:t>Zum Unternehmen:</w:t>
      </w:r>
    </w:p>
    <w:p w14:paraId="65CBECD0" w14:textId="77777777" w:rsidR="005024A1" w:rsidRPr="005024A1" w:rsidRDefault="007273FD" w:rsidP="005024A1">
      <w:pPr>
        <w:pStyle w:val="StandardWeb"/>
        <w:shd w:val="clear" w:color="auto" w:fill="FFFFFF"/>
        <w:rPr>
          <w:rFonts w:ascii="Arial" w:hAnsi="Arial" w:cs="Arial"/>
          <w:color w:val="000000"/>
          <w:sz w:val="20"/>
          <w:szCs w:val="20"/>
        </w:rPr>
      </w:pPr>
      <w:r>
        <w:rPr>
          <w:rFonts w:ascii="Arial" w:hAnsi="Arial" w:cs="Arial"/>
          <w:color w:val="000000"/>
          <w:sz w:val="20"/>
          <w:szCs w:val="20"/>
        </w:rPr>
        <w:t xml:space="preserve">Über 4.000 Mitarbeiter beschäftigt die Viega Gruppe heute weltweit und gehört zu den führenden Herstellern von Installationstechnik für Sanitär und Heizung. An zehn Standorten wird am nachhaltigen Viega Erfolg gearbeitet. Die Produktion konzentriert sich in vier deutschen Werken. Spezielle Lösungen für die jeweiligen lokalen Märkte entstehen in McPherson/USA, Wuxi/China sowie </w:t>
      </w:r>
      <w:proofErr w:type="spellStart"/>
      <w:r>
        <w:rPr>
          <w:rFonts w:ascii="Arial" w:hAnsi="Arial" w:cs="Arial"/>
          <w:color w:val="000000"/>
          <w:sz w:val="20"/>
          <w:szCs w:val="20"/>
        </w:rPr>
        <w:t>Sanand</w:t>
      </w:r>
      <w:proofErr w:type="spellEnd"/>
      <w:r>
        <w:rPr>
          <w:rFonts w:ascii="Arial" w:hAnsi="Arial" w:cs="Arial"/>
          <w:color w:val="000000"/>
          <w:sz w:val="20"/>
          <w:szCs w:val="20"/>
        </w:rPr>
        <w:t>/Indien. Die Installationstechnik als Kernkompetenz wirkt dabei konstant als Wachstumsmotor. Neben Rohrleitungssystemen gehört zum Produktprogramm Vorwand- und Entwässerungstechnik. Das Sortiment umfasst rund 17.000 Artikel, die nahezu überall zum Einsatz kommen: in der Gebäudetechnik ebenso wie in der Versorgungswirtschaft oder im industriellen Anlagen- und Schiffbau.</w:t>
      </w:r>
      <w:r>
        <w:rPr>
          <w:rFonts w:ascii="Arial" w:hAnsi="Arial" w:cs="Arial"/>
          <w:color w:val="000000"/>
          <w:sz w:val="20"/>
          <w:szCs w:val="20"/>
        </w:rPr>
        <w:br/>
      </w:r>
      <w:r>
        <w:rPr>
          <w:rFonts w:ascii="Arial" w:hAnsi="Arial" w:cs="Arial"/>
          <w:color w:val="000000"/>
          <w:sz w:val="20"/>
          <w:szCs w:val="20"/>
        </w:rPr>
        <w:br/>
        <w:t>1899 erfolgte die Gründung des Familienunternehmens in Attendorn. Bereits in den 60er Jahren wurden die Weichen für die Internationalisierung gestellt. Heute kommen Produkte der Marke Viega weltweit zum Einsatz. Der Vertrieb erfolgt überwiegend durch eigene Vertriebsorganisationen in den jeweiligen Märkten.</w:t>
      </w:r>
    </w:p>
    <w:sectPr w:rsidR="005024A1" w:rsidRPr="005024A1" w:rsidSect="00B3568C">
      <w:headerReference w:type="default" r:id="rId9"/>
      <w:footerReference w:type="default" r:id="rId10"/>
      <w:headerReference w:type="first" r:id="rId11"/>
      <w:footerReference w:type="first" r:id="rId12"/>
      <w:pgSz w:w="11906" w:h="16838" w:code="9"/>
      <w:pgMar w:top="902" w:right="3119" w:bottom="1304" w:left="1134" w:header="53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0EE92" w14:textId="77777777" w:rsidR="00F22AB1" w:rsidRDefault="00F22AB1">
      <w:r>
        <w:separator/>
      </w:r>
    </w:p>
  </w:endnote>
  <w:endnote w:type="continuationSeparator" w:id="0">
    <w:p w14:paraId="6B585185" w14:textId="77777777" w:rsidR="00F22AB1" w:rsidRDefault="00F2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ntax">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3E70D" w14:textId="1BDC4F5C" w:rsidR="00B3568C" w:rsidRPr="00B67B8B" w:rsidRDefault="00DA1120" w:rsidP="00B3568C">
    <w:pPr>
      <w:rPr>
        <w:rFonts w:ascii="Arial" w:hAnsi="Arial"/>
        <w:sz w:val="16"/>
      </w:rPr>
    </w:pPr>
    <w:r>
      <w:rPr>
        <w:rFonts w:ascii="Arial" w:hAnsi="Arial"/>
        <w:noProof/>
        <w:sz w:val="16"/>
      </w:rPr>
      <mc:AlternateContent>
        <mc:Choice Requires="wps">
          <w:drawing>
            <wp:anchor distT="0" distB="0" distL="114300" distR="114300" simplePos="0" relativeHeight="251659264" behindDoc="0" locked="0" layoutInCell="1" allowOverlap="1" wp14:anchorId="53DF72FB" wp14:editId="3E4AE2BF">
              <wp:simplePos x="0" y="0"/>
              <wp:positionH relativeFrom="column">
                <wp:posOffset>6400800</wp:posOffset>
              </wp:positionH>
              <wp:positionV relativeFrom="paragraph">
                <wp:posOffset>-71755</wp:posOffset>
              </wp:positionV>
              <wp:extent cx="179705" cy="17970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755D8" id="Rectangle 20" o:spid="_x0000_s1026" style="position:absolute;margin-left:7in;margin-top:-5.6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" fillcolor="yellow" stroked="f"/>
          </w:pict>
        </mc:Fallback>
      </mc:AlternateContent>
    </w:r>
    <w:r w:rsidR="00B3568C" w:rsidRPr="00B67B8B">
      <w:rPr>
        <w:rFonts w:ascii="Arial" w:hAnsi="Arial"/>
        <w:sz w:val="16"/>
      </w:rPr>
      <w:t xml:space="preserve">Seite </w:t>
    </w:r>
    <w:r w:rsidR="00B3568C"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PAGE</w:instrText>
    </w:r>
    <w:r w:rsidR="00B3568C" w:rsidRPr="00B67B8B">
      <w:rPr>
        <w:rFonts w:ascii="Arial" w:hAnsi="Arial"/>
        <w:sz w:val="16"/>
      </w:rPr>
      <w:instrText xml:space="preserve"> </w:instrText>
    </w:r>
    <w:r w:rsidR="00B3568C" w:rsidRPr="00B67B8B">
      <w:rPr>
        <w:rFonts w:ascii="Arial" w:hAnsi="Arial"/>
        <w:sz w:val="16"/>
      </w:rPr>
      <w:fldChar w:fldCharType="separate"/>
    </w:r>
    <w:r w:rsidR="00F907F2">
      <w:rPr>
        <w:rFonts w:ascii="Arial" w:hAnsi="Arial"/>
        <w:noProof/>
        <w:sz w:val="16"/>
      </w:rPr>
      <w:t>5</w:t>
    </w:r>
    <w:r w:rsidR="00B3568C" w:rsidRPr="00B67B8B">
      <w:rPr>
        <w:rFonts w:ascii="Arial" w:hAnsi="Arial"/>
        <w:sz w:val="16"/>
      </w:rPr>
      <w:fldChar w:fldCharType="end"/>
    </w:r>
    <w:r w:rsidR="00B3568C" w:rsidRPr="00B67B8B">
      <w:rPr>
        <w:rFonts w:ascii="Arial" w:hAnsi="Arial"/>
        <w:sz w:val="16"/>
      </w:rPr>
      <w:t xml:space="preserve"> / </w:t>
    </w:r>
    <w:r w:rsidR="00B3568C"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NUMPAGES</w:instrText>
    </w:r>
    <w:r w:rsidR="00B3568C" w:rsidRPr="00B67B8B">
      <w:rPr>
        <w:rFonts w:ascii="Arial" w:hAnsi="Arial"/>
        <w:sz w:val="16"/>
      </w:rPr>
      <w:instrText xml:space="preserve"> </w:instrText>
    </w:r>
    <w:r w:rsidR="00B3568C" w:rsidRPr="00B67B8B">
      <w:rPr>
        <w:rFonts w:ascii="Arial" w:hAnsi="Arial"/>
        <w:sz w:val="16"/>
      </w:rPr>
      <w:fldChar w:fldCharType="separate"/>
    </w:r>
    <w:r w:rsidR="00F907F2">
      <w:rPr>
        <w:rFonts w:ascii="Arial" w:hAnsi="Arial"/>
        <w:noProof/>
        <w:sz w:val="16"/>
      </w:rPr>
      <w:t>5</w:t>
    </w:r>
    <w:r w:rsidR="00B3568C" w:rsidRPr="00B67B8B">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8700C" w14:textId="77777777" w:rsidR="00B3568C" w:rsidRPr="00DB67FE" w:rsidRDefault="00DA1120" w:rsidP="00B3568C">
    <w:pPr>
      <w:jc w:val="right"/>
      <w:rPr>
        <w:rFonts w:ascii="Arial" w:hAnsi="Arial"/>
        <w:sz w:val="20"/>
      </w:rPr>
    </w:pPr>
    <w:r>
      <w:rPr>
        <w:noProof/>
      </w:rPr>
      <mc:AlternateContent>
        <mc:Choice Requires="wps">
          <w:drawing>
            <wp:anchor distT="0" distB="0" distL="114300" distR="114300" simplePos="0" relativeHeight="251658240" behindDoc="1" locked="0" layoutInCell="1" allowOverlap="1" wp14:anchorId="7F359246" wp14:editId="45398F46">
              <wp:simplePos x="0" y="0"/>
              <wp:positionH relativeFrom="column">
                <wp:posOffset>6228715</wp:posOffset>
              </wp:positionH>
              <wp:positionV relativeFrom="page">
                <wp:posOffset>10189845</wp:posOffset>
              </wp:positionV>
              <wp:extent cx="179705" cy="179705"/>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1F12F" id="Rectangle 18" o:spid="_x0000_s1026" style="position:absolute;margin-left:490.45pt;margin-top:802.3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" fillcolor="yellow" stroked="f">
              <w10:wrap anchory="page"/>
            </v:rect>
          </w:pict>
        </mc:Fallback>
      </mc:AlternateContent>
    </w:r>
    <w:r w:rsidR="00B3568C" w:rsidRPr="00DB67FE">
      <w:rPr>
        <w:rFonts w:ascii="Arial" w:hAnsi="Arial"/>
        <w:sz w:val="20"/>
      </w:rPr>
      <w:tab/>
      <w:t xml:space="preserve">- </w:t>
    </w:r>
    <w:r w:rsidR="00B3568C" w:rsidRPr="00DB67FE">
      <w:rPr>
        <w:rFonts w:ascii="Syntax" w:hAnsi="Syntax"/>
        <w:sz w:val="20"/>
      </w:rPr>
      <w:fldChar w:fldCharType="begin"/>
    </w:r>
    <w:r w:rsidR="00B3568C" w:rsidRPr="00DB67FE">
      <w:rPr>
        <w:rFonts w:ascii="Arial" w:hAnsi="Arial"/>
        <w:sz w:val="20"/>
      </w:rPr>
      <w:instrText xml:space="preserve"> </w:instrText>
    </w:r>
    <w:r w:rsidR="00B3568C">
      <w:rPr>
        <w:rFonts w:ascii="Arial" w:hAnsi="Arial"/>
        <w:sz w:val="20"/>
      </w:rPr>
      <w:instrText>PAGE</w:instrText>
    </w:r>
    <w:r w:rsidR="00B3568C" w:rsidRPr="00DB67FE">
      <w:rPr>
        <w:rFonts w:ascii="Arial" w:hAnsi="Arial"/>
        <w:sz w:val="20"/>
      </w:rPr>
      <w:instrText xml:space="preserve"> </w:instrText>
    </w:r>
    <w:r w:rsidR="00B3568C" w:rsidRPr="00DB67FE">
      <w:rPr>
        <w:rFonts w:ascii="Syntax" w:hAnsi="Syntax"/>
        <w:sz w:val="20"/>
      </w:rPr>
      <w:fldChar w:fldCharType="separate"/>
    </w:r>
    <w:r w:rsidR="00B3568C" w:rsidRPr="00DB67FE">
      <w:rPr>
        <w:rFonts w:ascii="Arial" w:hAnsi="Arial"/>
        <w:noProof/>
        <w:sz w:val="20"/>
      </w:rPr>
      <w:t>1</w:t>
    </w:r>
    <w:r w:rsidR="00B3568C" w:rsidRPr="00DB67FE">
      <w:rPr>
        <w:rFonts w:ascii="Syntax" w:hAnsi="Syntax"/>
        <w:sz w:val="20"/>
      </w:rPr>
      <w:fldChar w:fldCharType="end"/>
    </w:r>
    <w:r w:rsidR="00B3568C" w:rsidRPr="00DB67FE">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5DED3" w14:textId="77777777" w:rsidR="00F22AB1" w:rsidRDefault="00F22AB1">
      <w:r>
        <w:separator/>
      </w:r>
    </w:p>
  </w:footnote>
  <w:footnote w:type="continuationSeparator" w:id="0">
    <w:p w14:paraId="67EDA0E4" w14:textId="77777777" w:rsidR="00F22AB1" w:rsidRDefault="00F22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C0C85" w14:textId="77777777" w:rsidR="005B7AE0" w:rsidRPr="00294019" w:rsidRDefault="00DA1120" w:rsidP="005B7AE0">
    <w:pPr>
      <w:pStyle w:val="berschrift1"/>
      <w:spacing w:line="300" w:lineRule="auto"/>
      <w:rPr>
        <w:rFonts w:cs="Arial"/>
        <w:sz w:val="28"/>
        <w:szCs w:val="28"/>
      </w:rPr>
    </w:pPr>
    <w:r>
      <w:rPr>
        <w:rFonts w:cs="Arial"/>
        <w:noProof/>
        <w:sz w:val="28"/>
        <w:szCs w:val="28"/>
      </w:rPr>
      <mc:AlternateContent>
        <mc:Choice Requires="wps">
          <w:drawing>
            <wp:anchor distT="0" distB="0" distL="114300" distR="114300" simplePos="0" relativeHeight="251661312" behindDoc="0" locked="0" layoutInCell="0" allowOverlap="1" wp14:anchorId="415E12C4" wp14:editId="5102B747">
              <wp:simplePos x="0" y="0"/>
              <wp:positionH relativeFrom="column">
                <wp:posOffset>5372100</wp:posOffset>
              </wp:positionH>
              <wp:positionV relativeFrom="paragraph">
                <wp:posOffset>1335405</wp:posOffset>
              </wp:positionV>
              <wp:extent cx="1379220" cy="1884680"/>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A5668" w14:textId="77777777" w:rsidR="001D7E07" w:rsidRPr="009D6074" w:rsidRDefault="001D7E07" w:rsidP="001D7E07">
                          <w:pPr>
                            <w:rPr>
                              <w:rFonts w:ascii="Arial" w:hAnsi="Arial"/>
                              <w:sz w:val="16"/>
                            </w:rPr>
                          </w:pPr>
                          <w:r>
                            <w:rPr>
                              <w:rFonts w:ascii="Arial" w:hAnsi="Arial"/>
                              <w:sz w:val="16"/>
                            </w:rPr>
                            <w:br/>
                          </w:r>
                          <w:r w:rsidRPr="009D6074">
                            <w:rPr>
                              <w:rFonts w:ascii="Arial" w:hAnsi="Arial"/>
                              <w:sz w:val="16"/>
                            </w:rPr>
                            <w:br/>
                          </w:r>
                        </w:p>
                        <w:p w14:paraId="7511B5C9" w14:textId="77777777" w:rsidR="001D7E07" w:rsidRPr="009D6074" w:rsidRDefault="001D7E07" w:rsidP="001D7E07">
                          <w:pPr>
                            <w:rPr>
                              <w:rFonts w:ascii="Arial" w:hAnsi="Arial"/>
                              <w:sz w:val="16"/>
                            </w:rPr>
                          </w:pPr>
                          <w:r>
                            <w:rPr>
                              <w:rFonts w:ascii="Arial" w:hAnsi="Arial"/>
                              <w:sz w:val="16"/>
                            </w:rPr>
                            <w:t xml:space="preserve">Ihr </w:t>
                          </w:r>
                          <w:r w:rsidRPr="009D6074">
                            <w:rPr>
                              <w:rFonts w:ascii="Arial" w:hAnsi="Arial"/>
                              <w:sz w:val="16"/>
                            </w:rPr>
                            <w:t xml:space="preserve">Kontakt: </w:t>
                          </w:r>
                          <w:r w:rsidRPr="009D6074">
                            <w:rPr>
                              <w:rFonts w:ascii="Arial" w:hAnsi="Arial"/>
                              <w:sz w:val="16"/>
                            </w:rPr>
                            <w:br/>
                            <w:t>Katharina Schulte</w:t>
                          </w:r>
                        </w:p>
                        <w:p w14:paraId="4377D056" w14:textId="77777777" w:rsidR="001D7E07" w:rsidRPr="002426FF" w:rsidRDefault="001D7E07" w:rsidP="001D7E07">
                          <w:pPr>
                            <w:rPr>
                              <w:rFonts w:ascii="Arial" w:hAnsi="Arial"/>
                              <w:sz w:val="16"/>
                            </w:rPr>
                          </w:pPr>
                          <w:r w:rsidRPr="002426FF">
                            <w:rPr>
                              <w:rFonts w:ascii="Arial" w:hAnsi="Arial"/>
                              <w:sz w:val="16"/>
                            </w:rPr>
                            <w:t>Public Relations</w:t>
                          </w:r>
                        </w:p>
                        <w:p w14:paraId="668057DE" w14:textId="77777777" w:rsidR="001D7E07" w:rsidRDefault="001D7E07" w:rsidP="001D7E07">
                          <w:pPr>
                            <w:rPr>
                              <w:rFonts w:ascii="Arial" w:hAnsi="Arial"/>
                              <w:sz w:val="16"/>
                            </w:rPr>
                          </w:pPr>
                        </w:p>
                        <w:p w14:paraId="64B7DDAD" w14:textId="77777777" w:rsidR="001D7E07" w:rsidRDefault="001D7E07" w:rsidP="001D7E07">
                          <w:pPr>
                            <w:rPr>
                              <w:rFonts w:ascii="Arial" w:hAnsi="Arial"/>
                              <w:sz w:val="16"/>
                            </w:rPr>
                          </w:pPr>
                          <w:r w:rsidRPr="009D6074">
                            <w:rPr>
                              <w:rFonts w:ascii="Arial" w:hAnsi="Arial"/>
                              <w:sz w:val="16"/>
                            </w:rPr>
                            <w:t xml:space="preserve">Viega </w:t>
                          </w:r>
                          <w:r>
                            <w:rPr>
                              <w:rFonts w:ascii="Arial" w:hAnsi="Arial"/>
                              <w:sz w:val="16"/>
                            </w:rPr>
                            <w:t>Holding</w:t>
                          </w:r>
                          <w:r w:rsidR="00D4607C">
                            <w:rPr>
                              <w:rFonts w:ascii="Arial" w:hAnsi="Arial"/>
                              <w:sz w:val="16"/>
                            </w:rPr>
                            <w:t xml:space="preserve"> </w:t>
                          </w:r>
                        </w:p>
                        <w:p w14:paraId="7CC0239D" w14:textId="77777777" w:rsidR="001D7E07" w:rsidRDefault="001D7E07" w:rsidP="001D7E07">
                          <w:pPr>
                            <w:rPr>
                              <w:rFonts w:ascii="Arial" w:hAnsi="Arial"/>
                              <w:sz w:val="16"/>
                            </w:rPr>
                          </w:pPr>
                          <w:r w:rsidRPr="009D6074">
                            <w:rPr>
                              <w:rFonts w:ascii="Arial" w:hAnsi="Arial"/>
                              <w:sz w:val="16"/>
                            </w:rPr>
                            <w:t>GmbH &amp; Co. KG</w:t>
                          </w:r>
                          <w:r>
                            <w:rPr>
                              <w:rFonts w:ascii="Arial" w:hAnsi="Arial"/>
                              <w:sz w:val="16"/>
                            </w:rPr>
                            <w:t xml:space="preserve"> </w:t>
                          </w:r>
                        </w:p>
                        <w:p w14:paraId="72234235" w14:textId="77777777" w:rsidR="001D7E07" w:rsidRDefault="001D7E07" w:rsidP="001D7E07">
                          <w:pPr>
                            <w:rPr>
                              <w:rFonts w:ascii="Arial" w:hAnsi="Arial"/>
                              <w:sz w:val="16"/>
                            </w:rPr>
                          </w:pPr>
                          <w:r>
                            <w:rPr>
                              <w:rFonts w:ascii="Arial" w:hAnsi="Arial"/>
                              <w:sz w:val="16"/>
                            </w:rPr>
                            <w:t>Viega Platz 1</w:t>
                          </w:r>
                          <w:r>
                            <w:rPr>
                              <w:rFonts w:ascii="Arial" w:hAnsi="Arial"/>
                              <w:sz w:val="16"/>
                            </w:rPr>
                            <w:br/>
                          </w:r>
                          <w:r w:rsidRPr="009D6074">
                            <w:rPr>
                              <w:rFonts w:ascii="Arial" w:hAnsi="Arial"/>
                              <w:sz w:val="16"/>
                            </w:rPr>
                            <w:t>574</w:t>
                          </w:r>
                          <w:r>
                            <w:rPr>
                              <w:rFonts w:ascii="Arial" w:hAnsi="Arial"/>
                              <w:sz w:val="16"/>
                            </w:rPr>
                            <w:t>39</w:t>
                          </w:r>
                          <w:r w:rsidRPr="009D6074">
                            <w:rPr>
                              <w:rFonts w:ascii="Arial" w:hAnsi="Arial"/>
                              <w:sz w:val="16"/>
                            </w:rPr>
                            <w:t xml:space="preserve"> Attendorn</w:t>
                          </w:r>
                          <w:r>
                            <w:rPr>
                              <w:rFonts w:ascii="Arial" w:hAnsi="Arial"/>
                              <w:sz w:val="16"/>
                            </w:rPr>
                            <w:br/>
                            <w:t>Deutschland</w:t>
                          </w:r>
                        </w:p>
                        <w:p w14:paraId="4DAFD4FA" w14:textId="77777777" w:rsidR="001D7E07" w:rsidRDefault="001D7E07" w:rsidP="001D7E07">
                          <w:pPr>
                            <w:rPr>
                              <w:rFonts w:ascii="Arial" w:hAnsi="Arial"/>
                              <w:sz w:val="16"/>
                            </w:rPr>
                          </w:pPr>
                        </w:p>
                        <w:p w14:paraId="6D8A600C" w14:textId="77777777" w:rsidR="001D7E07" w:rsidRPr="002426FF" w:rsidRDefault="001D7E07" w:rsidP="001D7E07">
                          <w:pPr>
                            <w:rPr>
                              <w:rFonts w:ascii="Arial" w:hAnsi="Arial"/>
                              <w:sz w:val="16"/>
                            </w:rPr>
                          </w:pPr>
                          <w:r w:rsidRPr="002426FF">
                            <w:rPr>
                              <w:rFonts w:ascii="Arial" w:hAnsi="Arial"/>
                              <w:sz w:val="16"/>
                            </w:rPr>
                            <w:t>Tel.: +49 (0) 2722 61-1545</w:t>
                          </w:r>
                        </w:p>
                        <w:p w14:paraId="70939568" w14:textId="77777777" w:rsidR="001D7E07" w:rsidRPr="002426FF" w:rsidRDefault="001D7E07" w:rsidP="001D7E07">
                          <w:pPr>
                            <w:rPr>
                              <w:rFonts w:ascii="Arial" w:hAnsi="Arial"/>
                              <w:sz w:val="16"/>
                            </w:rPr>
                          </w:pPr>
                          <w:r w:rsidRPr="002426FF">
                            <w:rPr>
                              <w:rFonts w:ascii="Arial" w:hAnsi="Arial"/>
                              <w:sz w:val="16"/>
                            </w:rPr>
                            <w:t>Katharina.Schulte@viega.de</w:t>
                          </w:r>
                        </w:p>
                        <w:p w14:paraId="68D7AA18" w14:textId="77777777" w:rsidR="001D7E07" w:rsidRPr="000E662D" w:rsidRDefault="002C48BC" w:rsidP="001D7E07">
                          <w:pPr>
                            <w:rPr>
                              <w:rFonts w:ascii="Arial" w:hAnsi="Arial"/>
                              <w:sz w:val="16"/>
                            </w:rPr>
                          </w:pPr>
                          <w:r>
                            <w:rPr>
                              <w:rFonts w:ascii="Arial" w:hAnsi="Arial"/>
                              <w:sz w:val="16"/>
                            </w:rPr>
                            <w:t>www.viega.de/medien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E12C4" id="_x0000_t202" coordsize="21600,21600" o:spt="202" path="m,l,21600r21600,l21600,xe">
              <v:stroke joinstyle="miter"/>
              <v:path gradientshapeok="t" o:connecttype="rect"/>
            </v:shapetype>
            <v:shape id="Text Box 23" o:spid="_x0000_s1026" type="#_x0000_t202" style="position:absolute;margin-left:423pt;margin-top:105.15pt;width:108.6pt;height:14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CbsAIAAKs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" o:allowincell="f" filled="f" stroked="f">
              <v:textbox inset="0,0,0,0">
                <w:txbxContent>
                  <w:p w14:paraId="4C3A5668" w14:textId="77777777" w:rsidR="001D7E07" w:rsidRPr="009D6074" w:rsidRDefault="001D7E07" w:rsidP="001D7E07">
                    <w:pPr>
                      <w:rPr>
                        <w:rFonts w:ascii="Arial" w:hAnsi="Arial"/>
                        <w:sz w:val="16"/>
                      </w:rPr>
                    </w:pPr>
                    <w:r>
                      <w:rPr>
                        <w:rFonts w:ascii="Arial" w:hAnsi="Arial"/>
                        <w:sz w:val="16"/>
                      </w:rPr>
                      <w:br/>
                    </w:r>
                    <w:r w:rsidRPr="009D6074">
                      <w:rPr>
                        <w:rFonts w:ascii="Arial" w:hAnsi="Arial"/>
                        <w:sz w:val="16"/>
                      </w:rPr>
                      <w:br/>
                    </w:r>
                  </w:p>
                  <w:p w14:paraId="7511B5C9" w14:textId="77777777" w:rsidR="001D7E07" w:rsidRPr="009D6074" w:rsidRDefault="001D7E07" w:rsidP="001D7E07">
                    <w:pPr>
                      <w:rPr>
                        <w:rFonts w:ascii="Arial" w:hAnsi="Arial"/>
                        <w:sz w:val="16"/>
                      </w:rPr>
                    </w:pPr>
                    <w:r>
                      <w:rPr>
                        <w:rFonts w:ascii="Arial" w:hAnsi="Arial"/>
                        <w:sz w:val="16"/>
                      </w:rPr>
                      <w:t xml:space="preserve">Ihr </w:t>
                    </w:r>
                    <w:r w:rsidRPr="009D6074">
                      <w:rPr>
                        <w:rFonts w:ascii="Arial" w:hAnsi="Arial"/>
                        <w:sz w:val="16"/>
                      </w:rPr>
                      <w:t xml:space="preserve">Kontakt: </w:t>
                    </w:r>
                    <w:r w:rsidRPr="009D6074">
                      <w:rPr>
                        <w:rFonts w:ascii="Arial" w:hAnsi="Arial"/>
                        <w:sz w:val="16"/>
                      </w:rPr>
                      <w:br/>
                      <w:t>Katharina Schulte</w:t>
                    </w:r>
                  </w:p>
                  <w:p w14:paraId="4377D056" w14:textId="77777777" w:rsidR="001D7E07" w:rsidRPr="002426FF" w:rsidRDefault="001D7E07" w:rsidP="001D7E07">
                    <w:pPr>
                      <w:rPr>
                        <w:rFonts w:ascii="Arial" w:hAnsi="Arial"/>
                        <w:sz w:val="16"/>
                      </w:rPr>
                    </w:pPr>
                    <w:r w:rsidRPr="002426FF">
                      <w:rPr>
                        <w:rFonts w:ascii="Arial" w:hAnsi="Arial"/>
                        <w:sz w:val="16"/>
                      </w:rPr>
                      <w:t>Public Relations</w:t>
                    </w:r>
                  </w:p>
                  <w:p w14:paraId="668057DE" w14:textId="77777777" w:rsidR="001D7E07" w:rsidRDefault="001D7E07" w:rsidP="001D7E07">
                    <w:pPr>
                      <w:rPr>
                        <w:rFonts w:ascii="Arial" w:hAnsi="Arial"/>
                        <w:sz w:val="16"/>
                      </w:rPr>
                    </w:pPr>
                  </w:p>
                  <w:p w14:paraId="64B7DDAD" w14:textId="77777777" w:rsidR="001D7E07" w:rsidRDefault="001D7E07" w:rsidP="001D7E07">
                    <w:pPr>
                      <w:rPr>
                        <w:rFonts w:ascii="Arial" w:hAnsi="Arial"/>
                        <w:sz w:val="16"/>
                      </w:rPr>
                    </w:pPr>
                    <w:r w:rsidRPr="009D6074">
                      <w:rPr>
                        <w:rFonts w:ascii="Arial" w:hAnsi="Arial"/>
                        <w:sz w:val="16"/>
                      </w:rPr>
                      <w:t xml:space="preserve">Viega </w:t>
                    </w:r>
                    <w:r>
                      <w:rPr>
                        <w:rFonts w:ascii="Arial" w:hAnsi="Arial"/>
                        <w:sz w:val="16"/>
                      </w:rPr>
                      <w:t>Holding</w:t>
                    </w:r>
                    <w:r w:rsidR="00D4607C">
                      <w:rPr>
                        <w:rFonts w:ascii="Arial" w:hAnsi="Arial"/>
                        <w:sz w:val="16"/>
                      </w:rPr>
                      <w:t xml:space="preserve"> </w:t>
                    </w:r>
                  </w:p>
                  <w:p w14:paraId="7CC0239D" w14:textId="77777777" w:rsidR="001D7E07" w:rsidRDefault="001D7E07" w:rsidP="001D7E07">
                    <w:pPr>
                      <w:rPr>
                        <w:rFonts w:ascii="Arial" w:hAnsi="Arial"/>
                        <w:sz w:val="16"/>
                      </w:rPr>
                    </w:pPr>
                    <w:r w:rsidRPr="009D6074">
                      <w:rPr>
                        <w:rFonts w:ascii="Arial" w:hAnsi="Arial"/>
                        <w:sz w:val="16"/>
                      </w:rPr>
                      <w:t>GmbH &amp; Co. KG</w:t>
                    </w:r>
                    <w:r>
                      <w:rPr>
                        <w:rFonts w:ascii="Arial" w:hAnsi="Arial"/>
                        <w:sz w:val="16"/>
                      </w:rPr>
                      <w:t xml:space="preserve"> </w:t>
                    </w:r>
                  </w:p>
                  <w:p w14:paraId="72234235" w14:textId="77777777" w:rsidR="001D7E07" w:rsidRDefault="001D7E07" w:rsidP="001D7E07">
                    <w:pPr>
                      <w:rPr>
                        <w:rFonts w:ascii="Arial" w:hAnsi="Arial"/>
                        <w:sz w:val="16"/>
                      </w:rPr>
                    </w:pPr>
                    <w:r>
                      <w:rPr>
                        <w:rFonts w:ascii="Arial" w:hAnsi="Arial"/>
                        <w:sz w:val="16"/>
                      </w:rPr>
                      <w:t>Viega Platz 1</w:t>
                    </w:r>
                    <w:r>
                      <w:rPr>
                        <w:rFonts w:ascii="Arial" w:hAnsi="Arial"/>
                        <w:sz w:val="16"/>
                      </w:rPr>
                      <w:br/>
                    </w:r>
                    <w:r w:rsidRPr="009D6074">
                      <w:rPr>
                        <w:rFonts w:ascii="Arial" w:hAnsi="Arial"/>
                        <w:sz w:val="16"/>
                      </w:rPr>
                      <w:t>574</w:t>
                    </w:r>
                    <w:r>
                      <w:rPr>
                        <w:rFonts w:ascii="Arial" w:hAnsi="Arial"/>
                        <w:sz w:val="16"/>
                      </w:rPr>
                      <w:t>39</w:t>
                    </w:r>
                    <w:r w:rsidRPr="009D6074">
                      <w:rPr>
                        <w:rFonts w:ascii="Arial" w:hAnsi="Arial"/>
                        <w:sz w:val="16"/>
                      </w:rPr>
                      <w:t xml:space="preserve"> Attendorn</w:t>
                    </w:r>
                    <w:r>
                      <w:rPr>
                        <w:rFonts w:ascii="Arial" w:hAnsi="Arial"/>
                        <w:sz w:val="16"/>
                      </w:rPr>
                      <w:br/>
                      <w:t>Deutschland</w:t>
                    </w:r>
                  </w:p>
                  <w:p w14:paraId="4DAFD4FA" w14:textId="77777777" w:rsidR="001D7E07" w:rsidRDefault="001D7E07" w:rsidP="001D7E07">
                    <w:pPr>
                      <w:rPr>
                        <w:rFonts w:ascii="Arial" w:hAnsi="Arial"/>
                        <w:sz w:val="16"/>
                      </w:rPr>
                    </w:pPr>
                  </w:p>
                  <w:p w14:paraId="6D8A600C" w14:textId="77777777" w:rsidR="001D7E07" w:rsidRPr="002426FF" w:rsidRDefault="001D7E07" w:rsidP="001D7E07">
                    <w:pPr>
                      <w:rPr>
                        <w:rFonts w:ascii="Arial" w:hAnsi="Arial"/>
                        <w:sz w:val="16"/>
                      </w:rPr>
                    </w:pPr>
                    <w:r w:rsidRPr="002426FF">
                      <w:rPr>
                        <w:rFonts w:ascii="Arial" w:hAnsi="Arial"/>
                        <w:sz w:val="16"/>
                      </w:rPr>
                      <w:t>Tel.: +49 (0) 2722 61-1545</w:t>
                    </w:r>
                  </w:p>
                  <w:p w14:paraId="70939568" w14:textId="77777777" w:rsidR="001D7E07" w:rsidRPr="002426FF" w:rsidRDefault="001D7E07" w:rsidP="001D7E07">
                    <w:pPr>
                      <w:rPr>
                        <w:rFonts w:ascii="Arial" w:hAnsi="Arial"/>
                        <w:sz w:val="16"/>
                      </w:rPr>
                    </w:pPr>
                    <w:r w:rsidRPr="002426FF">
                      <w:rPr>
                        <w:rFonts w:ascii="Arial" w:hAnsi="Arial"/>
                        <w:sz w:val="16"/>
                      </w:rPr>
                      <w:t>Katharina.Schulte@viega.de</w:t>
                    </w:r>
                  </w:p>
                  <w:p w14:paraId="68D7AA18" w14:textId="77777777" w:rsidR="001D7E07" w:rsidRPr="000E662D" w:rsidRDefault="002C48BC" w:rsidP="001D7E07">
                    <w:pPr>
                      <w:rPr>
                        <w:rFonts w:ascii="Arial" w:hAnsi="Arial"/>
                        <w:sz w:val="16"/>
                      </w:rPr>
                    </w:pPr>
                    <w:r>
                      <w:rPr>
                        <w:rFonts w:ascii="Arial" w:hAnsi="Arial"/>
                        <w:sz w:val="16"/>
                      </w:rPr>
                      <w:t>www.viega.de/medien</w:t>
                    </w:r>
                  </w:p>
                </w:txbxContent>
              </v:textbox>
            </v:shape>
          </w:pict>
        </mc:Fallback>
      </mc:AlternateContent>
    </w:r>
    <w:r>
      <w:rPr>
        <w:rFonts w:cs="Arial"/>
        <w:noProof/>
        <w:sz w:val="28"/>
        <w:szCs w:val="28"/>
      </w:rPr>
      <mc:AlternateContent>
        <mc:Choice Requires="wps">
          <w:drawing>
            <wp:anchor distT="0" distB="0" distL="114300" distR="114300" simplePos="0" relativeHeight="251660288" behindDoc="0" locked="0" layoutInCell="0" allowOverlap="1" wp14:anchorId="703E02F8" wp14:editId="1604DEAE">
              <wp:simplePos x="0" y="0"/>
              <wp:positionH relativeFrom="column">
                <wp:posOffset>5259705</wp:posOffset>
              </wp:positionH>
              <wp:positionV relativeFrom="paragraph">
                <wp:posOffset>1905</wp:posOffset>
              </wp:positionV>
              <wp:extent cx="1356995" cy="110109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2FF69" w14:textId="77777777" w:rsidR="003323AA" w:rsidRDefault="00DA1120">
                          <w:r>
                            <w:rPr>
                              <w:noProof/>
                            </w:rPr>
                            <w:drawing>
                              <wp:inline distT="0" distB="0" distL="0" distR="0" wp14:anchorId="31525103" wp14:editId="3DFA9D9B">
                                <wp:extent cx="1174750" cy="1009650"/>
                                <wp:effectExtent l="0" t="0" r="0" b="0"/>
                                <wp:docPr id="6" name="Bild 3"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ga_Logo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1009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3E02F8" id="Text Box 21" o:spid="_x0000_s1027" type="#_x0000_t202" style="position:absolute;margin-left:414.15pt;margin-top:.15pt;width:106.85pt;height:86.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" o:allowincell="f" stroked="f">
              <v:textbox style="mso-fit-shape-to-text:t">
                <w:txbxContent>
                  <w:p w14:paraId="4402FF69" w14:textId="77777777" w:rsidR="003323AA" w:rsidRDefault="00DA1120">
                    <w:r>
                      <w:rPr>
                        <w:noProof/>
                      </w:rPr>
                      <w:drawing>
                        <wp:inline distT="0" distB="0" distL="0" distR="0" wp14:anchorId="31525103" wp14:editId="3DFA9D9B">
                          <wp:extent cx="1174750" cy="1009650"/>
                          <wp:effectExtent l="0" t="0" r="0" b="0"/>
                          <wp:docPr id="6" name="Bild 3"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ga_Logo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1009650"/>
                                  </a:xfrm>
                                  <a:prstGeom prst="rect">
                                    <a:avLst/>
                                  </a:prstGeom>
                                  <a:noFill/>
                                  <a:ln>
                                    <a:noFill/>
                                  </a:ln>
                                </pic:spPr>
                              </pic:pic>
                            </a:graphicData>
                          </a:graphic>
                        </wp:inline>
                      </w:drawing>
                    </w:r>
                  </w:p>
                </w:txbxContent>
              </v:textbox>
            </v:shape>
          </w:pict>
        </mc:Fallback>
      </mc:AlternateContent>
    </w:r>
    <w:r w:rsidR="00D4607C">
      <w:rPr>
        <w:rFonts w:cs="Arial"/>
        <w:sz w:val="28"/>
        <w:szCs w:val="28"/>
      </w:rPr>
      <w:t xml:space="preserve"> </w:t>
    </w:r>
  </w:p>
  <w:p w14:paraId="4CE933E4" w14:textId="77777777" w:rsidR="003C109D" w:rsidRPr="00E35F32" w:rsidRDefault="003C109D" w:rsidP="005B7AE0">
    <w:pPr>
      <w:pStyle w:val="berschrift1"/>
      <w:spacing w:line="300" w:lineRule="auto"/>
      <w:rPr>
        <w:rFonts w:cs="Arial"/>
        <w:sz w:val="24"/>
        <w:szCs w:val="24"/>
      </w:rPr>
    </w:pPr>
  </w:p>
  <w:p w14:paraId="2978891F" w14:textId="77777777" w:rsidR="005B7AE0" w:rsidRPr="005B7AE0" w:rsidRDefault="003323AA" w:rsidP="005B7AE0">
    <w:pPr>
      <w:pStyle w:val="berschrift1"/>
      <w:spacing w:line="300" w:lineRule="auto"/>
      <w:rPr>
        <w:rFonts w:cs="Arial"/>
        <w:sz w:val="40"/>
        <w:szCs w:val="40"/>
      </w:rPr>
    </w:pPr>
    <w:r>
      <w:rPr>
        <w:rFonts w:cs="Arial"/>
        <w:sz w:val="40"/>
        <w:szCs w:val="40"/>
      </w:rPr>
      <w:t>Press</w:t>
    </w:r>
    <w:r w:rsidR="00BD27BA">
      <w:rPr>
        <w:rFonts w:cs="Arial"/>
        <w:sz w:val="40"/>
        <w:szCs w:val="40"/>
      </w:rPr>
      <w:t>e-Information</w:t>
    </w:r>
  </w:p>
  <w:p w14:paraId="10313531" w14:textId="77777777" w:rsidR="00B3568C" w:rsidRPr="005B7AE0" w:rsidRDefault="00B3568C">
    <w:pPr>
      <w:rPr>
        <w:rFonts w:ascii="Arial" w:hAnsi="Arial" w:cs="Arial"/>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BF380" w14:textId="77777777" w:rsidR="00B3568C" w:rsidRDefault="00DA1120" w:rsidP="00B3568C">
    <w:pPr>
      <w:ind w:left="-1134"/>
    </w:pPr>
    <w:r>
      <w:rPr>
        <w:noProof/>
      </w:rPr>
      <mc:AlternateContent>
        <mc:Choice Requires="wps">
          <w:drawing>
            <wp:anchor distT="0" distB="0" distL="114300" distR="114300" simplePos="0" relativeHeight="251656192" behindDoc="0" locked="0" layoutInCell="1" allowOverlap="1" wp14:anchorId="59E991E0" wp14:editId="708E2C11">
              <wp:simplePos x="0" y="0"/>
              <wp:positionH relativeFrom="column">
                <wp:posOffset>5220970</wp:posOffset>
              </wp:positionH>
              <wp:positionV relativeFrom="paragraph">
                <wp:posOffset>1340485</wp:posOffset>
              </wp:positionV>
              <wp:extent cx="1257300" cy="13716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BB32C" w14:textId="77777777" w:rsidR="00B3568C" w:rsidRDefault="00B3568C" w:rsidP="00B3568C">
                          <w:pPr>
                            <w:rPr>
                              <w:rFonts w:ascii="Arial" w:hAnsi="Arial"/>
                              <w:sz w:val="16"/>
                            </w:rPr>
                          </w:pPr>
                          <w:r w:rsidRPr="00DB67FE">
                            <w:rPr>
                              <w:rFonts w:ascii="Arial" w:hAnsi="Arial"/>
                              <w:sz w:val="16"/>
                            </w:rPr>
                            <w:t>Viega GmbH &amp; Co. KG</w:t>
                          </w:r>
                        </w:p>
                        <w:p w14:paraId="14A54FC4" w14:textId="77777777" w:rsidR="00B3568C" w:rsidRPr="00DB67FE" w:rsidRDefault="00B3568C" w:rsidP="00B3568C">
                          <w:pPr>
                            <w:rPr>
                              <w:rFonts w:ascii="Arial" w:hAnsi="Arial"/>
                              <w:sz w:val="16"/>
                            </w:rPr>
                          </w:pPr>
                          <w:r w:rsidRPr="00DB67FE">
                            <w:rPr>
                              <w:rFonts w:ascii="Arial" w:hAnsi="Arial"/>
                              <w:sz w:val="16"/>
                            </w:rPr>
                            <w:t>Sanitär- und Heizungssysteme</w:t>
                          </w:r>
                        </w:p>
                        <w:p w14:paraId="24F1CF32" w14:textId="77777777" w:rsidR="00B3568C" w:rsidRPr="00DB67FE" w:rsidRDefault="00B3568C" w:rsidP="00B3568C">
                          <w:pPr>
                            <w:rPr>
                              <w:rFonts w:ascii="Arial" w:hAnsi="Arial"/>
                              <w:sz w:val="16"/>
                            </w:rPr>
                          </w:pPr>
                          <w:r w:rsidRPr="00DB67FE">
                            <w:rPr>
                              <w:rFonts w:ascii="Arial" w:hAnsi="Arial"/>
                              <w:sz w:val="16"/>
                            </w:rPr>
                            <w:t>Postfach 430/440</w:t>
                          </w:r>
                        </w:p>
                        <w:p w14:paraId="6BA68575" w14:textId="77777777" w:rsidR="00B3568C" w:rsidRPr="00DB67FE" w:rsidRDefault="00B3568C" w:rsidP="00B3568C">
                          <w:pPr>
                            <w:rPr>
                              <w:rFonts w:ascii="Arial" w:hAnsi="Arial"/>
                              <w:sz w:val="16"/>
                            </w:rPr>
                          </w:pPr>
                          <w:r w:rsidRPr="00DB67FE">
                            <w:rPr>
                              <w:rFonts w:ascii="Arial" w:hAnsi="Arial"/>
                              <w:sz w:val="16"/>
                            </w:rPr>
                            <w:t>57428 Attendorn</w:t>
                          </w:r>
                        </w:p>
                        <w:p w14:paraId="6E5AC09A" w14:textId="77777777" w:rsidR="00B3568C" w:rsidRPr="00DB67FE" w:rsidRDefault="00B3568C" w:rsidP="00B3568C">
                          <w:pPr>
                            <w:rPr>
                              <w:rFonts w:ascii="Arial" w:hAnsi="Arial"/>
                              <w:sz w:val="16"/>
                            </w:rPr>
                          </w:pPr>
                          <w:r w:rsidRPr="00DB67FE">
                            <w:rPr>
                              <w:rFonts w:ascii="Arial" w:hAnsi="Arial"/>
                              <w:sz w:val="16"/>
                            </w:rPr>
                            <w:t>Kontakt: Katharina Schulte</w:t>
                          </w:r>
                        </w:p>
                        <w:p w14:paraId="2A9BD1C0" w14:textId="77777777" w:rsidR="00B3568C" w:rsidRPr="00B461E8" w:rsidRDefault="00B3568C" w:rsidP="00B3568C">
                          <w:pPr>
                            <w:rPr>
                              <w:rFonts w:ascii="Arial" w:hAnsi="Arial"/>
                              <w:sz w:val="16"/>
                            </w:rPr>
                          </w:pPr>
                          <w:r w:rsidRPr="00B461E8">
                            <w:rPr>
                              <w:rFonts w:ascii="Arial" w:hAnsi="Arial"/>
                              <w:sz w:val="16"/>
                            </w:rPr>
                            <w:t>Public Relations</w:t>
                          </w:r>
                        </w:p>
                        <w:p w14:paraId="36CA8BB1"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135DD015"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110473BF"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72D9301D"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991E0" id="_x0000_t202" coordsize="21600,21600" o:spt="202" path="m,l,21600r21600,l21600,xe">
              <v:stroke joinstyle="miter"/>
              <v:path gradientshapeok="t" o:connecttype="rect"/>
            </v:shapetype>
            <v:shape id="Text Box 15" o:spid="_x0000_s1028" type="#_x0000_t202" style="position:absolute;left:0;text-align:left;margin-left:411.1pt;margin-top:105.55pt;width:99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ktsAIAALI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" filled="f" stroked="f">
              <v:textbox inset="0,0,0,0">
                <w:txbxContent>
                  <w:p w14:paraId="0FCBB32C" w14:textId="77777777" w:rsidR="00B3568C" w:rsidRDefault="00B3568C" w:rsidP="00B3568C">
                    <w:pPr>
                      <w:rPr>
                        <w:rFonts w:ascii="Arial" w:hAnsi="Arial"/>
                        <w:sz w:val="16"/>
                      </w:rPr>
                    </w:pPr>
                    <w:r w:rsidRPr="00DB67FE">
                      <w:rPr>
                        <w:rFonts w:ascii="Arial" w:hAnsi="Arial"/>
                        <w:sz w:val="16"/>
                      </w:rPr>
                      <w:t>Viega GmbH &amp; Co. KG</w:t>
                    </w:r>
                  </w:p>
                  <w:p w14:paraId="14A54FC4" w14:textId="77777777" w:rsidR="00B3568C" w:rsidRPr="00DB67FE" w:rsidRDefault="00B3568C" w:rsidP="00B3568C">
                    <w:pPr>
                      <w:rPr>
                        <w:rFonts w:ascii="Arial" w:hAnsi="Arial"/>
                        <w:sz w:val="16"/>
                      </w:rPr>
                    </w:pPr>
                    <w:r w:rsidRPr="00DB67FE">
                      <w:rPr>
                        <w:rFonts w:ascii="Arial" w:hAnsi="Arial"/>
                        <w:sz w:val="16"/>
                      </w:rPr>
                      <w:t>Sanitär- und Heizungssysteme</w:t>
                    </w:r>
                  </w:p>
                  <w:p w14:paraId="24F1CF32" w14:textId="77777777" w:rsidR="00B3568C" w:rsidRPr="00DB67FE" w:rsidRDefault="00B3568C" w:rsidP="00B3568C">
                    <w:pPr>
                      <w:rPr>
                        <w:rFonts w:ascii="Arial" w:hAnsi="Arial"/>
                        <w:sz w:val="16"/>
                      </w:rPr>
                    </w:pPr>
                    <w:r w:rsidRPr="00DB67FE">
                      <w:rPr>
                        <w:rFonts w:ascii="Arial" w:hAnsi="Arial"/>
                        <w:sz w:val="16"/>
                      </w:rPr>
                      <w:t>Postfach 430/440</w:t>
                    </w:r>
                  </w:p>
                  <w:p w14:paraId="6BA68575" w14:textId="77777777" w:rsidR="00B3568C" w:rsidRPr="00DB67FE" w:rsidRDefault="00B3568C" w:rsidP="00B3568C">
                    <w:pPr>
                      <w:rPr>
                        <w:rFonts w:ascii="Arial" w:hAnsi="Arial"/>
                        <w:sz w:val="16"/>
                      </w:rPr>
                    </w:pPr>
                    <w:r w:rsidRPr="00DB67FE">
                      <w:rPr>
                        <w:rFonts w:ascii="Arial" w:hAnsi="Arial"/>
                        <w:sz w:val="16"/>
                      </w:rPr>
                      <w:t>57428 Attendorn</w:t>
                    </w:r>
                  </w:p>
                  <w:p w14:paraId="6E5AC09A" w14:textId="77777777" w:rsidR="00B3568C" w:rsidRPr="00DB67FE" w:rsidRDefault="00B3568C" w:rsidP="00B3568C">
                    <w:pPr>
                      <w:rPr>
                        <w:rFonts w:ascii="Arial" w:hAnsi="Arial"/>
                        <w:sz w:val="16"/>
                      </w:rPr>
                    </w:pPr>
                    <w:r w:rsidRPr="00DB67FE">
                      <w:rPr>
                        <w:rFonts w:ascii="Arial" w:hAnsi="Arial"/>
                        <w:sz w:val="16"/>
                      </w:rPr>
                      <w:t>Kontakt: Katharina Schulte</w:t>
                    </w:r>
                  </w:p>
                  <w:p w14:paraId="2A9BD1C0" w14:textId="77777777" w:rsidR="00B3568C" w:rsidRPr="00B461E8" w:rsidRDefault="00B3568C" w:rsidP="00B3568C">
                    <w:pPr>
                      <w:rPr>
                        <w:rFonts w:ascii="Arial" w:hAnsi="Arial"/>
                        <w:sz w:val="16"/>
                      </w:rPr>
                    </w:pPr>
                    <w:r w:rsidRPr="00B461E8">
                      <w:rPr>
                        <w:rFonts w:ascii="Arial" w:hAnsi="Arial"/>
                        <w:sz w:val="16"/>
                      </w:rPr>
                      <w:t>Public Relations</w:t>
                    </w:r>
                  </w:p>
                  <w:p w14:paraId="36CA8BB1"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135DD015"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110473BF"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72D9301D"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v:textbox>
            </v:shape>
          </w:pict>
        </mc:Fallback>
      </mc:AlternateContent>
    </w:r>
    <w:r>
      <w:rPr>
        <w:noProof/>
      </w:rPr>
      <w:drawing>
        <wp:anchor distT="0" distB="0" distL="114300" distR="114300" simplePos="0" relativeHeight="251655168" behindDoc="1" locked="0" layoutInCell="1" allowOverlap="1" wp14:anchorId="193D8562" wp14:editId="6832C828">
          <wp:simplePos x="0" y="0"/>
          <wp:positionH relativeFrom="column">
            <wp:posOffset>5220335</wp:posOffset>
          </wp:positionH>
          <wp:positionV relativeFrom="page">
            <wp:posOffset>467995</wp:posOffset>
          </wp:positionV>
          <wp:extent cx="1198880" cy="1005840"/>
          <wp:effectExtent l="0" t="0" r="0" b="0"/>
          <wp:wrapNone/>
          <wp:docPr id="14" name="Bild 14" descr="grafik0015_09_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k0015_09_2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10058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37"/>
    <w:rsid w:val="00006A74"/>
    <w:rsid w:val="000208A2"/>
    <w:rsid w:val="00022726"/>
    <w:rsid w:val="00033B37"/>
    <w:rsid w:val="00040CAA"/>
    <w:rsid w:val="00043F1C"/>
    <w:rsid w:val="00054FCE"/>
    <w:rsid w:val="000664B9"/>
    <w:rsid w:val="00067F7B"/>
    <w:rsid w:val="00071FAB"/>
    <w:rsid w:val="000740D4"/>
    <w:rsid w:val="000768D1"/>
    <w:rsid w:val="00082317"/>
    <w:rsid w:val="000878E2"/>
    <w:rsid w:val="00087E83"/>
    <w:rsid w:val="00090569"/>
    <w:rsid w:val="000C0F72"/>
    <w:rsid w:val="000C0FB9"/>
    <w:rsid w:val="000C4132"/>
    <w:rsid w:val="000E01FC"/>
    <w:rsid w:val="000E3B5C"/>
    <w:rsid w:val="000E5C57"/>
    <w:rsid w:val="000E6495"/>
    <w:rsid w:val="000E662D"/>
    <w:rsid w:val="000E66D8"/>
    <w:rsid w:val="000E678E"/>
    <w:rsid w:val="00105673"/>
    <w:rsid w:val="00130592"/>
    <w:rsid w:val="00130CA5"/>
    <w:rsid w:val="00136CFA"/>
    <w:rsid w:val="00137D4B"/>
    <w:rsid w:val="00146F40"/>
    <w:rsid w:val="001502E9"/>
    <w:rsid w:val="001529AC"/>
    <w:rsid w:val="00156011"/>
    <w:rsid w:val="00167C10"/>
    <w:rsid w:val="00173AB7"/>
    <w:rsid w:val="001813E9"/>
    <w:rsid w:val="00192461"/>
    <w:rsid w:val="00193D73"/>
    <w:rsid w:val="001A6036"/>
    <w:rsid w:val="001B041B"/>
    <w:rsid w:val="001B14E2"/>
    <w:rsid w:val="001B5C12"/>
    <w:rsid w:val="001B6788"/>
    <w:rsid w:val="001D7062"/>
    <w:rsid w:val="001D7E07"/>
    <w:rsid w:val="001E68FA"/>
    <w:rsid w:val="001F47AA"/>
    <w:rsid w:val="001F5562"/>
    <w:rsid w:val="00223D07"/>
    <w:rsid w:val="00225082"/>
    <w:rsid w:val="00227B91"/>
    <w:rsid w:val="00240C90"/>
    <w:rsid w:val="00241479"/>
    <w:rsid w:val="00250043"/>
    <w:rsid w:val="00251970"/>
    <w:rsid w:val="0026090D"/>
    <w:rsid w:val="002615DF"/>
    <w:rsid w:val="002739B5"/>
    <w:rsid w:val="00274F8F"/>
    <w:rsid w:val="00292EDD"/>
    <w:rsid w:val="00294019"/>
    <w:rsid w:val="002A348D"/>
    <w:rsid w:val="002A6022"/>
    <w:rsid w:val="002A7CBA"/>
    <w:rsid w:val="002B5F69"/>
    <w:rsid w:val="002C25F1"/>
    <w:rsid w:val="002C48BC"/>
    <w:rsid w:val="002C7319"/>
    <w:rsid w:val="002D1BA5"/>
    <w:rsid w:val="002E3ECE"/>
    <w:rsid w:val="002E6223"/>
    <w:rsid w:val="002E796E"/>
    <w:rsid w:val="002F47F4"/>
    <w:rsid w:val="003009C2"/>
    <w:rsid w:val="00305973"/>
    <w:rsid w:val="00306703"/>
    <w:rsid w:val="00313482"/>
    <w:rsid w:val="003253A6"/>
    <w:rsid w:val="00326B67"/>
    <w:rsid w:val="00326D2C"/>
    <w:rsid w:val="003323AA"/>
    <w:rsid w:val="00332FDB"/>
    <w:rsid w:val="003456A0"/>
    <w:rsid w:val="003479EC"/>
    <w:rsid w:val="0035439A"/>
    <w:rsid w:val="003613B9"/>
    <w:rsid w:val="00365DC1"/>
    <w:rsid w:val="00365FB3"/>
    <w:rsid w:val="00375B66"/>
    <w:rsid w:val="00380F6F"/>
    <w:rsid w:val="003956EE"/>
    <w:rsid w:val="003A0D83"/>
    <w:rsid w:val="003A5724"/>
    <w:rsid w:val="003B5A94"/>
    <w:rsid w:val="003C109D"/>
    <w:rsid w:val="003C2F79"/>
    <w:rsid w:val="003C5853"/>
    <w:rsid w:val="003D6AFF"/>
    <w:rsid w:val="003E0300"/>
    <w:rsid w:val="003E29E5"/>
    <w:rsid w:val="003E57C0"/>
    <w:rsid w:val="003F167B"/>
    <w:rsid w:val="003F17DC"/>
    <w:rsid w:val="003F37BD"/>
    <w:rsid w:val="00400C65"/>
    <w:rsid w:val="004011CD"/>
    <w:rsid w:val="0040215C"/>
    <w:rsid w:val="0041571A"/>
    <w:rsid w:val="00426248"/>
    <w:rsid w:val="00434F65"/>
    <w:rsid w:val="0043519F"/>
    <w:rsid w:val="004403FE"/>
    <w:rsid w:val="00440C83"/>
    <w:rsid w:val="00442A97"/>
    <w:rsid w:val="0045699A"/>
    <w:rsid w:val="00461A76"/>
    <w:rsid w:val="0046419A"/>
    <w:rsid w:val="004746B9"/>
    <w:rsid w:val="00480207"/>
    <w:rsid w:val="0048226A"/>
    <w:rsid w:val="004825F2"/>
    <w:rsid w:val="00482B6C"/>
    <w:rsid w:val="00496F21"/>
    <w:rsid w:val="004A194F"/>
    <w:rsid w:val="004A2156"/>
    <w:rsid w:val="004A55E4"/>
    <w:rsid w:val="004C253B"/>
    <w:rsid w:val="004C4323"/>
    <w:rsid w:val="004D152C"/>
    <w:rsid w:val="004D50E7"/>
    <w:rsid w:val="004D5D30"/>
    <w:rsid w:val="004E2428"/>
    <w:rsid w:val="004E68F7"/>
    <w:rsid w:val="004F4369"/>
    <w:rsid w:val="005024A1"/>
    <w:rsid w:val="00506850"/>
    <w:rsid w:val="00513C94"/>
    <w:rsid w:val="00523096"/>
    <w:rsid w:val="00524692"/>
    <w:rsid w:val="0052570E"/>
    <w:rsid w:val="005274E9"/>
    <w:rsid w:val="00546A2F"/>
    <w:rsid w:val="00557FC4"/>
    <w:rsid w:val="00561136"/>
    <w:rsid w:val="00571052"/>
    <w:rsid w:val="00576C60"/>
    <w:rsid w:val="00580116"/>
    <w:rsid w:val="00582BE7"/>
    <w:rsid w:val="0058369D"/>
    <w:rsid w:val="00587F60"/>
    <w:rsid w:val="00595706"/>
    <w:rsid w:val="005A226F"/>
    <w:rsid w:val="005B7AE0"/>
    <w:rsid w:val="005C081E"/>
    <w:rsid w:val="005C0E8B"/>
    <w:rsid w:val="005C2BC2"/>
    <w:rsid w:val="005C79D3"/>
    <w:rsid w:val="005E0616"/>
    <w:rsid w:val="005F45F3"/>
    <w:rsid w:val="005F536E"/>
    <w:rsid w:val="00610E69"/>
    <w:rsid w:val="006117BE"/>
    <w:rsid w:val="00617417"/>
    <w:rsid w:val="0062166F"/>
    <w:rsid w:val="006273FA"/>
    <w:rsid w:val="006426F5"/>
    <w:rsid w:val="00646438"/>
    <w:rsid w:val="006523BB"/>
    <w:rsid w:val="0066147E"/>
    <w:rsid w:val="006737CA"/>
    <w:rsid w:val="0067629B"/>
    <w:rsid w:val="0067799B"/>
    <w:rsid w:val="00681970"/>
    <w:rsid w:val="00681F45"/>
    <w:rsid w:val="00684A10"/>
    <w:rsid w:val="00685F93"/>
    <w:rsid w:val="0068649E"/>
    <w:rsid w:val="00695FC7"/>
    <w:rsid w:val="00696B5C"/>
    <w:rsid w:val="006A10AE"/>
    <w:rsid w:val="006A4AF9"/>
    <w:rsid w:val="006C0762"/>
    <w:rsid w:val="006D0459"/>
    <w:rsid w:val="006D4B23"/>
    <w:rsid w:val="006E2BC0"/>
    <w:rsid w:val="006E5457"/>
    <w:rsid w:val="007018A6"/>
    <w:rsid w:val="00701E2D"/>
    <w:rsid w:val="00713F80"/>
    <w:rsid w:val="007159C3"/>
    <w:rsid w:val="00720263"/>
    <w:rsid w:val="007273FD"/>
    <w:rsid w:val="00727E1E"/>
    <w:rsid w:val="00731877"/>
    <w:rsid w:val="007346D7"/>
    <w:rsid w:val="007350B0"/>
    <w:rsid w:val="007373EF"/>
    <w:rsid w:val="00737444"/>
    <w:rsid w:val="007379F9"/>
    <w:rsid w:val="00741041"/>
    <w:rsid w:val="0074151B"/>
    <w:rsid w:val="00750CDF"/>
    <w:rsid w:val="007539A7"/>
    <w:rsid w:val="00757D6E"/>
    <w:rsid w:val="00766DC3"/>
    <w:rsid w:val="00771287"/>
    <w:rsid w:val="00776C25"/>
    <w:rsid w:val="007771A8"/>
    <w:rsid w:val="00781C57"/>
    <w:rsid w:val="007A3B3E"/>
    <w:rsid w:val="007A740D"/>
    <w:rsid w:val="007B165B"/>
    <w:rsid w:val="007B512E"/>
    <w:rsid w:val="007B7B1B"/>
    <w:rsid w:val="007C439C"/>
    <w:rsid w:val="007D1C82"/>
    <w:rsid w:val="007D418F"/>
    <w:rsid w:val="007D6994"/>
    <w:rsid w:val="007F1E0A"/>
    <w:rsid w:val="007F4A8C"/>
    <w:rsid w:val="007F621D"/>
    <w:rsid w:val="0080268F"/>
    <w:rsid w:val="00805609"/>
    <w:rsid w:val="00824E6D"/>
    <w:rsid w:val="00827001"/>
    <w:rsid w:val="00830C53"/>
    <w:rsid w:val="00835315"/>
    <w:rsid w:val="0085170C"/>
    <w:rsid w:val="00852FA1"/>
    <w:rsid w:val="00862636"/>
    <w:rsid w:val="00866069"/>
    <w:rsid w:val="00867AC2"/>
    <w:rsid w:val="00875456"/>
    <w:rsid w:val="00876C04"/>
    <w:rsid w:val="00890528"/>
    <w:rsid w:val="00890FDB"/>
    <w:rsid w:val="00893D5A"/>
    <w:rsid w:val="008962C5"/>
    <w:rsid w:val="008A3A3C"/>
    <w:rsid w:val="008A5913"/>
    <w:rsid w:val="008B6912"/>
    <w:rsid w:val="008D1A8D"/>
    <w:rsid w:val="008E2B51"/>
    <w:rsid w:val="008F3511"/>
    <w:rsid w:val="00900178"/>
    <w:rsid w:val="00901A50"/>
    <w:rsid w:val="00901D67"/>
    <w:rsid w:val="009158E6"/>
    <w:rsid w:val="00916F5C"/>
    <w:rsid w:val="00920711"/>
    <w:rsid w:val="0092228C"/>
    <w:rsid w:val="0092529B"/>
    <w:rsid w:val="0093106C"/>
    <w:rsid w:val="00932049"/>
    <w:rsid w:val="00934E57"/>
    <w:rsid w:val="009405CF"/>
    <w:rsid w:val="00942559"/>
    <w:rsid w:val="009570C7"/>
    <w:rsid w:val="00961677"/>
    <w:rsid w:val="0097420A"/>
    <w:rsid w:val="009866ED"/>
    <w:rsid w:val="00993F42"/>
    <w:rsid w:val="00997F03"/>
    <w:rsid w:val="009A395C"/>
    <w:rsid w:val="009B1AE9"/>
    <w:rsid w:val="009B3AC4"/>
    <w:rsid w:val="009C4885"/>
    <w:rsid w:val="009D060B"/>
    <w:rsid w:val="009D2AAB"/>
    <w:rsid w:val="009D3B35"/>
    <w:rsid w:val="009D54E2"/>
    <w:rsid w:val="009E0D7A"/>
    <w:rsid w:val="009E2472"/>
    <w:rsid w:val="009E277C"/>
    <w:rsid w:val="009E3012"/>
    <w:rsid w:val="009F6D18"/>
    <w:rsid w:val="009F71A4"/>
    <w:rsid w:val="00A02318"/>
    <w:rsid w:val="00A118D9"/>
    <w:rsid w:val="00A153DF"/>
    <w:rsid w:val="00A15A11"/>
    <w:rsid w:val="00A163FC"/>
    <w:rsid w:val="00A20A21"/>
    <w:rsid w:val="00A226A8"/>
    <w:rsid w:val="00A228CC"/>
    <w:rsid w:val="00A27F72"/>
    <w:rsid w:val="00A318B2"/>
    <w:rsid w:val="00A40C1C"/>
    <w:rsid w:val="00A525B6"/>
    <w:rsid w:val="00A60FD8"/>
    <w:rsid w:val="00A6197E"/>
    <w:rsid w:val="00A63631"/>
    <w:rsid w:val="00A63CB4"/>
    <w:rsid w:val="00A64A37"/>
    <w:rsid w:val="00A660B0"/>
    <w:rsid w:val="00A6721E"/>
    <w:rsid w:val="00A71221"/>
    <w:rsid w:val="00A75713"/>
    <w:rsid w:val="00A82B1F"/>
    <w:rsid w:val="00A82CCB"/>
    <w:rsid w:val="00A83AED"/>
    <w:rsid w:val="00A8463D"/>
    <w:rsid w:val="00A86DF1"/>
    <w:rsid w:val="00A9075E"/>
    <w:rsid w:val="00AA2B30"/>
    <w:rsid w:val="00AB1DAF"/>
    <w:rsid w:val="00AB6CF3"/>
    <w:rsid w:val="00AC32FB"/>
    <w:rsid w:val="00AD1EDD"/>
    <w:rsid w:val="00AD52E0"/>
    <w:rsid w:val="00AD7354"/>
    <w:rsid w:val="00AE179A"/>
    <w:rsid w:val="00AE75AF"/>
    <w:rsid w:val="00AF3DF5"/>
    <w:rsid w:val="00B00BE6"/>
    <w:rsid w:val="00B02683"/>
    <w:rsid w:val="00B0462B"/>
    <w:rsid w:val="00B048A6"/>
    <w:rsid w:val="00B1045E"/>
    <w:rsid w:val="00B13585"/>
    <w:rsid w:val="00B17DC1"/>
    <w:rsid w:val="00B208EC"/>
    <w:rsid w:val="00B2454D"/>
    <w:rsid w:val="00B26A17"/>
    <w:rsid w:val="00B3568C"/>
    <w:rsid w:val="00B43658"/>
    <w:rsid w:val="00B461E8"/>
    <w:rsid w:val="00B471CA"/>
    <w:rsid w:val="00B51DA0"/>
    <w:rsid w:val="00B65BC7"/>
    <w:rsid w:val="00B713FA"/>
    <w:rsid w:val="00B76A34"/>
    <w:rsid w:val="00B90FB7"/>
    <w:rsid w:val="00BB78E0"/>
    <w:rsid w:val="00BD084E"/>
    <w:rsid w:val="00BD27BA"/>
    <w:rsid w:val="00BF3989"/>
    <w:rsid w:val="00BF57A6"/>
    <w:rsid w:val="00C00A42"/>
    <w:rsid w:val="00C0729B"/>
    <w:rsid w:val="00C13676"/>
    <w:rsid w:val="00C27CE7"/>
    <w:rsid w:val="00C348CA"/>
    <w:rsid w:val="00C36017"/>
    <w:rsid w:val="00C375E2"/>
    <w:rsid w:val="00C604D8"/>
    <w:rsid w:val="00C60F20"/>
    <w:rsid w:val="00C61267"/>
    <w:rsid w:val="00C6388F"/>
    <w:rsid w:val="00C734F8"/>
    <w:rsid w:val="00C764CE"/>
    <w:rsid w:val="00C82408"/>
    <w:rsid w:val="00C834A6"/>
    <w:rsid w:val="00C86FB0"/>
    <w:rsid w:val="00C87953"/>
    <w:rsid w:val="00C9697A"/>
    <w:rsid w:val="00C97A03"/>
    <w:rsid w:val="00CA02EB"/>
    <w:rsid w:val="00CA0840"/>
    <w:rsid w:val="00CB1851"/>
    <w:rsid w:val="00CB7453"/>
    <w:rsid w:val="00CD180C"/>
    <w:rsid w:val="00CD2D09"/>
    <w:rsid w:val="00CE0164"/>
    <w:rsid w:val="00CE30CA"/>
    <w:rsid w:val="00CF035D"/>
    <w:rsid w:val="00CF0DE5"/>
    <w:rsid w:val="00CF37FD"/>
    <w:rsid w:val="00CF4061"/>
    <w:rsid w:val="00CF6074"/>
    <w:rsid w:val="00CF7EE3"/>
    <w:rsid w:val="00D00F3E"/>
    <w:rsid w:val="00D122EC"/>
    <w:rsid w:val="00D15571"/>
    <w:rsid w:val="00D17754"/>
    <w:rsid w:val="00D233A6"/>
    <w:rsid w:val="00D27B78"/>
    <w:rsid w:val="00D30072"/>
    <w:rsid w:val="00D339AD"/>
    <w:rsid w:val="00D409F3"/>
    <w:rsid w:val="00D43C59"/>
    <w:rsid w:val="00D4607C"/>
    <w:rsid w:val="00D61682"/>
    <w:rsid w:val="00D75111"/>
    <w:rsid w:val="00D75220"/>
    <w:rsid w:val="00D75A2A"/>
    <w:rsid w:val="00D80A44"/>
    <w:rsid w:val="00DA0B20"/>
    <w:rsid w:val="00DA1120"/>
    <w:rsid w:val="00DA6D72"/>
    <w:rsid w:val="00DB6F6D"/>
    <w:rsid w:val="00DC6545"/>
    <w:rsid w:val="00DE30CD"/>
    <w:rsid w:val="00DE7FE2"/>
    <w:rsid w:val="00DF3EAA"/>
    <w:rsid w:val="00E00A04"/>
    <w:rsid w:val="00E0762D"/>
    <w:rsid w:val="00E109BA"/>
    <w:rsid w:val="00E116D3"/>
    <w:rsid w:val="00E17A20"/>
    <w:rsid w:val="00E35F32"/>
    <w:rsid w:val="00E37B12"/>
    <w:rsid w:val="00E5603C"/>
    <w:rsid w:val="00E561D4"/>
    <w:rsid w:val="00E65065"/>
    <w:rsid w:val="00E73647"/>
    <w:rsid w:val="00E80968"/>
    <w:rsid w:val="00E82FC2"/>
    <w:rsid w:val="00E9380F"/>
    <w:rsid w:val="00E9476A"/>
    <w:rsid w:val="00EA4DD5"/>
    <w:rsid w:val="00EA568A"/>
    <w:rsid w:val="00EB00C8"/>
    <w:rsid w:val="00EC39B9"/>
    <w:rsid w:val="00EC3EA0"/>
    <w:rsid w:val="00EC6BC5"/>
    <w:rsid w:val="00ED07FE"/>
    <w:rsid w:val="00ED25D9"/>
    <w:rsid w:val="00ED331B"/>
    <w:rsid w:val="00EF0E5C"/>
    <w:rsid w:val="00EF5D97"/>
    <w:rsid w:val="00F02F08"/>
    <w:rsid w:val="00F100E7"/>
    <w:rsid w:val="00F20AAA"/>
    <w:rsid w:val="00F22AB1"/>
    <w:rsid w:val="00F22C18"/>
    <w:rsid w:val="00F27837"/>
    <w:rsid w:val="00F30D51"/>
    <w:rsid w:val="00F47335"/>
    <w:rsid w:val="00F4756D"/>
    <w:rsid w:val="00F50D39"/>
    <w:rsid w:val="00F52158"/>
    <w:rsid w:val="00F530C9"/>
    <w:rsid w:val="00F60D63"/>
    <w:rsid w:val="00F66090"/>
    <w:rsid w:val="00F71885"/>
    <w:rsid w:val="00F84916"/>
    <w:rsid w:val="00F907F2"/>
    <w:rsid w:val="00F9595A"/>
    <w:rsid w:val="00FA0EB5"/>
    <w:rsid w:val="00FB1730"/>
    <w:rsid w:val="00FB1FFF"/>
    <w:rsid w:val="00FC7674"/>
    <w:rsid w:val="00FD2DDF"/>
    <w:rsid w:val="00FD5CD4"/>
    <w:rsid w:val="00FF35EB"/>
    <w:rsid w:val="00FF62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58EE413"/>
  <w15:docId w15:val="{5D9D6764-2AD1-4495-8989-E8BE0C61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rsid w:val="00DB67FE"/>
    <w:pPr>
      <w:keepNext/>
      <w:spacing w:before="240" w:after="60"/>
      <w:outlineLvl w:val="0"/>
    </w:pPr>
    <w:rPr>
      <w:rFonts w:ascii="Arial" w:hAnsi="Arial"/>
      <w:b/>
      <w:kern w:val="32"/>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
    <w:name w:val="Body Text"/>
    <w:basedOn w:val="Standard"/>
    <w:link w:val="TextkrperZchn"/>
    <w:rsid w:val="00DB67FE"/>
    <w:pPr>
      <w:tabs>
        <w:tab w:val="left" w:pos="1701"/>
        <w:tab w:val="right" w:pos="7541"/>
      </w:tabs>
      <w:outlineLvl w:val="0"/>
    </w:pPr>
    <w:rPr>
      <w:rFonts w:ascii="Arial" w:hAnsi="Arial"/>
      <w:color w:val="000000"/>
      <w:sz w:val="22"/>
    </w:rPr>
  </w:style>
  <w:style w:type="paragraph" w:customStyle="1" w:styleId="Intro">
    <w:name w:val="Intro"/>
    <w:basedOn w:val="Textkrper"/>
    <w:autoRedefine/>
    <w:rsid w:val="00DB67FE"/>
    <w:pPr>
      <w:spacing w:line="300" w:lineRule="auto"/>
    </w:pPr>
    <w:rPr>
      <w:b/>
      <w:i/>
    </w:rPr>
  </w:style>
  <w:style w:type="paragraph" w:styleId="Dokumentstruktur">
    <w:name w:val="Document Map"/>
    <w:basedOn w:val="Standard"/>
    <w:semiHidden/>
    <w:rsid w:val="00DB67FE"/>
    <w:pPr>
      <w:shd w:val="clear" w:color="auto" w:fill="C6D5EC"/>
    </w:pPr>
    <w:rPr>
      <w:rFonts w:ascii="Lucida Grande" w:hAnsi="Lucida Grande"/>
      <w:szCs w:val="24"/>
    </w:rPr>
  </w:style>
  <w:style w:type="paragraph" w:styleId="Kopfzeile">
    <w:name w:val="header"/>
    <w:basedOn w:val="Standard"/>
    <w:rsid w:val="00DB67FE"/>
    <w:pPr>
      <w:tabs>
        <w:tab w:val="center" w:pos="4536"/>
        <w:tab w:val="right" w:pos="9072"/>
      </w:tabs>
    </w:pPr>
  </w:style>
  <w:style w:type="paragraph" w:styleId="Fuzeile">
    <w:name w:val="footer"/>
    <w:basedOn w:val="Standard"/>
    <w:semiHidden/>
    <w:rsid w:val="00DB67FE"/>
    <w:pPr>
      <w:tabs>
        <w:tab w:val="center" w:pos="4536"/>
        <w:tab w:val="right" w:pos="9072"/>
      </w:tabs>
    </w:pPr>
  </w:style>
  <w:style w:type="character" w:styleId="Hyperlink">
    <w:name w:val="Hyperlink"/>
    <w:rsid w:val="00A15A11"/>
    <w:rPr>
      <w:rFonts w:cs="Times New Roman"/>
      <w:color w:val="0000FF"/>
      <w:u w:val="single"/>
    </w:rPr>
  </w:style>
  <w:style w:type="paragraph" w:customStyle="1" w:styleId="viega4text">
    <w:name w:val="_viega4_text"/>
    <w:basedOn w:val="Standard"/>
    <w:uiPriority w:val="99"/>
    <w:rsid w:val="00A15A11"/>
    <w:pPr>
      <w:spacing w:after="240" w:line="360" w:lineRule="auto"/>
    </w:pPr>
    <w:rPr>
      <w:rFonts w:ascii="Arial" w:hAnsi="Arial" w:cs="Arial"/>
      <w:szCs w:val="24"/>
    </w:rPr>
  </w:style>
  <w:style w:type="paragraph" w:customStyle="1" w:styleId="text">
    <w:name w:val="text"/>
    <w:basedOn w:val="Standard"/>
    <w:uiPriority w:val="99"/>
    <w:rsid w:val="00A15A11"/>
    <w:pPr>
      <w:spacing w:after="240" w:line="360" w:lineRule="auto"/>
    </w:pPr>
    <w:rPr>
      <w:rFonts w:ascii="Arial" w:hAnsi="Arial" w:cs="Arial"/>
      <w:szCs w:val="24"/>
    </w:rPr>
  </w:style>
  <w:style w:type="character" w:styleId="Kommentarzeichen">
    <w:name w:val="annotation reference"/>
    <w:semiHidden/>
    <w:rsid w:val="000E3B5C"/>
    <w:rPr>
      <w:sz w:val="16"/>
      <w:szCs w:val="16"/>
    </w:rPr>
  </w:style>
  <w:style w:type="paragraph" w:styleId="Kommentartext">
    <w:name w:val="annotation text"/>
    <w:basedOn w:val="Standard"/>
    <w:link w:val="KommentartextZchn"/>
    <w:semiHidden/>
    <w:rsid w:val="000E3B5C"/>
    <w:rPr>
      <w:sz w:val="20"/>
    </w:rPr>
  </w:style>
  <w:style w:type="paragraph" w:styleId="Sprechblasentext">
    <w:name w:val="Balloon Text"/>
    <w:basedOn w:val="Standard"/>
    <w:semiHidden/>
    <w:rsid w:val="000E3B5C"/>
    <w:rPr>
      <w:rFonts w:ascii="Tahoma" w:hAnsi="Tahoma" w:cs="Tahoma"/>
      <w:sz w:val="16"/>
      <w:szCs w:val="16"/>
    </w:rPr>
  </w:style>
  <w:style w:type="paragraph" w:styleId="StandardWeb">
    <w:name w:val="Normal (Web)"/>
    <w:basedOn w:val="Standard"/>
    <w:uiPriority w:val="99"/>
    <w:rsid w:val="00A40C1C"/>
    <w:pPr>
      <w:spacing w:before="100" w:beforeAutospacing="1" w:after="100" w:afterAutospacing="1"/>
    </w:pPr>
    <w:rPr>
      <w:szCs w:val="24"/>
    </w:rPr>
  </w:style>
  <w:style w:type="character" w:customStyle="1" w:styleId="TextkrperZchn">
    <w:name w:val="Textkörper Zchn"/>
    <w:link w:val="Textkrper"/>
    <w:rsid w:val="006C0762"/>
    <w:rPr>
      <w:rFonts w:ascii="Arial" w:hAnsi="Arial"/>
      <w:color w:val="000000"/>
      <w:sz w:val="22"/>
    </w:rPr>
  </w:style>
  <w:style w:type="paragraph" w:customStyle="1" w:styleId="viegainfo">
    <w:name w:val="viega_info"/>
    <w:basedOn w:val="Kopfzeile"/>
    <w:rsid w:val="004011CD"/>
    <w:pPr>
      <w:tabs>
        <w:tab w:val="clear" w:pos="4536"/>
        <w:tab w:val="clear" w:pos="9072"/>
      </w:tabs>
      <w:spacing w:after="240"/>
    </w:pPr>
    <w:rPr>
      <w:rFonts w:ascii="Arial" w:hAnsi="Arial" w:cs="Arial"/>
      <w:snapToGrid w:val="0"/>
      <w:sz w:val="20"/>
    </w:rPr>
  </w:style>
  <w:style w:type="character" w:styleId="Hervorhebung">
    <w:name w:val="Emphasis"/>
    <w:qFormat/>
    <w:rsid w:val="00D339AD"/>
    <w:rPr>
      <w:i/>
      <w:iCs/>
    </w:rPr>
  </w:style>
  <w:style w:type="paragraph" w:styleId="Kommentarthema">
    <w:name w:val="annotation subject"/>
    <w:basedOn w:val="Kommentartext"/>
    <w:next w:val="Kommentartext"/>
    <w:link w:val="KommentarthemaZchn"/>
    <w:rsid w:val="00EA4DD5"/>
    <w:rPr>
      <w:b/>
      <w:bCs/>
    </w:rPr>
  </w:style>
  <w:style w:type="character" w:customStyle="1" w:styleId="KommentartextZchn">
    <w:name w:val="Kommentartext Zchn"/>
    <w:basedOn w:val="Absatz-Standardschriftart"/>
    <w:link w:val="Kommentartext"/>
    <w:semiHidden/>
    <w:rsid w:val="00EA4DD5"/>
  </w:style>
  <w:style w:type="character" w:customStyle="1" w:styleId="KommentarthemaZchn">
    <w:name w:val="Kommentarthema Zchn"/>
    <w:basedOn w:val="KommentartextZchn"/>
    <w:link w:val="Kommentarthema"/>
    <w:rsid w:val="00EA4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624">
      <w:bodyDiv w:val="1"/>
      <w:marLeft w:val="0"/>
      <w:marRight w:val="0"/>
      <w:marTop w:val="0"/>
      <w:marBottom w:val="0"/>
      <w:divBdr>
        <w:top w:val="none" w:sz="0" w:space="0" w:color="auto"/>
        <w:left w:val="none" w:sz="0" w:space="0" w:color="auto"/>
        <w:bottom w:val="none" w:sz="0" w:space="0" w:color="auto"/>
        <w:right w:val="none" w:sz="0" w:space="0" w:color="auto"/>
      </w:divBdr>
    </w:div>
    <w:div w:id="72438129">
      <w:bodyDiv w:val="1"/>
      <w:marLeft w:val="0"/>
      <w:marRight w:val="0"/>
      <w:marTop w:val="0"/>
      <w:marBottom w:val="0"/>
      <w:divBdr>
        <w:top w:val="none" w:sz="0" w:space="0" w:color="auto"/>
        <w:left w:val="none" w:sz="0" w:space="0" w:color="auto"/>
        <w:bottom w:val="none" w:sz="0" w:space="0" w:color="auto"/>
        <w:right w:val="none" w:sz="0" w:space="0" w:color="auto"/>
      </w:divBdr>
    </w:div>
    <w:div w:id="97609047">
      <w:bodyDiv w:val="1"/>
      <w:marLeft w:val="0"/>
      <w:marRight w:val="0"/>
      <w:marTop w:val="0"/>
      <w:marBottom w:val="0"/>
      <w:divBdr>
        <w:top w:val="none" w:sz="0" w:space="0" w:color="auto"/>
        <w:left w:val="none" w:sz="0" w:space="0" w:color="auto"/>
        <w:bottom w:val="none" w:sz="0" w:space="0" w:color="auto"/>
        <w:right w:val="none" w:sz="0" w:space="0" w:color="auto"/>
      </w:divBdr>
    </w:div>
    <w:div w:id="336805845">
      <w:bodyDiv w:val="1"/>
      <w:marLeft w:val="0"/>
      <w:marRight w:val="0"/>
      <w:marTop w:val="0"/>
      <w:marBottom w:val="0"/>
      <w:divBdr>
        <w:top w:val="none" w:sz="0" w:space="0" w:color="auto"/>
        <w:left w:val="none" w:sz="0" w:space="0" w:color="auto"/>
        <w:bottom w:val="none" w:sz="0" w:space="0" w:color="auto"/>
        <w:right w:val="none" w:sz="0" w:space="0" w:color="auto"/>
      </w:divBdr>
    </w:div>
    <w:div w:id="607544863">
      <w:bodyDiv w:val="1"/>
      <w:marLeft w:val="0"/>
      <w:marRight w:val="0"/>
      <w:marTop w:val="0"/>
      <w:marBottom w:val="0"/>
      <w:divBdr>
        <w:top w:val="none" w:sz="0" w:space="0" w:color="auto"/>
        <w:left w:val="none" w:sz="0" w:space="0" w:color="auto"/>
        <w:bottom w:val="none" w:sz="0" w:space="0" w:color="auto"/>
        <w:right w:val="none" w:sz="0" w:space="0" w:color="auto"/>
      </w:divBdr>
    </w:div>
    <w:div w:id="1597248369">
      <w:bodyDiv w:val="1"/>
      <w:marLeft w:val="0"/>
      <w:marRight w:val="0"/>
      <w:marTop w:val="0"/>
      <w:marBottom w:val="0"/>
      <w:divBdr>
        <w:top w:val="none" w:sz="0" w:space="0" w:color="auto"/>
        <w:left w:val="none" w:sz="0" w:space="0" w:color="auto"/>
        <w:bottom w:val="none" w:sz="0" w:space="0" w:color="auto"/>
        <w:right w:val="none" w:sz="0" w:space="0" w:color="auto"/>
      </w:divBdr>
    </w:div>
    <w:div w:id="1744377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A3C21AC-6BCE-45BE-82D3-588888D6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1076</Words>
  <Characters>6779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PR_Viega</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PR_Viega</dc:title>
  <dc:creator>Eckhard Martin</dc:creator>
  <cp:lastModifiedBy>Hummeltenberg, Juliane</cp:lastModifiedBy>
  <cp:revision>3</cp:revision>
  <cp:lastPrinted>2018-05-04T09:39:00Z</cp:lastPrinted>
  <dcterms:created xsi:type="dcterms:W3CDTF">2018-05-07T05:33:00Z</dcterms:created>
  <dcterms:modified xsi:type="dcterms:W3CDTF">2018-05-08T11:48:00Z</dcterms:modified>
</cp:coreProperties>
</file>